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03" w:firstLineChars="1000"/>
        <w:rPr>
          <w:rFonts w:hint="eastAsia" w:ascii="宋体" w:hAnsi="宋体" w:eastAsia="宋体" w:cs="宋体"/>
          <w:b/>
          <w:color w:val="000000"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color w:val="000000"/>
          <w:kern w:val="0"/>
          <w:sz w:val="30"/>
          <w:szCs w:val="30"/>
        </w:rPr>
        <w:t>员工转正考核申请表</w:t>
      </w:r>
    </w:p>
    <w:tbl>
      <w:tblPr>
        <w:tblStyle w:val="5"/>
        <w:tblW w:w="9460" w:type="dxa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183"/>
        <w:gridCol w:w="810"/>
        <w:gridCol w:w="555"/>
        <w:gridCol w:w="1048"/>
        <w:gridCol w:w="500"/>
        <w:gridCol w:w="768"/>
        <w:gridCol w:w="504"/>
        <w:gridCol w:w="192"/>
        <w:gridCol w:w="216"/>
        <w:gridCol w:w="207"/>
        <w:gridCol w:w="1029"/>
        <w:gridCol w:w="468"/>
        <w:gridCol w:w="423"/>
        <w:gridCol w:w="280"/>
        <w:gridCol w:w="725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16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部门</w:t>
            </w:r>
          </w:p>
        </w:tc>
        <w:tc>
          <w:tcPr>
            <w:tcW w:w="1603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研发部</w:t>
            </w:r>
          </w:p>
        </w:tc>
        <w:tc>
          <w:tcPr>
            <w:tcW w:w="1268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岗位</w:t>
            </w:r>
          </w:p>
        </w:tc>
        <w:tc>
          <w:tcPr>
            <w:tcW w:w="2148" w:type="dxa"/>
            <w:gridSpan w:val="5"/>
            <w:tcBorders>
              <w:top w:val="single" w:color="000000" w:sz="6" w:space="0"/>
              <w:left w:val="nil"/>
              <w:bottom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</w:rPr>
              <w:t>前端开发</w:t>
            </w:r>
          </w:p>
        </w:tc>
        <w:tc>
          <w:tcPr>
            <w:tcW w:w="1171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姓名</w:t>
            </w:r>
          </w:p>
        </w:tc>
        <w:tc>
          <w:tcPr>
            <w:tcW w:w="1607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宁睿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427" w:hRule="atLeast"/>
        </w:trPr>
        <w:tc>
          <w:tcPr>
            <w:tcW w:w="16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层级</w:t>
            </w:r>
          </w:p>
        </w:tc>
        <w:tc>
          <w:tcPr>
            <w:tcW w:w="1603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lang w:eastAsia="zh-CN"/>
              </w:rPr>
              <w:t>职员</w:t>
            </w:r>
          </w:p>
        </w:tc>
        <w:tc>
          <w:tcPr>
            <w:tcW w:w="1268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直接上级</w:t>
            </w:r>
          </w:p>
        </w:tc>
        <w:tc>
          <w:tcPr>
            <w:tcW w:w="2148" w:type="dxa"/>
            <w:gridSpan w:val="5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1"/>
                <w:szCs w:val="21"/>
              </w:rPr>
              <w:t>罗汉静</w:t>
            </w:r>
          </w:p>
        </w:tc>
        <w:tc>
          <w:tcPr>
            <w:tcW w:w="1171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归属公司</w:t>
            </w:r>
          </w:p>
        </w:tc>
        <w:tc>
          <w:tcPr>
            <w:tcW w:w="1607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互隆科技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637" w:hRule="atLeast"/>
        </w:trPr>
        <w:tc>
          <w:tcPr>
            <w:tcW w:w="16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试用期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工作总结</w:t>
            </w:r>
          </w:p>
        </w:tc>
        <w:tc>
          <w:tcPr>
            <w:tcW w:w="7797" w:type="dxa"/>
            <w:gridSpan w:val="14"/>
            <w:tcBorders>
              <w:top w:val="single" w:color="000000" w:sz="6" w:space="0"/>
              <w:left w:val="nil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ind w:firstLine="420" w:firstLineChars="200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本人与19年11月份到公司办理入职,负责公司小程序和公众号的维护和开发,试用期间主要负责公司现有小程序的版本递推,通过参与负责公司的项目,理解和熟悉公司的业务逻辑</w:t>
            </w: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line="330" w:lineRule="atLeast"/>
              <w:ind w:firstLine="420" w:firstLineChars="200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地膳小程序的改版,熟悉小程序的语法对小程序的ui和一些简单的逻辑进行了修改,比如选取优惠券模块,一键登录.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line="330" w:lineRule="atLeast"/>
              <w:ind w:firstLine="420" w:firstLineChars="200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公众号的修改,改成同小程序一样的板块,主要做了删改.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line="330" w:lineRule="atLeast"/>
              <w:ind w:firstLine="420" w:firstLineChars="200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使用reduex和node命令,在做测试的时候用本地代理的形式解决跨域问题,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wordWrap w:val="0"/>
              <w:spacing w:line="330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redux和vuex集中存储相对重要数据,管理全局状态.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line="330" w:lineRule="atLeast"/>
              <w:ind w:firstLine="420" w:firstLineChars="200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负责市一云递膳和泉州云递膳、互隆团餐的ui修改及版本递推.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line="330" w:lineRule="atLeast"/>
              <w:ind w:firstLine="420" w:firstLineChars="200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公众号项目里涉及较多路由,使用懒加载的方式引入路由,优化部分代码.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ind w:firstLine="420" w:firstLineChars="200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在做地膳小程序的改版时学习到了redux更简洁更规范的操作,对小程序的语法知识做了全面的学习,通过目前对公众号的修改对js高阶函数有了更深刻的理解,有了自己的学习方法,我也意识到自己很多的不足</w:t>
            </w: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line="330" w:lineRule="atLeast"/>
              <w:ind w:firstLine="420" w:firstLineChars="200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经验不足,对数据状态考虑的还不够周到.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line="330" w:lineRule="atLeast"/>
              <w:ind w:firstLine="420" w:firstLineChars="200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优化方面部分处理的有些复杂,,尽管小程序内部已经做了十足的优化,但是仍然要有优化的追求.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line="330" w:lineRule="atLeast"/>
              <w:ind w:firstLine="420" w:firstLineChars="200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技术面窄,时间很宝贵,要多扩展,很多时候解决问题的方法有很多种,技术越广机会越多.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ind w:firstLine="420" w:firstLineChars="200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在对数据的处理上面还需要进一步提升,考虑问题还不够全面,在对业务问题的处理上还有不足.在公司融洽的工作氛围下我会进一步完善自己,尽早尽早独当一面,减少各类失误的发生.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ind w:firstLine="420" w:firstLineChars="20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经过这几个月的试用期理解了团队合作的意义,在以后的工作中,我会不断的扩展自己的业务知识,提高解决问题的能力,也会对后端知识做一些相应的了解和学习,严格要求自己完成领导布置的任务.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565" w:hRule="atLeast"/>
        </w:trPr>
        <w:tc>
          <w:tcPr>
            <w:tcW w:w="1663" w:type="dxa"/>
            <w:gridSpan w:val="3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转正申请理由</w:t>
            </w:r>
          </w:p>
        </w:tc>
        <w:tc>
          <w:tcPr>
            <w:tcW w:w="7797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ind w:firstLine="420" w:firstLineChars="20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在本部门工作中,我一直严格要求自己,工作期间不迟到不早退,按时完成工作任务,不懂的地方虚心向别人请教,当然初入公司难免出一些差错需要由领导指正,但前车之鉴后车之师,错误也使我成熟,我会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不断充实自己,希望真正加入互隆大家庭.更长久的贡献自己的一份力,本人</w:t>
            </w:r>
            <w:r>
              <w:rPr>
                <w:rFonts w:hint="default" w:ascii="宋体" w:hAnsi="宋体" w:eastAsia="宋体" w:cs="宋体"/>
                <w:kern w:val="0"/>
                <w:sz w:val="21"/>
                <w:szCs w:val="21"/>
              </w:rPr>
              <w:t>于2019年11月13日办理入职,完成试用期,根据公司规章制度,现申请转为公司正式员工.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936" w:hRule="atLeast"/>
        </w:trPr>
        <w:tc>
          <w:tcPr>
            <w:tcW w:w="853" w:type="dxa"/>
            <w:gridSpan w:val="2"/>
            <w:vMerge w:val="restart"/>
            <w:tcBorders>
              <w:top w:val="single" w:color="auto" w:sz="4" w:space="0"/>
              <w:left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 w:cs="宋体"/>
                <w:b/>
                <w:kern w:val="0"/>
                <w:sz w:val="18"/>
                <w:szCs w:val="18"/>
              </w:rPr>
              <w:t>考核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b/>
                <w:kern w:val="0"/>
                <w:sz w:val="18"/>
                <w:szCs w:val="18"/>
              </w:rPr>
              <w:t>项目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b/>
                <w:kern w:val="0"/>
                <w:sz w:val="18"/>
                <w:szCs w:val="18"/>
              </w:rPr>
              <w:t>考核内容</w:t>
            </w:r>
          </w:p>
        </w:tc>
        <w:tc>
          <w:tcPr>
            <w:tcW w:w="3375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b/>
                <w:kern w:val="0"/>
                <w:sz w:val="18"/>
                <w:szCs w:val="18"/>
              </w:rPr>
              <w:t>说     明</w:t>
            </w:r>
          </w:p>
        </w:tc>
        <w:tc>
          <w:tcPr>
            <w:tcW w:w="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b/>
                <w:kern w:val="0"/>
                <w:sz w:val="18"/>
                <w:szCs w:val="18"/>
              </w:rPr>
              <w:t>权数</w:t>
            </w:r>
          </w:p>
        </w:tc>
        <w:tc>
          <w:tcPr>
            <w:tcW w:w="29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1162" w:firstLineChars="645"/>
              <w:jc w:val="both"/>
              <w:rPr>
                <w:rFonts w:hint="eastAsia" w:ascii="新宋体" w:hAnsi="新宋体" w:eastAsia="新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 w:cs="宋体"/>
                <w:b/>
                <w:kern w:val="0"/>
                <w:sz w:val="18"/>
                <w:szCs w:val="18"/>
              </w:rPr>
              <w:t>评分栏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b w:val="0"/>
                <w:bCs/>
                <w:kern w:val="0"/>
                <w:sz w:val="15"/>
                <w:szCs w:val="15"/>
              </w:rPr>
              <w:t>（得分85以上转正，75－85延长，75以下解约）</w:t>
            </w:r>
          </w:p>
        </w:tc>
        <w:tc>
          <w:tcPr>
            <w:tcW w:w="8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备</w:t>
            </w: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2" w:hRule="atLeast"/>
        </w:trPr>
        <w:tc>
          <w:tcPr>
            <w:tcW w:w="853" w:type="dxa"/>
            <w:gridSpan w:val="2"/>
            <w:vMerge w:val="continue"/>
            <w:tcBorders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8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3375" w:type="dxa"/>
            <w:gridSpan w:val="5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15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自</w:t>
            </w: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评</w:t>
            </w:r>
          </w:p>
        </w:tc>
        <w:tc>
          <w:tcPr>
            <w:tcW w:w="1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 xml:space="preserve">  复  评</w:t>
            </w:r>
          </w:p>
        </w:tc>
        <w:tc>
          <w:tcPr>
            <w:tcW w:w="88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443" w:hRule="atLeast"/>
        </w:trPr>
        <w:tc>
          <w:tcPr>
            <w:tcW w:w="853" w:type="dxa"/>
            <w:gridSpan w:val="2"/>
            <w:vMerge w:val="restart"/>
            <w:tcBorders>
              <w:top w:val="single" w:color="auto" w:sz="4" w:space="0"/>
              <w:left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工作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 xml:space="preserve">业绩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（34分）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工作目标      完</w:t>
            </w: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eastAsia="zh-CN"/>
              </w:rPr>
              <w:t>成</w:t>
            </w: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度</w:t>
            </w:r>
          </w:p>
        </w:tc>
        <w:tc>
          <w:tcPr>
            <w:tcW w:w="33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是否出色完成领导交的工作，达到目标（请对比试用期确定的工作目标表填写）</w:t>
            </w:r>
          </w:p>
        </w:tc>
        <w:tc>
          <w:tcPr>
            <w:tcW w:w="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  <w:r>
              <w:rPr>
                <w:rFonts w:hint="default" w:ascii="新宋体" w:hAnsi="新宋体" w:eastAsia="新宋体" w:cs="宋体"/>
                <w:kern w:val="0"/>
                <w:sz w:val="18"/>
                <w:szCs w:val="18"/>
              </w:rPr>
              <w:t>1</w:t>
            </w:r>
            <w:r>
              <w:rPr>
                <w:rFonts w:hint="default" w:ascii="新宋体" w:hAnsi="新宋体" w:eastAsia="新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70" w:firstLineChars="150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64" w:hRule="atLeast"/>
        </w:trPr>
        <w:tc>
          <w:tcPr>
            <w:tcW w:w="853" w:type="dxa"/>
            <w:gridSpan w:val="2"/>
            <w:vMerge w:val="continue"/>
            <w:tcBorders>
              <w:left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工作效率</w:t>
            </w:r>
          </w:p>
        </w:tc>
        <w:tc>
          <w:tcPr>
            <w:tcW w:w="33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是否能及时按计划完成各项工作任务，时效性高</w:t>
            </w:r>
          </w:p>
        </w:tc>
        <w:tc>
          <w:tcPr>
            <w:tcW w:w="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  <w:r>
              <w:rPr>
                <w:rFonts w:hint="default" w:ascii="新宋体" w:hAnsi="新宋体" w:eastAsia="新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70" w:firstLineChars="150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00" w:hRule="atLeast"/>
        </w:trPr>
        <w:tc>
          <w:tcPr>
            <w:tcW w:w="853" w:type="dxa"/>
            <w:gridSpan w:val="2"/>
            <w:vMerge w:val="continue"/>
            <w:tcBorders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工作创新</w:t>
            </w:r>
          </w:p>
        </w:tc>
        <w:tc>
          <w:tcPr>
            <w:tcW w:w="33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分析现有工作，提出合理化建议并取得良好效果</w:t>
            </w:r>
          </w:p>
        </w:tc>
        <w:tc>
          <w:tcPr>
            <w:tcW w:w="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  <w:r>
              <w:rPr>
                <w:rFonts w:hint="default" w:ascii="新宋体" w:hAnsi="新宋体" w:eastAsia="新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70" w:firstLineChars="150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00" w:hRule="atLeast"/>
        </w:trPr>
        <w:tc>
          <w:tcPr>
            <w:tcW w:w="853" w:type="dxa"/>
            <w:gridSpan w:val="2"/>
            <w:vMerge w:val="restart"/>
            <w:tcBorders>
              <w:top w:val="single" w:color="auto" w:sz="4" w:space="0"/>
              <w:left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工作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态度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（36分）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积极性</w:t>
            </w:r>
          </w:p>
        </w:tc>
        <w:tc>
          <w:tcPr>
            <w:tcW w:w="33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热爱本职工作，有高标准做好职务范围内业务工作的热情</w:t>
            </w:r>
          </w:p>
        </w:tc>
        <w:tc>
          <w:tcPr>
            <w:tcW w:w="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  <w:r>
              <w:rPr>
                <w:rFonts w:hint="default" w:ascii="新宋体" w:hAnsi="新宋体" w:eastAsia="新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70" w:firstLineChars="150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112" w:hRule="atLeast"/>
        </w:trPr>
        <w:tc>
          <w:tcPr>
            <w:tcW w:w="853" w:type="dxa"/>
            <w:gridSpan w:val="2"/>
            <w:vMerge w:val="continue"/>
            <w:tcBorders>
              <w:left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纪律性</w:t>
            </w:r>
          </w:p>
        </w:tc>
        <w:tc>
          <w:tcPr>
            <w:tcW w:w="33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是否遵守公司各项规章制度及上级指示，忠于自已的职务，表里一致的进行工作</w:t>
            </w:r>
          </w:p>
        </w:tc>
        <w:tc>
          <w:tcPr>
            <w:tcW w:w="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  <w:r>
              <w:rPr>
                <w:rFonts w:hint="default" w:ascii="新宋体" w:hAnsi="新宋体" w:eastAsia="新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70" w:firstLineChars="150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874" w:hRule="atLeast"/>
        </w:trPr>
        <w:tc>
          <w:tcPr>
            <w:tcW w:w="853" w:type="dxa"/>
            <w:gridSpan w:val="2"/>
            <w:vMerge w:val="continue"/>
            <w:tcBorders>
              <w:left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服务意识</w:t>
            </w:r>
          </w:p>
        </w:tc>
        <w:tc>
          <w:tcPr>
            <w:tcW w:w="33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对内、外客户服务周到、热情</w:t>
            </w:r>
          </w:p>
        </w:tc>
        <w:tc>
          <w:tcPr>
            <w:tcW w:w="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  <w:r>
              <w:rPr>
                <w:rFonts w:hint="default" w:ascii="新宋体" w:hAnsi="新宋体" w:eastAsia="新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70" w:firstLineChars="150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00" w:hRule="atLeast"/>
        </w:trPr>
        <w:tc>
          <w:tcPr>
            <w:tcW w:w="853" w:type="dxa"/>
            <w:gridSpan w:val="2"/>
            <w:vMerge w:val="continue"/>
            <w:tcBorders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责任感</w:t>
            </w:r>
          </w:p>
        </w:tc>
        <w:tc>
          <w:tcPr>
            <w:tcW w:w="33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自觉把握在组织中的角色，执行任务时，遇到困难不屈不挠完成工作的意志，对自已的工作行为表示负责的态度</w:t>
            </w:r>
          </w:p>
        </w:tc>
        <w:tc>
          <w:tcPr>
            <w:tcW w:w="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  <w:r>
              <w:rPr>
                <w:rFonts w:hint="default" w:ascii="新宋体" w:hAnsi="新宋体" w:eastAsia="新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70" w:firstLineChars="150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726" w:hRule="atLeast"/>
        </w:trPr>
        <w:tc>
          <w:tcPr>
            <w:tcW w:w="853" w:type="dxa"/>
            <w:gridSpan w:val="2"/>
            <w:vMerge w:val="restart"/>
            <w:tcBorders>
              <w:top w:val="single" w:color="auto" w:sz="4" w:space="0"/>
              <w:left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工作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能力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（30分）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基本知识、技能</w:t>
            </w:r>
          </w:p>
        </w:tc>
        <w:tc>
          <w:tcPr>
            <w:tcW w:w="33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是否具有扎实的专业技术和丰富的实践经验，并在日常工作中充分发挥、运用</w:t>
            </w:r>
          </w:p>
        </w:tc>
        <w:tc>
          <w:tcPr>
            <w:tcW w:w="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70" w:firstLineChars="150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736" w:hRule="atLeast"/>
        </w:trPr>
        <w:tc>
          <w:tcPr>
            <w:tcW w:w="853" w:type="dxa"/>
            <w:gridSpan w:val="2"/>
            <w:vMerge w:val="continue"/>
            <w:tcBorders>
              <w:left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执行能力</w:t>
            </w:r>
          </w:p>
        </w:tc>
        <w:tc>
          <w:tcPr>
            <w:tcW w:w="33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能否理解工作要求，动手、实操力强，处理灵活，独立承担本职工作范围内的工作任务</w:t>
            </w:r>
          </w:p>
        </w:tc>
        <w:tc>
          <w:tcPr>
            <w:tcW w:w="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70" w:firstLineChars="150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00" w:hRule="atLeast"/>
        </w:trPr>
        <w:tc>
          <w:tcPr>
            <w:tcW w:w="853" w:type="dxa"/>
            <w:gridSpan w:val="2"/>
            <w:vMerge w:val="continue"/>
            <w:tcBorders>
              <w:left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学习能力</w:t>
            </w:r>
          </w:p>
        </w:tc>
        <w:tc>
          <w:tcPr>
            <w:tcW w:w="33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勤奋好学，努力学习各项与工作相关的工作技能，更好的完成工作任务</w:t>
            </w:r>
          </w:p>
        </w:tc>
        <w:tc>
          <w:tcPr>
            <w:tcW w:w="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70" w:firstLineChars="150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00" w:hRule="atLeast"/>
        </w:trPr>
        <w:tc>
          <w:tcPr>
            <w:tcW w:w="853" w:type="dxa"/>
            <w:gridSpan w:val="2"/>
            <w:vMerge w:val="continue"/>
            <w:tcBorders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表达沟通</w:t>
            </w:r>
          </w:p>
        </w:tc>
        <w:tc>
          <w:tcPr>
            <w:tcW w:w="33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能否根据对方的心理，抓住重点，巧妙的使人接受意见，交流无间</w:t>
            </w:r>
          </w:p>
        </w:tc>
        <w:tc>
          <w:tcPr>
            <w:tcW w:w="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70" w:firstLineChars="150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00" w:hRule="atLeast"/>
        </w:trPr>
        <w:tc>
          <w:tcPr>
            <w:tcW w:w="5038" w:type="dxa"/>
            <w:gridSpan w:val="8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eastAsia="zh-CN"/>
              </w:rPr>
              <w:t>得分总计</w:t>
            </w:r>
          </w:p>
        </w:tc>
        <w:tc>
          <w:tcPr>
            <w:tcW w:w="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1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kern w:val="0"/>
                <w:sz w:val="18"/>
                <w:szCs w:val="18"/>
              </w:rPr>
              <w:t>8</w:t>
            </w:r>
            <w:r>
              <w:rPr>
                <w:rFonts w:hint="default" w:asciiTheme="minorEastAsia" w:hAnsiTheme="minorEastAsia" w:cstheme="minor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70" w:firstLineChars="150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656" w:hRule="atLeast"/>
        </w:trPr>
        <w:tc>
          <w:tcPr>
            <w:tcW w:w="670" w:type="dxa"/>
            <w:vMerge w:val="restart"/>
            <w:tcBorders>
              <w:top w:val="single" w:color="auto" w:sz="4" w:space="0"/>
              <w:left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eastAsia="zh-CN"/>
              </w:rPr>
              <w:t>直接上级</w:t>
            </w: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复评人</w:t>
            </w:r>
          </w:p>
        </w:tc>
        <w:tc>
          <w:tcPr>
            <w:tcW w:w="690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  <w:t>综合评价与对员工的发展期望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  <w:lang w:eastAsia="zh-CN"/>
              </w:rPr>
              <w:t>对下属的转正时间及薪资建议</w:t>
            </w:r>
          </w:p>
        </w:tc>
        <w:tc>
          <w:tcPr>
            <w:tcW w:w="1887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复评人：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769" w:hRule="atLeast"/>
        </w:trPr>
        <w:tc>
          <w:tcPr>
            <w:tcW w:w="670" w:type="dxa"/>
            <w:vMerge w:val="continue"/>
            <w:tcBorders>
              <w:left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6903" w:type="dxa"/>
            <w:gridSpan w:val="1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1887" w:type="dxa"/>
            <w:gridSpan w:val="3"/>
            <w:vMerge w:val="continue"/>
            <w:tcBorders>
              <w:left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90" w:hRule="atLeast"/>
        </w:trPr>
        <w:tc>
          <w:tcPr>
            <w:tcW w:w="670" w:type="dxa"/>
            <w:vMerge w:val="continue"/>
            <w:tcBorders>
              <w:left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903" w:type="dxa"/>
            <w:gridSpan w:val="13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1887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931" w:hRule="atLeast"/>
        </w:trPr>
        <w:tc>
          <w:tcPr>
            <w:tcW w:w="670" w:type="dxa"/>
            <w:vMerge w:val="restart"/>
            <w:tcBorders>
              <w:top w:val="single" w:color="auto" w:sz="4" w:space="0"/>
              <w:left w:val="single" w:color="000000" w:sz="6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人力资源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转正面谈记录</w:t>
            </w:r>
          </w:p>
        </w:tc>
        <w:tc>
          <w:tcPr>
            <w:tcW w:w="15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  <w:t>入司时间</w:t>
            </w:r>
          </w:p>
        </w:tc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b w:val="0"/>
                <w:bCs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  <w:t>建议转正时间</w:t>
            </w:r>
          </w:p>
        </w:tc>
        <w:tc>
          <w:tcPr>
            <w:tcW w:w="212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1887" w:type="dxa"/>
            <w:gridSpan w:val="3"/>
            <w:vMerge w:val="restart"/>
            <w:tcBorders>
              <w:left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面谈人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938" w:hRule="atLeast"/>
        </w:trPr>
        <w:tc>
          <w:tcPr>
            <w:tcW w:w="670" w:type="dxa"/>
            <w:vMerge w:val="continue"/>
            <w:tcBorders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  <w:t>面试约定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  <w:t>转正薪资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  <w:t>（含绩效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b w:val="0"/>
                <w:bCs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  <w:t>建议转正薪资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  <w:lang w:eastAsia="zh-CN"/>
              </w:rPr>
              <w:t>含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1"/>
                <w:szCs w:val="21"/>
              </w:rPr>
              <w:t>绩效)</w:t>
            </w:r>
          </w:p>
        </w:tc>
        <w:tc>
          <w:tcPr>
            <w:tcW w:w="212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1887" w:type="dxa"/>
            <w:gridSpan w:val="3"/>
            <w:vMerge w:val="continue"/>
            <w:tcBorders>
              <w:left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051" w:hRule="atLeast"/>
        </w:trPr>
        <w:tc>
          <w:tcPr>
            <w:tcW w:w="670" w:type="dxa"/>
            <w:vMerge w:val="continue"/>
            <w:tcBorders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</w:tc>
        <w:tc>
          <w:tcPr>
            <w:tcW w:w="690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  <w:t>其他：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新宋体" w:hAnsi="新宋体" w:eastAsia="新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887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00" w:hRule="atLeast"/>
        </w:trPr>
        <w:tc>
          <w:tcPr>
            <w:tcW w:w="2218" w:type="dxa"/>
            <w:gridSpan w:val="4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部门</w:t>
            </w: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eastAsia="zh-CN"/>
              </w:rPr>
              <w:t>主管</w:t>
            </w: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经理</w:t>
            </w:r>
          </w:p>
        </w:tc>
        <w:tc>
          <w:tcPr>
            <w:tcW w:w="30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23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总经理</w:t>
            </w:r>
          </w:p>
        </w:tc>
        <w:tc>
          <w:tcPr>
            <w:tcW w:w="18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00" w:hRule="atLeast"/>
        </w:trPr>
        <w:tc>
          <w:tcPr>
            <w:tcW w:w="22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eastAsia="zh-CN"/>
              </w:rPr>
              <w:t>人力行政中心</w:t>
            </w:r>
          </w:p>
        </w:tc>
        <w:tc>
          <w:tcPr>
            <w:tcW w:w="30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新宋体" w:hAnsi="新宋体" w:eastAsia="新宋体" w:cs="宋体"/>
                <w:kern w:val="0"/>
                <w:sz w:val="18"/>
                <w:szCs w:val="18"/>
              </w:rPr>
            </w:pPr>
          </w:p>
        </w:tc>
        <w:tc>
          <w:tcPr>
            <w:tcW w:w="23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center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eastAsia="zh-CN"/>
              </w:rPr>
              <w:t>裁</w:t>
            </w:r>
          </w:p>
        </w:tc>
        <w:tc>
          <w:tcPr>
            <w:tcW w:w="18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0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</w:tbl>
    <w:p>
      <w:pPr>
        <w:ind w:firstLine="1802" w:firstLineChars="600"/>
        <w:rPr>
          <w:rFonts w:hint="eastAsia" w:ascii="宋体" w:hAnsi="宋体" w:eastAsia="宋体" w:cs="宋体"/>
          <w:b/>
          <w:color w:val="000000"/>
          <w:kern w:val="0"/>
          <w:sz w:val="30"/>
          <w:szCs w:val="3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altName w:val="华文宋体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ascii="宋体" w:hAnsi="宋体"/>
        <w:bCs/>
        <w:sz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-94615</wp:posOffset>
          </wp:positionH>
          <wp:positionV relativeFrom="paragraph">
            <wp:posOffset>-210185</wp:posOffset>
          </wp:positionV>
          <wp:extent cx="1037590" cy="340995"/>
          <wp:effectExtent l="0" t="0" r="10160" b="1905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7590" cy="340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6E57"/>
    <w:multiLevelType w:val="singleLevel"/>
    <w:tmpl w:val="59CC6E5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8325E6"/>
    <w:multiLevelType w:val="singleLevel"/>
    <w:tmpl w:val="5E8325E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832894"/>
    <w:multiLevelType w:val="singleLevel"/>
    <w:tmpl w:val="5E83289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72C8"/>
    <w:rsid w:val="05EB5725"/>
    <w:rsid w:val="0717402A"/>
    <w:rsid w:val="0A01205C"/>
    <w:rsid w:val="0BC74350"/>
    <w:rsid w:val="17310A93"/>
    <w:rsid w:val="1FEF76CF"/>
    <w:rsid w:val="23886375"/>
    <w:rsid w:val="40D1206A"/>
    <w:rsid w:val="41D3307F"/>
    <w:rsid w:val="44687E1C"/>
    <w:rsid w:val="472852F8"/>
    <w:rsid w:val="4922726D"/>
    <w:rsid w:val="4EB746CA"/>
    <w:rsid w:val="506A5889"/>
    <w:rsid w:val="53654904"/>
    <w:rsid w:val="53C42C16"/>
    <w:rsid w:val="66FD20D4"/>
    <w:rsid w:val="68950189"/>
    <w:rsid w:val="6FDC25AB"/>
    <w:rsid w:val="74A10BC4"/>
    <w:rsid w:val="77D81134"/>
    <w:rsid w:val="79FC3D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mac</cp:lastModifiedBy>
  <cp:lastPrinted>2020-03-24T21:51:00Z</cp:lastPrinted>
  <dcterms:modified xsi:type="dcterms:W3CDTF">2020-03-31T19:40:56Z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