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78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900555"/>
            <wp:effectExtent l="0" t="0" r="3175" b="4445"/>
            <wp:wrapNone/>
            <wp:docPr id="1" name="图片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firstLine="8834" w:firstLineChars="2000"/>
        <w:jc w:val="left"/>
        <w:textAlignment w:val="center"/>
        <w:rPr>
          <w:rFonts w:hint="eastAsia" w:ascii="仿宋" w:hAnsi="仿宋" w:eastAsia="仿宋" w:cs="仿宋"/>
          <w:b/>
          <w:bCs/>
          <w:sz w:val="44"/>
          <w:szCs w:val="44"/>
          <w:u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u w:val="none"/>
        </w:rPr>
        <w:t>宁 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left="58"/>
        <w:jc w:val="left"/>
        <w:textAlignment w:val="center"/>
        <w:rPr>
          <w:rFonts w:hint="default" w:ascii="微软雅黑" w:hAnsi="微软雅黑" w:eastAsia="微软雅黑" w:cs="微软雅黑"/>
          <w:sz w:val="40"/>
          <w:lang w:val="en-US" w:eastAsia="zh-CN"/>
        </w:rPr>
      </w:pPr>
    </w:p>
    <w:tbl>
      <w:tblPr>
        <w:tblStyle w:val="4"/>
        <w:tblW w:w="9432" w:type="dxa"/>
        <w:tblInd w:w="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087"/>
        <w:gridCol w:w="3145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308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217"/>
              <w:jc w:val="both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drawing>
                <wp:anchor distT="0" distB="0" distL="114300" distR="114300"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73660</wp:posOffset>
                  </wp:positionV>
                  <wp:extent cx="92075" cy="92075"/>
                  <wp:effectExtent l="0" t="0" r="0" b="0"/>
                  <wp:wrapNone/>
                  <wp:docPr id="2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3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3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217"/>
              <w:jc w:val="both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drawing>
                <wp:anchor distT="0" distB="0" distL="114300" distR="114300"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73660</wp:posOffset>
                  </wp:positionV>
                  <wp:extent cx="92075" cy="92075"/>
                  <wp:effectExtent l="0" t="0" r="0" b="0"/>
                  <wp:wrapNone/>
                  <wp:docPr id="3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3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Hans"/>
              </w:rPr>
              <w:t>邮箱</w:t>
            </w:r>
            <w:r>
              <w:rPr>
                <w:rFonts w:hint="default" w:ascii="微软雅黑" w:hAnsi="微软雅黑" w:eastAsia="微软雅黑" w:cs="微软雅黑"/>
                <w:b w:val="0"/>
                <w:color w:val="333333"/>
                <w:sz w:val="20"/>
                <w:lang w:eastAsia="zh-Hans"/>
              </w:rPr>
              <w:t>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kaburda@163.com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217"/>
              <w:jc w:val="both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drawing>
                <wp:anchor distT="0" distB="0" distL="114300" distR="114300"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73660</wp:posOffset>
                  </wp:positionV>
                  <wp:extent cx="92075" cy="92075"/>
                  <wp:effectExtent l="0" t="0" r="0" b="0"/>
                  <wp:wrapNone/>
                  <wp:docPr id="4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3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15716771475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textAlignment w:val="auto"/>
      </w:pPr>
    </w:p>
    <w:p>
      <w:pPr>
        <w:spacing w:before="0" w:after="0" w:line="560" w:lineRule="exact"/>
        <w:ind w:left="682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179705</wp:posOffset>
                </wp:positionV>
                <wp:extent cx="5157470" cy="0"/>
                <wp:effectExtent l="0" t="0" r="0" b="0"/>
                <wp:wrapNone/>
                <wp:docPr id="16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EBE9EA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6.1pt;margin-top:14.15pt;height:0pt;width:406.1pt;z-index:-251657216;mso-width-relative:page;mso-height-relative:page;" filled="f" stroked="t" coordsize="21600,21600" o:gfxdata="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ELOl9YAAAAK&#10;AQAADwAAAAAAAAABACAAAAA4AAAAZHJzL2Rvd25yZXYueG1sUEsBAhQAFAAAAAgAh07iQMPRwg3P&#10;AQAAZAMAAA4AAAAAAAAAAQAgAAAAOwEAAGRycy9lMm9Eb2MueG1sUEsFBgAAAAAGAAYAWQEAAHwF&#10;AAAAAA==&#10;">
                <v:fill on="f" focussize="0,0"/>
                <v:stroke weight="0.72pt" color="#EBE9EA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求职意向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052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16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tbl>
      <w:tblPr>
        <w:tblStyle w:val="4"/>
        <w:tblW w:w="8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37"/>
        <w:gridCol w:w="4337"/>
      </w:tblGrid>
      <w:tr>
        <w:trPr>
          <w:trHeight w:val="380" w:hRule="atLeast"/>
        </w:trPr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前端开发</w:t>
            </w:r>
          </w:p>
        </w:tc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期望薪资：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面议</w:t>
            </w:r>
          </w:p>
        </w:tc>
      </w:tr>
    </w:tbl>
    <w:p>
      <w:pPr>
        <w:spacing w:before="0" w:after="0" w:line="300" w:lineRule="exact"/>
      </w:pPr>
    </w:p>
    <w:p>
      <w:pPr>
        <w:spacing w:before="0" w:after="0" w:line="560" w:lineRule="exact"/>
        <w:ind w:left="682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179705</wp:posOffset>
                </wp:positionV>
                <wp:extent cx="5157470" cy="0"/>
                <wp:effectExtent l="0" t="0" r="0" b="0"/>
                <wp:wrapNone/>
                <wp:docPr id="1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EBE9EA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6.1pt;margin-top:14.15pt;height:0pt;width:406.1pt;z-index:-251657216;mso-width-relative:page;mso-height-relative:page;" filled="f" stroked="t" coordsize="21600,21600" o:gfxdata="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ELOl9YAAAAK&#10;AQAADwAAAAAAAAABACAAAAA4AAAAZHJzL2Rvd25yZXYueG1sUEsBAhQAFAAAAAgAh07iQAdEYePP&#10;AQAAZAMAAA4AAAAAAAAAAQAgAAAAOwEAAGRycy9lMm9Eb2MueG1sUEsFBgAAAAAGAAYAWQEAAHwF&#10;AAAAAA==&#10;">
                <v:fill on="f" focussize="0,0"/>
                <v:stroke weight="0.72pt" color="#EBE9EA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相关技能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0520"/>
            <wp:effectExtent l="0" t="0" r="0" b="0"/>
            <wp:wrapNone/>
            <wp:docPr id="7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相关技能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16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熟悉HTML5/CSS3/JavaScript(ES6)/TypeScript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熟悉响应式布局开发，Flex、Grid等，熟悉Sass、Stylus等css预处理器的使用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熟悉异步数据请求处理Axios、Ajax、Fetch等，熟练使用rap2、postman等工具模拟接口请求，实现并行开发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熟练使用Vue及相关框架开发项目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熟悉常见的前端工程化工具，熟练使用git和svn进行分布式源码管理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熟练使用常见的前端工具库及第三方框架，比如Echarts、Jquery、Lodash、AmineJs、ThreeJs等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熟悉常见的加密算法，比如DES、AES、MD5、SHA1、Base64等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熟悉nodeJs框架NestJs和Koa2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有实际项目经验</w:t>
      </w:r>
      <w:r>
        <w:rPr>
          <w:rFonts w:ascii="微软雅黑" w:hAnsi="微软雅黑" w:eastAsia="微软雅黑" w:cs="微软雅黑"/>
          <w:color w:val="666666"/>
          <w:sz w:val="20"/>
        </w:rPr>
        <w:t>，熟悉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对</w:t>
      </w:r>
      <w:r>
        <w:rPr>
          <w:rFonts w:ascii="微软雅黑" w:hAnsi="微软雅黑" w:eastAsia="微软雅黑" w:cs="微软雅黑"/>
          <w:color w:val="666666"/>
          <w:sz w:val="20"/>
        </w:rPr>
        <w:t>MongoDB和MySql数据库的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基本操作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熟悉微信公众号和小程序开发，熟悉百度、高德地图Api和云闪付、微信支付Api等等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82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179705</wp:posOffset>
                </wp:positionV>
                <wp:extent cx="5157470" cy="0"/>
                <wp:effectExtent l="0" t="0" r="0" b="0"/>
                <wp:wrapNone/>
                <wp:docPr id="1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EBE9EA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6.1pt;margin-top:14.15pt;height:0pt;width:406.1pt;z-index:-251657216;mso-width-relative:page;mso-height-relative:page;" filled="f" stroked="t" coordsize="21600,21600" o:gfxdata="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ELOl9YAAAAK&#10;AQAADwAAAAAAAAABACAAAAA4AAAAZHJzL2Rvd25yZXYueG1sUEsBAhQAFAAAAAgAh07iQLwQQB/P&#10;AQAAZAMAAA4AAAAAAAAAAQAgAAAAOwEAAGRycy9lMm9Eb2MueG1sUEsFBgAAAAAGAAYAWQEAAHwF&#10;AAAAAA==&#10;">
                <v:fill on="f" focussize="0,0"/>
                <v:stroke weight="0.72pt" color="#EBE9EA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工作经历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0520"/>
            <wp:effectExtent l="0" t="0" r="0" b="0"/>
            <wp:wrapNone/>
            <wp:docPr id="8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工作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16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2019.11-2021.0</w:t>
      </w:r>
      <w:r>
        <w:rPr>
          <w:rFonts w:ascii="微软雅黑" w:hAnsi="微软雅黑" w:eastAsia="微软雅黑" w:cs="微软雅黑"/>
          <w:b/>
          <w:sz w:val="22"/>
        </w:rPr>
        <w:t>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厦门</w:t>
      </w:r>
      <w:r>
        <w:rPr>
          <w:rFonts w:ascii="微软雅黑" w:hAnsi="微软雅黑" w:eastAsia="微软雅黑" w:cs="微软雅黑"/>
          <w:b/>
          <w:sz w:val="22"/>
        </w:rPr>
        <w:t>互隆科技有限公司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前端开发工程师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公司主要业务为线下硬件研发生产，互联网运营。主要团队有软硬件研发团队、运维团队、餐饮公司、物流配送中心等等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负责公司公众号、小程序、企业官网及管理平台的前端开发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负责公司软件项目的进度把控，代码任务分配，时间规划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参与公司业务解决方案的设计于改进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2018.03-2019.11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河南鑫语电子科技有限公司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web前端开发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公司主要业务是为其他企业、医院、学校等提供软硬件技术支持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根据工作安排完成代码任务编写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根据项目需求配合后台开发人员完成接口测试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负责公司部分项目的维护和更新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82"/>
        <w:textAlignment w:val="center"/>
        <w:rPr>
          <w:rFonts w:ascii="微软雅黑" w:hAnsi="微软雅黑" w:eastAsia="微软雅黑" w:cs="微软雅黑"/>
          <w:sz w:val="26"/>
        </w:rPr>
      </w:pPr>
    </w:p>
    <w:p>
      <w:pPr>
        <w:spacing w:before="0" w:after="0" w:line="560" w:lineRule="exact"/>
        <w:ind w:left="682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179705</wp:posOffset>
                </wp:positionV>
                <wp:extent cx="5157470" cy="0"/>
                <wp:effectExtent l="0" t="0" r="0" b="0"/>
                <wp:wrapNone/>
                <wp:docPr id="1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EBE9EA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6.1pt;margin-top:14.15pt;height:0pt;width:406.1pt;z-index:-251657216;mso-width-relative:page;mso-height-relative:page;" filled="f" stroked="t" coordsize="21600,21600" o:gfxdata="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ELOl9YAAAAK&#10;AQAADwAAAAAAAAABACAAAAA4AAAAZHJzL2Rvd25yZXYueG1sUEsBAhQAFAAAAAgAh07iQHiF4/HP&#10;AQAAZAMAAA4AAAAAAAAAAQAgAAAAOwEAAGRycy9lMm9Eb2MueG1sUEsFBgAAAAAGAAYAWQEAAHwF&#10;AAAAAA==&#10;">
                <v:fill on="f" focussize="0,0"/>
                <v:stroke weight="0.72pt" color="#EBE9EA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项目经历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0520"/>
            <wp:effectExtent l="0" t="0" r="0" b="0"/>
            <wp:wrapNone/>
            <wp:docPr id="9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项目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16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2019.11-2021.0</w:t>
      </w:r>
      <w:r>
        <w:rPr>
          <w:rFonts w:ascii="微软雅黑" w:hAnsi="微软雅黑" w:eastAsia="微软雅黑" w:cs="微软雅黑"/>
          <w:b/>
          <w:sz w:val="22"/>
        </w:rPr>
        <w:t>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地膳精选DI小程序（用户端和工具端）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项目内容：线上点餐小程序，包含商品管理，Plus会员，钱包支付，邀请好友，优惠券管理等多个模块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工作内容：主要使用小程序原生代码编写，使用Redux处理全局状态（登录信息，定位信息等等），负责该项目的组件封装，ui实现，业务逻辑代码编写与功能测试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2019.11-2021.0</w:t>
      </w:r>
      <w:r>
        <w:rPr>
          <w:rFonts w:ascii="微软雅黑" w:hAnsi="微软雅黑" w:eastAsia="微软雅黑" w:cs="微软雅黑"/>
          <w:b/>
          <w:sz w:val="22"/>
        </w:rPr>
        <w:t>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畅提公众号（用户端和骑手端）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项目内容：快递柜公众号，给用户和骑手提供存放和取件服务，包含寄存物品，寄存查询，充值与支付等多个模块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工作内容：基于Vue(2.0)+VantUi+微信网页Api开发，使用Vuex处理全局状，微信Api提供定位、分享朋友圈、扫一扫等能力，负责该项目的前端开发与功能测试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2019.11-2021.0</w:t>
      </w:r>
      <w:r>
        <w:rPr>
          <w:rFonts w:ascii="微软雅黑" w:hAnsi="微软雅黑" w:eastAsia="微软雅黑" w:cs="微软雅黑"/>
          <w:b/>
          <w:sz w:val="22"/>
        </w:rPr>
        <w:t>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互隆配送小程序</w:t>
      </w:r>
    </w:p>
    <w:p>
      <w:pPr>
        <w:spacing w:before="0" w:after="0" w:line="80" w:lineRule="exact"/>
        <w:jc w:val="left"/>
      </w:pPr>
      <w:bookmarkStart w:id="0" w:name="_GoBack"/>
      <w:bookmarkEnd w:id="0"/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项目内容：物流配送小程序，包含站点线路管理，运输跟踪，领箱装餐，箱包查询，异常件处理等多个模块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工作内容：基于小程序原生+Weapp开发，负责该项目的组件封装，ui实现，业务逻辑代码编写与功能测试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2019.11-2021.0</w:t>
      </w:r>
      <w:r>
        <w:rPr>
          <w:rFonts w:ascii="微软雅黑" w:hAnsi="微软雅黑" w:eastAsia="微软雅黑" w:cs="微软雅黑"/>
          <w:b/>
          <w:sz w:val="22"/>
        </w:rPr>
        <w:t>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地膳大屏+物流大屏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项目内容：售卖情况和物流运输的可视化，包含地图模块，成交比，商圈销量，销售走势，实时订单等多个模块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工作内容：基于Vue2.0+Echarts进行开发，使用socket实现订单实时推送，封装全局组件，Vuex管理各个模块状态，axios请求json地图数据，负责该项目的前端开发与功能测试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2018.03-2019.11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伊河路小学后台管理系统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项目内容：小学后台管理，包含学生信息统计，教师炼化管理，考勤打卡管理，汇报和审批等多个模块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工作内容：基于Vue2.0+ElementUI进行开发，使用Vuex处理公共状态，使用Echarts实现一些可视化图表，主要负责学生教师名单管理，反馈信息统计，注册与登录等功能的开发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2018.03-2019.11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斩货商城（混合应用）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项目内容：移动端商城，面向用户售卖商品，用户可以在平台上查询，购买指定商品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工作内容：基于Vue2.0+VantUI开发，使用JsBridge进行和原生方法进行交互，主要负责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该</w:t>
      </w:r>
      <w:r>
        <w:rPr>
          <w:rFonts w:ascii="微软雅黑" w:hAnsi="微软雅黑" w:eastAsia="微软雅黑" w:cs="微软雅黑"/>
          <w:color w:val="666666"/>
          <w:sz w:val="20"/>
        </w:rPr>
        <w:t>项目搭建，商品详情，登录，修改密码手机号等功能的开发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82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179705</wp:posOffset>
                </wp:positionV>
                <wp:extent cx="5157470" cy="0"/>
                <wp:effectExtent l="0" t="0" r="0" b="0"/>
                <wp:wrapNone/>
                <wp:docPr id="2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EBE9EA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6.1pt;margin-top:14.15pt;height:0pt;width:406.1pt;z-index:-251657216;mso-width-relative:page;mso-height-relative:page;" filled="f" stroked="t" coordsize="21600,21600" o:gfxdata="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ELOl9YAAAAK&#10;AQAADwAAAAAAAAABACAAAAA4AAAAZHJzL2Rvd25yZXYueG1sUEsBAhQAFAAAAAgAh07iQJ1OwXnP&#10;AQAAZAMAAA4AAAAAAAAAAQAgAAAAOwEAAGRycy9lMm9Eb2MueG1sUEsFBgAAAAAGAAYAWQEAAHwF&#10;AAAAAA==&#10;">
                <v:fill on="f" focussize="0,0"/>
                <v:stroke weight="0.72pt" color="#EBE9EA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教育经历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0520"/>
            <wp:effectExtent l="0" t="0" r="0" b="0"/>
            <wp:wrapNone/>
            <wp:docPr id="10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教育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16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2014.09-2018.06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南阳师范学院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计算机科学与技术（应用技术） | 本科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82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179705</wp:posOffset>
                </wp:positionV>
                <wp:extent cx="5157470" cy="0"/>
                <wp:effectExtent l="0" t="0" r="0" b="0"/>
                <wp:wrapNone/>
                <wp:docPr id="2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70" cy="0"/>
                        </a:xfrm>
                        <a:prstGeom prst="line">
                          <a:avLst/>
                        </a:prstGeom>
                        <a:ln w="9144" cmpd="sng">
                          <a:solidFill>
                            <a:srgbClr val="EBE9EA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6.1pt;margin-top:14.15pt;height:0pt;width:406.1pt;z-index:-251657216;mso-width-relative:page;mso-height-relative:page;" filled="f" stroked="t" coordsize="21600,21600" o:gfxdata="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DRCzpfWAAAA&#10;CgEAAA8AAAAAAAAAAQAgAAAAOAAAAGRycy9kb3ducmV2LnhtbFBLAQIUABQAAAAIAIdO4kBZ22KX&#10;0AEAAGQDAAAOAAAAAAAAAAEAIAAAADsBAABkcnMvZTJvRG9jLnhtbFBLBQYAAAAABgAGAFkBAAB9&#10;BQAAAAA=&#10;">
                <v:fill on="f" focussize="0,0"/>
                <v:stroke weight="0.72pt" color="#EBE9EA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自我评价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0520"/>
            <wp:effectExtent l="0" t="0" r="0" b="0"/>
            <wp:wrapNone/>
            <wp:docPr id="11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16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性格外向，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喜欢</w:t>
      </w:r>
      <w:r>
        <w:rPr>
          <w:rFonts w:ascii="微软雅黑" w:hAnsi="微软雅黑" w:eastAsia="微软雅黑" w:cs="微软雅黑"/>
          <w:color w:val="666666"/>
          <w:sz w:val="20"/>
        </w:rPr>
        <w:t>沟通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有自己的行为基准，善于规划工作生活时间</w:t>
      </w:r>
    </w:p>
    <w:p>
      <w:pPr>
        <w:numPr>
          <w:ilvl w:val="0"/>
          <w:numId w:val="1"/>
        </w:num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喜欢研究，有清晰的思维和合理的做事方式</w:t>
      </w:r>
    </w:p>
    <w:sectPr>
      <w:pgSz w:w="11906" w:h="16838"/>
      <w:pgMar w:top="516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那么热爱淘气体">
    <w:panose1 w:val="00000500000000000000"/>
    <w:charset w:val="86"/>
    <w:family w:val="auto"/>
    <w:pitch w:val="default"/>
    <w:sig w:usb0="00000001" w:usb1="08010410" w:usb2="00000006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CD3F"/>
    <w:multiLevelType w:val="singleLevel"/>
    <w:tmpl w:val="6098CD3F"/>
    <w:lvl w:ilvl="0" w:tentative="0">
      <w:start w:val="0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8BD8"/>
    <w:rsid w:val="04485AD3"/>
    <w:rsid w:val="090B7892"/>
    <w:rsid w:val="17996745"/>
    <w:rsid w:val="1CFF8BD8"/>
    <w:rsid w:val="20AD01D8"/>
    <w:rsid w:val="2B394DA4"/>
    <w:rsid w:val="2B895F92"/>
    <w:rsid w:val="2D560182"/>
    <w:rsid w:val="31BC17E8"/>
    <w:rsid w:val="3A9F02CB"/>
    <w:rsid w:val="46D5268C"/>
    <w:rsid w:val="4B3B6780"/>
    <w:rsid w:val="51034D0C"/>
    <w:rsid w:val="54BA7AB9"/>
    <w:rsid w:val="5959267D"/>
    <w:rsid w:val="67FFC60B"/>
    <w:rsid w:val="6FDD321A"/>
    <w:rsid w:val="87D3498C"/>
    <w:rsid w:val="FEFF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.kingsoft/office6/templates/download/b0df0f5c-d5f0-45f7-afeb-e5bfed2fd0ae/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个人简历.docx</Template>
  <Pages>2</Pages>
  <Words>1315</Words>
  <Characters>1740</Characters>
  <Lines>0</Lines>
  <Paragraphs>0</Paragraphs>
  <ScaleCrop>false</ScaleCrop>
  <LinksUpToDate>false</LinksUpToDate>
  <CharactersWithSpaces>1772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2021-05-10T21:53:00Z</dcterms:created>
  <dc:creator>mac</dc:creator>
  <cp:lastModifiedBy>mac</cp:lastModifiedBy>
  <dcterms:modified xsi:type="dcterms:W3CDTF">2021-07-06T17:57:18Z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</Properties>
</file>