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360A8" w14:textId="441CAA3C" w:rsidR="000A1DFD" w:rsidRDefault="000A1DFD" w:rsidP="000A1DFD">
      <w:pPr>
        <w:pStyle w:val="Heading1"/>
      </w:pPr>
      <w:r>
        <w:t>PHASE 1</w:t>
      </w:r>
    </w:p>
    <w:p w14:paraId="11A1B7B6" w14:textId="77777777" w:rsidR="000A1DFD" w:rsidRDefault="000A1DFD" w:rsidP="00DB3221"/>
    <w:p w14:paraId="7494DDD3" w14:textId="064C71B8" w:rsidR="00910837" w:rsidRDefault="00910837" w:rsidP="00DB3221">
      <w:proofErr w:type="spellStart"/>
      <w:r>
        <w:t>Narris</w:t>
      </w:r>
      <w:proofErr w:type="spellEnd"/>
      <w:r>
        <w:t xml:space="preserve"> should feel composed, precise, and thoughtful. Use generous spacing, clear typography, and a restrained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pallete</w:t>
      </w:r>
      <w:proofErr w:type="spellEnd"/>
      <w:r>
        <w:t>. The ones we have suit well</w:t>
      </w:r>
    </w:p>
    <w:p w14:paraId="6D2F2AE3" w14:textId="77777777" w:rsidR="00910837" w:rsidRDefault="00910837" w:rsidP="00DB3221"/>
    <w:p w14:paraId="6C0F5871" w14:textId="6AD669B5" w:rsidR="00DB3221" w:rsidRDefault="00DB3221" w:rsidP="00DB3221">
      <w:r>
        <w:t xml:space="preserve">1. </w:t>
      </w:r>
      <w:r w:rsidR="00910837">
        <w:t xml:space="preserve">Exact wording “Clarify your identity, and understand how customers, partners, investors, or other stakeholders interpret it” </w:t>
      </w:r>
      <w:r w:rsidR="00A97690" w:rsidRPr="00910837">
        <w:rPr>
          <w:highlight w:val="yellow"/>
        </w:rPr>
        <w:t>Is your vision understood as a founder? Can we guarantee zero internal fragmentation in this similar understanding? And does this match perfectly or at least resonate with the motivations and needs of your target customer?</w:t>
      </w:r>
      <w:r>
        <w:t xml:space="preserve"> </w:t>
      </w:r>
      <w:r w:rsidR="00C310DB">
        <w:t>[</w:t>
      </w:r>
      <w:proofErr w:type="gramStart"/>
      <w:r w:rsidR="00C310DB">
        <w:t>ties</w:t>
      </w:r>
      <w:proofErr w:type="gramEnd"/>
      <w:r w:rsidR="00C310DB">
        <w:t xml:space="preserve"> with the service Positioning and</w:t>
      </w:r>
      <w:r w:rsidR="00910837">
        <w:t xml:space="preserve"> stakeholder</w:t>
      </w:r>
      <w:r w:rsidR="00C310DB">
        <w:t xml:space="preserve"> alignment]</w:t>
      </w:r>
      <w:r>
        <w:t xml:space="preserve">    Image idea… multiple card boards with holes. The holes are in alignment but one or two are falling out of alignment. Even better is a ‘video’ with two out of alignment and the video captures the two being put back to align</w:t>
      </w:r>
    </w:p>
    <w:p w14:paraId="597EA86A" w14:textId="77777777" w:rsidR="00C310DB" w:rsidRDefault="00C310DB" w:rsidP="00DB3221"/>
    <w:p w14:paraId="023CA9E0" w14:textId="063F6CF8" w:rsidR="00DB3221" w:rsidRDefault="00DB3221" w:rsidP="00DB3221">
      <w:r>
        <w:t xml:space="preserve">2. </w:t>
      </w:r>
      <w:r w:rsidR="00547B26">
        <w:t>Our definition of communication?</w:t>
      </w:r>
      <w:r w:rsidR="00547B26" w:rsidRPr="00547B26">
        <w:t xml:space="preserve"> </w:t>
      </w:r>
      <w:r w:rsidR="00A97690">
        <w:t>A</w:t>
      </w:r>
      <w:r w:rsidR="00547B26">
        <w:t xml:space="preserve"> strategic mechanism for achieving outcomes, not expression for its own sake</w:t>
      </w:r>
      <w:r w:rsidR="00C310DB">
        <w:t xml:space="preserve">. </w:t>
      </w:r>
      <w:r>
        <w:t xml:space="preserve">What does it take to </w:t>
      </w:r>
      <w:r w:rsidR="00C310DB">
        <w:t>truly</w:t>
      </w:r>
      <w:r>
        <w:t xml:space="preserve"> ‘speak to your audience’s hearts?’ </w:t>
      </w:r>
      <w:r w:rsidR="00C310DB">
        <w:t xml:space="preserve">CTA button to say </w:t>
      </w:r>
      <w:r w:rsidR="006C640B">
        <w:t>“</w:t>
      </w:r>
      <w:r>
        <w:t>Let us tell your story…</w:t>
      </w:r>
      <w:r w:rsidR="006C640B">
        <w:t>”</w:t>
      </w:r>
      <w:r>
        <w:t xml:space="preserve">     [ties with the service </w:t>
      </w:r>
      <w:r w:rsidR="00C310DB">
        <w:t xml:space="preserve">strategic </w:t>
      </w:r>
      <w:r>
        <w:t>storytelling] I must say, I stole the last part of this writing from Untold Research website, can we copy the imagery displayed there too or something close to it?</w:t>
      </w:r>
    </w:p>
    <w:p w14:paraId="0E5445C0" w14:textId="52049910" w:rsidR="00910837" w:rsidRDefault="00910837" w:rsidP="00DB3221"/>
    <w:p w14:paraId="1570CB23" w14:textId="1A5057CD" w:rsidR="00910837" w:rsidRDefault="00910837" w:rsidP="00DB3221">
      <w:r>
        <w:t xml:space="preserve">3. Exact working </w:t>
      </w:r>
      <w:r w:rsidR="006C640B">
        <w:t>“Work through complex decisions and communication challenges with a thoughtful advisory partner” Matches the service [</w:t>
      </w:r>
      <w:r w:rsidR="006C640B" w:rsidRPr="006C640B">
        <w:rPr>
          <w:bCs/>
        </w:rPr>
        <w:t>Executive strategic counsel]</w:t>
      </w:r>
      <w:r w:rsidR="006C640B">
        <w:rPr>
          <w:bCs/>
        </w:rPr>
        <w:t xml:space="preserve"> CTA- “Start with the question you are facing” </w:t>
      </w:r>
    </w:p>
    <w:p w14:paraId="072F710C" w14:textId="42109A79" w:rsidR="00910837" w:rsidRDefault="00910837" w:rsidP="00DB3221"/>
    <w:p w14:paraId="1202E7E1" w14:textId="69EF306A" w:rsidR="00910837" w:rsidRDefault="006C640B" w:rsidP="00DB3221">
      <w:r>
        <w:t>4</w:t>
      </w:r>
      <w:r w:rsidR="00910837">
        <w:t>. Let a placeholder for</w:t>
      </w:r>
      <w:r>
        <w:t xml:space="preserve"> a tagline that speaks of</w:t>
      </w:r>
      <w:r w:rsidR="00910837">
        <w:t xml:space="preserve"> positioning. Yet to get something satisfying</w:t>
      </w:r>
    </w:p>
    <w:p w14:paraId="5A6D33A7" w14:textId="77777777" w:rsidR="00C310DB" w:rsidRDefault="00C310DB" w:rsidP="00DB3221"/>
    <w:p w14:paraId="45441858" w14:textId="77777777" w:rsidR="00C310DB" w:rsidRDefault="00C310DB" w:rsidP="00DB3221"/>
    <w:p w14:paraId="03504E53" w14:textId="7CFFF0E5" w:rsidR="00DB3221" w:rsidRDefault="00DB3221" w:rsidP="006C640B">
      <w:pPr>
        <w:pStyle w:val="NormalWeb"/>
        <w:rPr>
          <w:rFonts w:asciiTheme="minorHAnsi" w:eastAsiaTheme="minorHAnsi" w:hAnsiTheme="minorHAnsi" w:cstheme="minorBidi"/>
          <w:lang w:eastAsia="en-US"/>
        </w:rPr>
      </w:pPr>
      <w:r>
        <w:t xml:space="preserve">5. </w:t>
      </w:r>
      <w:r w:rsidR="006C640B" w:rsidRPr="006C640B">
        <w:rPr>
          <w:rFonts w:asciiTheme="minorHAnsi" w:eastAsiaTheme="minorHAnsi" w:hAnsiTheme="minorHAnsi" w:cstheme="minorBidi"/>
          <w:lang w:eastAsia="en-US"/>
        </w:rPr>
        <w:t>Exact wording- “How are we reimagining and redesigning market and social research to make it more relevant, engaging and effective for Gen Z.</w:t>
      </w:r>
      <w:r w:rsidR="006C640B">
        <w:rPr>
          <w:rFonts w:asciiTheme="minorHAnsi" w:eastAsiaTheme="minorHAnsi" w:hAnsiTheme="minorHAnsi" w:cstheme="minorBidi"/>
          <w:lang w:eastAsia="en-US"/>
        </w:rPr>
        <w:t>”  CTA- “Discover now”</w:t>
      </w:r>
      <w:r w:rsidR="006C640B" w:rsidRPr="006C640B">
        <w:rPr>
          <w:rFonts w:asciiTheme="minorHAnsi" w:eastAsiaTheme="minorHAnsi" w:hAnsiTheme="minorHAnsi" w:cstheme="minorBidi"/>
          <w:lang w:eastAsia="en-US"/>
        </w:rPr>
        <w:t xml:space="preserve"> (</w:t>
      </w:r>
      <w:r w:rsidRPr="006C640B">
        <w:rPr>
          <w:rFonts w:asciiTheme="minorHAnsi" w:eastAsiaTheme="minorHAnsi" w:hAnsiTheme="minorHAnsi" w:cstheme="minorBidi"/>
          <w:lang w:eastAsia="en-US"/>
        </w:rPr>
        <w:t>This will also have its own page and feature in the strip up there</w:t>
      </w:r>
      <w:r w:rsidR="00A97690" w:rsidRPr="006C640B">
        <w:rPr>
          <w:rFonts w:asciiTheme="minorHAnsi" w:eastAsiaTheme="minorHAnsi" w:hAnsiTheme="minorHAnsi" w:cstheme="minorBidi"/>
          <w:lang w:eastAsia="en-US"/>
        </w:rPr>
        <w:t xml:space="preserve"> where we have buttons like “What we do” “How we do it” “Who are we” </w:t>
      </w:r>
      <w:proofErr w:type="spellStart"/>
      <w:r w:rsidR="00A97690" w:rsidRPr="006C640B">
        <w:rPr>
          <w:rFonts w:asciiTheme="minorHAnsi" w:eastAsiaTheme="minorHAnsi" w:hAnsiTheme="minorHAnsi" w:cstheme="minorBidi"/>
          <w:lang w:eastAsia="en-US"/>
        </w:rPr>
        <w:t>etc</w:t>
      </w:r>
      <w:proofErr w:type="spellEnd"/>
      <w:r w:rsidR="00A97690" w:rsidRPr="006C640B">
        <w:rPr>
          <w:rFonts w:asciiTheme="minorHAnsi" w:eastAsiaTheme="minorHAnsi" w:hAnsiTheme="minorHAnsi" w:cstheme="minorBidi"/>
          <w:lang w:eastAsia="en-US"/>
        </w:rPr>
        <w:t xml:space="preserve"> </w:t>
      </w:r>
      <w:proofErr w:type="spellStart"/>
      <w:r w:rsidR="00A97690" w:rsidRPr="006C640B">
        <w:rPr>
          <w:rFonts w:asciiTheme="minorHAnsi" w:eastAsiaTheme="minorHAnsi" w:hAnsiTheme="minorHAnsi" w:cstheme="minorBidi"/>
          <w:lang w:eastAsia="en-US"/>
        </w:rPr>
        <w:t>etc</w:t>
      </w:r>
      <w:proofErr w:type="spellEnd"/>
      <w:r w:rsidRPr="006C640B">
        <w:rPr>
          <w:rFonts w:asciiTheme="minorHAnsi" w:eastAsiaTheme="minorHAnsi" w:hAnsiTheme="minorHAnsi" w:cstheme="minorBidi"/>
          <w:lang w:eastAsia="en-US"/>
        </w:rPr>
        <w:t>)</w:t>
      </w:r>
    </w:p>
    <w:p w14:paraId="46004551" w14:textId="1370080C" w:rsidR="000A1DFD" w:rsidRDefault="000A1DFD" w:rsidP="006C640B">
      <w:pPr>
        <w:pStyle w:val="NormalWeb"/>
        <w:rPr>
          <w:rFonts w:asciiTheme="minorHAnsi" w:eastAsiaTheme="minorHAnsi" w:hAnsiTheme="minorHAnsi" w:cstheme="minorBidi"/>
          <w:lang w:eastAsia="en-US"/>
        </w:rPr>
      </w:pPr>
    </w:p>
    <w:p w14:paraId="4BF1831C" w14:textId="1ABBAB19" w:rsidR="000A1DFD" w:rsidRDefault="000A1DFD" w:rsidP="000A1DFD">
      <w:pPr>
        <w:pStyle w:val="Heading1"/>
      </w:pPr>
      <w:r>
        <w:t>PHASE 2</w:t>
      </w:r>
      <w:r w:rsidR="003B1CFB">
        <w:t xml:space="preserve"> - </w:t>
      </w:r>
      <w:r w:rsidR="003B1CFB">
        <w:t>hero section</w:t>
      </w:r>
      <w:bookmarkStart w:id="0" w:name="_GoBack"/>
      <w:bookmarkEnd w:id="0"/>
    </w:p>
    <w:p w14:paraId="20C9E68C" w14:textId="7C9E5C67" w:rsidR="00763D03" w:rsidRDefault="00763D03" w:rsidP="00763D03"/>
    <w:p w14:paraId="0BF9D465" w14:textId="7610F841" w:rsidR="00FB0F25" w:rsidRPr="00A70104" w:rsidRDefault="00FB0F25" w:rsidP="00A70104">
      <w:pPr>
        <w:pStyle w:val="ListParagraph"/>
        <w:numPr>
          <w:ilvl w:val="0"/>
          <w:numId w:val="4"/>
        </w:numPr>
        <w:rPr>
          <w:b/>
          <w:bCs/>
        </w:rPr>
      </w:pPr>
      <w:r w:rsidRPr="00A70104">
        <w:rPr>
          <w:b/>
          <w:bCs/>
        </w:rPr>
        <w:t xml:space="preserve">Positioning begins long before the first interaction, in the shaping </w:t>
      </w:r>
      <w:r w:rsidR="00A70104" w:rsidRPr="00A70104">
        <w:rPr>
          <w:b/>
          <w:bCs/>
        </w:rPr>
        <w:t>of the</w:t>
      </w:r>
      <w:r w:rsidRPr="00A70104">
        <w:rPr>
          <w:b/>
          <w:bCs/>
        </w:rPr>
        <w:t xml:space="preserve"> perceptions, expectations, and associations </w:t>
      </w:r>
      <w:r w:rsidR="00A70104" w:rsidRPr="00A70104">
        <w:rPr>
          <w:b/>
          <w:bCs/>
        </w:rPr>
        <w:t>through which</w:t>
      </w:r>
      <w:r w:rsidRPr="00A70104">
        <w:rPr>
          <w:b/>
          <w:bCs/>
        </w:rPr>
        <w:t xml:space="preserve"> a brand is understood. </w:t>
      </w:r>
    </w:p>
    <w:p w14:paraId="7934167B" w14:textId="5E7A16D6" w:rsidR="00A70104" w:rsidRDefault="00A70104" w:rsidP="00A70104">
      <w:pPr>
        <w:ind w:left="360"/>
      </w:pPr>
    </w:p>
    <w:p w14:paraId="78A52F0D" w14:textId="32AC4FE1" w:rsidR="00A70104" w:rsidRDefault="00A70104" w:rsidP="00A70104">
      <w:pPr>
        <w:ind w:firstLine="720"/>
      </w:pPr>
      <w:r>
        <w:t>Are you intentionally shaping that perception, or leaving it to chance?</w:t>
      </w:r>
    </w:p>
    <w:p w14:paraId="0CCAED1B" w14:textId="77777777" w:rsidR="00A70104" w:rsidRDefault="00A70104" w:rsidP="00A70104">
      <w:pPr>
        <w:ind w:left="720"/>
      </w:pPr>
    </w:p>
    <w:p w14:paraId="5D92E67E" w14:textId="4F658906" w:rsidR="00FB0F25" w:rsidRDefault="00A70104" w:rsidP="00FB0F25">
      <w:r>
        <w:tab/>
        <w:t>CTA: Become your customer’s obvious choice</w:t>
      </w:r>
    </w:p>
    <w:p w14:paraId="628BE790" w14:textId="67A16196" w:rsidR="00FB0F25" w:rsidRDefault="00FB0F25" w:rsidP="00FB0F25">
      <w:pPr>
        <w:pStyle w:val="ListParagraph"/>
        <w:rPr>
          <w:b/>
          <w:bCs/>
        </w:rPr>
      </w:pPr>
    </w:p>
    <w:p w14:paraId="2B361CDD" w14:textId="54305E35" w:rsidR="00763D03" w:rsidRPr="00763D03" w:rsidRDefault="00763D03" w:rsidP="00A70104">
      <w:pPr>
        <w:pStyle w:val="ListParagraph"/>
        <w:numPr>
          <w:ilvl w:val="0"/>
          <w:numId w:val="4"/>
        </w:numPr>
        <w:rPr>
          <w:b/>
          <w:bCs/>
        </w:rPr>
      </w:pPr>
      <w:r w:rsidRPr="00763D03">
        <w:rPr>
          <w:b/>
          <w:bCs/>
        </w:rPr>
        <w:t>We believe a vision can only achieve its full potential when the people responsible for bringing it to life share a common understanding of it</w:t>
      </w:r>
    </w:p>
    <w:p w14:paraId="6B27653C" w14:textId="77777777" w:rsidR="00763D03" w:rsidRDefault="00763D03" w:rsidP="00763D03"/>
    <w:p w14:paraId="0955CF9D" w14:textId="61638FFA" w:rsidR="00763D03" w:rsidRDefault="00763D03" w:rsidP="00763D03">
      <w:pPr>
        <w:ind w:left="720"/>
      </w:pPr>
      <w:r>
        <w:t>Is your vision consistently understood across your organization, and does it connect meaningfully with the people the business exists to serve?</w:t>
      </w:r>
    </w:p>
    <w:p w14:paraId="43975A4A" w14:textId="206F9503" w:rsidR="00763D03" w:rsidRDefault="00763D03" w:rsidP="00763D03">
      <w:pPr>
        <w:ind w:left="720"/>
      </w:pPr>
    </w:p>
    <w:p w14:paraId="73B45C8B" w14:textId="35558227" w:rsidR="00763D03" w:rsidRDefault="00763D03" w:rsidP="00763D03">
      <w:pPr>
        <w:ind w:left="720"/>
      </w:pPr>
      <w:r>
        <w:t xml:space="preserve">CTA: </w:t>
      </w:r>
      <w:r w:rsidR="00FB0F25">
        <w:t>Build a shared understanding</w:t>
      </w:r>
    </w:p>
    <w:p w14:paraId="72316E17" w14:textId="6D595F7D" w:rsidR="00FB0F25" w:rsidRDefault="00FB0F25" w:rsidP="00FB0F25"/>
    <w:p w14:paraId="08CDF18F" w14:textId="77777777" w:rsidR="00FB0F25" w:rsidRPr="00FB0F25" w:rsidRDefault="00FB0F25" w:rsidP="00A70104">
      <w:pPr>
        <w:pStyle w:val="ListParagraph"/>
        <w:numPr>
          <w:ilvl w:val="0"/>
          <w:numId w:val="4"/>
        </w:numPr>
        <w:rPr>
          <w:b/>
          <w:bCs/>
        </w:rPr>
      </w:pPr>
      <w:r w:rsidRPr="00FB0F25">
        <w:rPr>
          <w:b/>
          <w:bCs/>
          <w:highlight w:val="yellow"/>
        </w:rPr>
        <w:t>We define communication as a</w:t>
      </w:r>
      <w:r w:rsidRPr="00FB0F25">
        <w:rPr>
          <w:b/>
          <w:bCs/>
        </w:rPr>
        <w:t xml:space="preserve"> strategic mechanism for achieving outcomes, not expression for its own sake. </w:t>
      </w:r>
    </w:p>
    <w:p w14:paraId="554FE7F9" w14:textId="77777777" w:rsidR="00FB0F25" w:rsidRDefault="00FB0F25" w:rsidP="00FB0F25">
      <w:pPr>
        <w:ind w:left="360" w:firstLine="360"/>
      </w:pPr>
    </w:p>
    <w:p w14:paraId="7BE12649" w14:textId="0786B163" w:rsidR="00FB0F25" w:rsidRDefault="00FB0F25" w:rsidP="00FB0F25">
      <w:pPr>
        <w:ind w:left="360" w:firstLine="360"/>
      </w:pPr>
      <w:r>
        <w:t xml:space="preserve">What does it take to truly ‘speak to your audience’s hearts?’ </w:t>
      </w:r>
    </w:p>
    <w:p w14:paraId="42812303" w14:textId="77777777" w:rsidR="00FB0F25" w:rsidRDefault="00FB0F25" w:rsidP="00FB0F25">
      <w:pPr>
        <w:ind w:left="360" w:firstLine="360"/>
      </w:pPr>
    </w:p>
    <w:p w14:paraId="18B1376C" w14:textId="62758601" w:rsidR="00FB0F25" w:rsidRDefault="00FB0F25" w:rsidP="00FB0F25">
      <w:pPr>
        <w:ind w:left="360" w:firstLine="360"/>
      </w:pPr>
      <w:r>
        <w:t>CTA: Let us tell your story</w:t>
      </w:r>
    </w:p>
    <w:p w14:paraId="48A652FE" w14:textId="2FCAADD2" w:rsidR="00FB0F25" w:rsidRDefault="00FB0F25" w:rsidP="00FB0F25"/>
    <w:p w14:paraId="668E796A" w14:textId="7ABA6D8E" w:rsidR="00A70104" w:rsidRDefault="00A70104" w:rsidP="00A70104">
      <w:pPr>
        <w:pStyle w:val="ListParagraph"/>
        <w:numPr>
          <w:ilvl w:val="0"/>
          <w:numId w:val="4"/>
        </w:numPr>
        <w:spacing w:before="100" w:beforeAutospacing="1" w:after="100" w:afterAutospacing="1"/>
        <w:outlineLvl w:val="1"/>
        <w:rPr>
          <w:b/>
          <w:bCs/>
        </w:rPr>
      </w:pPr>
      <w:r w:rsidRPr="00A70104">
        <w:rPr>
          <w:b/>
          <w:bCs/>
        </w:rPr>
        <w:t>A new generation shouldn't have to fit into old research methods. Research should be redesigned to fit them.</w:t>
      </w:r>
    </w:p>
    <w:p w14:paraId="09285C70" w14:textId="6C6EEAA2" w:rsidR="00A70104" w:rsidRDefault="00A70104" w:rsidP="00A70104">
      <w:pPr>
        <w:ind w:firstLine="720"/>
      </w:pPr>
      <w:r>
        <w:t>What if participating in research felt more relevant, engaging, and rewarding to you?</w:t>
      </w:r>
    </w:p>
    <w:p w14:paraId="762C40A9" w14:textId="1AB97E52" w:rsidR="00A70104" w:rsidRDefault="00A70104" w:rsidP="00A70104">
      <w:pPr>
        <w:ind w:firstLine="720"/>
      </w:pPr>
    </w:p>
    <w:p w14:paraId="592FCB0E" w14:textId="5DAFF851" w:rsidR="00A70104" w:rsidRDefault="00A70104" w:rsidP="00A70104">
      <w:pPr>
        <w:ind w:firstLine="720"/>
      </w:pPr>
      <w:r>
        <w:t xml:space="preserve">CTA: </w:t>
      </w:r>
      <w:r w:rsidR="00D2783C">
        <w:t>Experience research differently</w:t>
      </w:r>
    </w:p>
    <w:p w14:paraId="3DF52CA9" w14:textId="77777777" w:rsidR="00790114" w:rsidRDefault="00D2783C" w:rsidP="00D2783C">
      <w:pPr>
        <w:spacing w:before="100" w:beforeAutospacing="1" w:after="100" w:afterAutospacing="1"/>
        <w:outlineLvl w:val="1"/>
      </w:pPr>
      <w:r w:rsidRPr="00D2783C">
        <w:t xml:space="preserve">Can we leave the last slide dedicated for the latest </w:t>
      </w:r>
      <w:r>
        <w:t xml:space="preserve">strategic </w:t>
      </w:r>
      <w:r w:rsidRPr="00D2783C">
        <w:t xml:space="preserve">report we shall be working on? </w:t>
      </w:r>
    </w:p>
    <w:p w14:paraId="75AB3738" w14:textId="463D6FC2" w:rsidR="00A70104" w:rsidRPr="00D2783C" w:rsidRDefault="00790114" w:rsidP="00D2783C">
      <w:pPr>
        <w:spacing w:before="100" w:beforeAutospacing="1" w:after="100" w:afterAutospacing="1"/>
        <w:outlineLvl w:val="1"/>
      </w:pPr>
      <w:r>
        <w:t>[Placeholder]</w:t>
      </w:r>
    </w:p>
    <w:p w14:paraId="0D7B1913" w14:textId="764C3705" w:rsidR="00FB0F25" w:rsidRDefault="00D2783C" w:rsidP="00A70104">
      <w:pPr>
        <w:pStyle w:val="ListParagraph"/>
        <w:numPr>
          <w:ilvl w:val="0"/>
          <w:numId w:val="4"/>
        </w:numPr>
      </w:pPr>
      <w:r>
        <w:t>Report</w:t>
      </w:r>
    </w:p>
    <w:p w14:paraId="64E7ACB5" w14:textId="219126B3" w:rsidR="00D2783C" w:rsidRDefault="00D2783C" w:rsidP="00D2783C"/>
    <w:p w14:paraId="63A616FD" w14:textId="75CCCFE8" w:rsidR="00D2783C" w:rsidRDefault="00D2783C" w:rsidP="00D2783C">
      <w:pPr>
        <w:ind w:left="720"/>
        <w:rPr>
          <w:b/>
          <w:bCs/>
        </w:rPr>
      </w:pPr>
      <w:r w:rsidRPr="00D2783C">
        <w:rPr>
          <w:b/>
          <w:bCs/>
        </w:rPr>
        <w:t>How are brands positioning themselves to win consumer preference this coming holiday season?</w:t>
      </w:r>
    </w:p>
    <w:p w14:paraId="4D50FBFB" w14:textId="36DF9A09" w:rsidR="00D2783C" w:rsidRDefault="00D2783C" w:rsidP="00D2783C">
      <w:pPr>
        <w:ind w:left="720"/>
        <w:rPr>
          <w:b/>
          <w:bCs/>
        </w:rPr>
      </w:pPr>
    </w:p>
    <w:p w14:paraId="3B251A8B" w14:textId="139C0134" w:rsidR="00D2783C" w:rsidRDefault="00D2783C" w:rsidP="00D2783C">
      <w:pPr>
        <w:ind w:left="720"/>
      </w:pPr>
      <w:r w:rsidRPr="00D2783C">
        <w:t>CTA:</w:t>
      </w:r>
      <w:r>
        <w:t xml:space="preserve"> Find out now</w:t>
      </w:r>
    </w:p>
    <w:p w14:paraId="703330D9" w14:textId="01BF23C5" w:rsidR="00790114" w:rsidRDefault="00790114" w:rsidP="00790114"/>
    <w:p w14:paraId="1CCBDDE9" w14:textId="540D06F7" w:rsidR="00790114" w:rsidRDefault="00790114" w:rsidP="00790114"/>
    <w:p w14:paraId="12D121FA" w14:textId="2258DFE0" w:rsidR="00790114" w:rsidRDefault="00790114" w:rsidP="00790114">
      <w:pPr>
        <w:pStyle w:val="Heading1"/>
      </w:pPr>
      <w:r>
        <w:t>Phase 3</w:t>
      </w:r>
      <w:r w:rsidR="003B1CFB">
        <w:t xml:space="preserve"> – core values</w:t>
      </w:r>
    </w:p>
    <w:p w14:paraId="6B97D2D0" w14:textId="3EE7F227" w:rsidR="00790114" w:rsidRDefault="00790114" w:rsidP="00790114"/>
    <w:p w14:paraId="1E56E8D6" w14:textId="77777777" w:rsidR="00790114" w:rsidRPr="00790114" w:rsidRDefault="00790114" w:rsidP="00790114">
      <w:pPr>
        <w:pStyle w:val="Heading2"/>
        <w:rPr>
          <w:color w:val="000000" w:themeColor="text1"/>
        </w:rPr>
      </w:pPr>
      <w:r w:rsidRPr="00790114">
        <w:rPr>
          <w:color w:val="000000" w:themeColor="text1"/>
        </w:rPr>
        <w:t>1. Precision</w:t>
      </w:r>
    </w:p>
    <w:p w14:paraId="072F219A" w14:textId="337AEABD" w:rsidR="00790114" w:rsidRDefault="00790114" w:rsidP="00790114">
      <w:r>
        <w:t>Clarity isn't the absence of complexity. It's the ability to make sense of it.</w:t>
      </w:r>
    </w:p>
    <w:p w14:paraId="0D8C1F38" w14:textId="77777777" w:rsidR="00790114" w:rsidRDefault="00790114" w:rsidP="00790114"/>
    <w:p w14:paraId="3628CBD7" w14:textId="77777777" w:rsidR="00790114" w:rsidRPr="00790114" w:rsidRDefault="00790114" w:rsidP="00790114">
      <w:pPr>
        <w:pStyle w:val="Heading2"/>
        <w:rPr>
          <w:color w:val="000000" w:themeColor="text1"/>
        </w:rPr>
      </w:pPr>
      <w:r w:rsidRPr="00790114">
        <w:rPr>
          <w:color w:val="000000" w:themeColor="text1"/>
        </w:rPr>
        <w:t>2. Integrity</w:t>
      </w:r>
    </w:p>
    <w:p w14:paraId="5620C81A" w14:textId="5396508E" w:rsidR="00790114" w:rsidRDefault="00790114" w:rsidP="00790114">
      <w:r>
        <w:t>What is right must never be compromised by what is convenient.</w:t>
      </w:r>
    </w:p>
    <w:p w14:paraId="489D2DAE" w14:textId="77777777" w:rsidR="00790114" w:rsidRDefault="00790114" w:rsidP="00790114"/>
    <w:p w14:paraId="42A974D9" w14:textId="77777777" w:rsidR="00790114" w:rsidRPr="00790114" w:rsidRDefault="00790114" w:rsidP="00790114">
      <w:pPr>
        <w:pStyle w:val="Heading2"/>
        <w:rPr>
          <w:color w:val="000000" w:themeColor="text1"/>
        </w:rPr>
      </w:pPr>
      <w:r w:rsidRPr="00790114">
        <w:rPr>
          <w:color w:val="000000" w:themeColor="text1"/>
        </w:rPr>
        <w:t>3. Strategic Thinking</w:t>
      </w:r>
    </w:p>
    <w:p w14:paraId="79F475C8" w14:textId="50EE3ABC" w:rsidR="00790114" w:rsidRDefault="00790114" w:rsidP="00790114">
      <w:r>
        <w:t>We look beyond the immediate message to understand the system it moves.</w:t>
      </w:r>
    </w:p>
    <w:p w14:paraId="5E5025EC" w14:textId="77777777" w:rsidR="00790114" w:rsidRDefault="00790114" w:rsidP="00790114"/>
    <w:p w14:paraId="32576867" w14:textId="77777777" w:rsidR="00790114" w:rsidRPr="00790114" w:rsidRDefault="00790114" w:rsidP="00790114">
      <w:pPr>
        <w:pStyle w:val="Heading2"/>
        <w:rPr>
          <w:color w:val="000000" w:themeColor="text1"/>
        </w:rPr>
      </w:pPr>
      <w:r w:rsidRPr="00790114">
        <w:rPr>
          <w:color w:val="000000" w:themeColor="text1"/>
        </w:rPr>
        <w:t>4. Listening</w:t>
      </w:r>
    </w:p>
    <w:p w14:paraId="5E4CFCE0" w14:textId="43CBB097" w:rsidR="00790114" w:rsidRDefault="00790114" w:rsidP="00790114">
      <w:r>
        <w:t>The most important insights often emerge from what's left unsaid.</w:t>
      </w:r>
    </w:p>
    <w:p w14:paraId="7842733C" w14:textId="77777777" w:rsidR="00790114" w:rsidRDefault="00790114" w:rsidP="00790114"/>
    <w:p w14:paraId="4A8E05D3" w14:textId="77777777" w:rsidR="00790114" w:rsidRPr="00790114" w:rsidRDefault="00790114" w:rsidP="00790114">
      <w:pPr>
        <w:pStyle w:val="Heading2"/>
        <w:rPr>
          <w:color w:val="000000" w:themeColor="text1"/>
        </w:rPr>
      </w:pPr>
      <w:r w:rsidRPr="00790114">
        <w:rPr>
          <w:color w:val="000000" w:themeColor="text1"/>
        </w:rPr>
        <w:t>5. Depth</w:t>
      </w:r>
    </w:p>
    <w:p w14:paraId="4582516F" w14:textId="1D92A55F" w:rsidR="00790114" w:rsidRDefault="00790114" w:rsidP="00790114">
      <w:r>
        <w:t>We don't mistake visibility for significance, or simplicity for understanding.</w:t>
      </w:r>
    </w:p>
    <w:p w14:paraId="1DDEF1EC" w14:textId="0CF3BE5C" w:rsidR="00BE5343" w:rsidRDefault="00BE5343" w:rsidP="00790114"/>
    <w:p w14:paraId="7DDA77CE" w14:textId="1ED900BE" w:rsidR="00BE5343" w:rsidRDefault="00BE5343" w:rsidP="00BE5343">
      <w:pPr>
        <w:pStyle w:val="Heading1"/>
      </w:pPr>
      <w:r>
        <w:lastRenderedPageBreak/>
        <w:t>Phase 4</w:t>
      </w:r>
      <w:r w:rsidR="003B1CFB">
        <w:t xml:space="preserve"> – how we do section</w:t>
      </w:r>
    </w:p>
    <w:p w14:paraId="3CF7F277" w14:textId="0F1DA3DD" w:rsidR="00BE5343" w:rsidRDefault="00BE5343" w:rsidP="00BE5343">
      <w:pPr>
        <w:rPr>
          <w:lang w:eastAsia="en-US"/>
        </w:rPr>
      </w:pPr>
    </w:p>
    <w:p w14:paraId="4CE9AA14" w14:textId="725ABA4B" w:rsidR="00BE5343" w:rsidRDefault="00BE5343" w:rsidP="00BE5343">
      <w:pPr>
        <w:pStyle w:val="NormalWeb"/>
      </w:pPr>
      <w:r>
        <w:t xml:space="preserve">H O W   </w:t>
      </w:r>
      <w:proofErr w:type="spellStart"/>
      <w:r>
        <w:t>W</w:t>
      </w:r>
      <w:proofErr w:type="spellEnd"/>
      <w:r>
        <w:t xml:space="preserve"> E   D O   I T</w:t>
      </w:r>
    </w:p>
    <w:p w14:paraId="055A73FC" w14:textId="74F3E058" w:rsidR="00BE5343" w:rsidRDefault="00BD700F" w:rsidP="00BD700F">
      <w:r>
        <w:t xml:space="preserve">What if understanding, strategy, and communication were never treated as separate disciplines? </w:t>
      </w:r>
      <w:r w:rsidR="00BE5343">
        <w:t xml:space="preserve">We bridge </w:t>
      </w:r>
      <w:r>
        <w:t>six interconnected dimensions</w:t>
      </w:r>
      <w:r w:rsidR="00BE5343">
        <w:t xml:space="preserve"> into one integrated approach- connecting what is understood with what is communicated, perceived, and ultimately achieved.</w:t>
      </w:r>
    </w:p>
    <w:p w14:paraId="7A204669" w14:textId="4F0A6FDF" w:rsidR="00BE5343" w:rsidRDefault="00BE5343" w:rsidP="00BE5343">
      <w:pPr>
        <w:pStyle w:val="NormalWeb"/>
      </w:pPr>
      <w:r>
        <w:t>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D700F">
        <w:tab/>
      </w:r>
      <w:r>
        <w:t>02</w:t>
      </w:r>
    </w:p>
    <w:p w14:paraId="433A2F5E" w14:textId="7FE39074" w:rsidR="00BE5343" w:rsidRDefault="00BE5343" w:rsidP="00BE5343">
      <w:pPr>
        <w:pStyle w:val="Heading2"/>
      </w:pPr>
      <w:r>
        <w:t>Research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Interpret</w:t>
      </w:r>
    </w:p>
    <w:p w14:paraId="2A38017E" w14:textId="51B79B91" w:rsidR="00BE5343" w:rsidRDefault="00BE5343" w:rsidP="00BE5343">
      <w:pPr>
        <w:pStyle w:val="NormalWeb"/>
      </w:pPr>
      <w:r>
        <w:t>Understand realities.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Extract meaning.</w:t>
      </w:r>
    </w:p>
    <w:p w14:paraId="746A0E0E" w14:textId="77777777" w:rsidR="00BD700F" w:rsidRDefault="00BD700F" w:rsidP="00BE5343">
      <w:pPr>
        <w:pStyle w:val="NormalWeb"/>
      </w:pPr>
    </w:p>
    <w:p w14:paraId="32D1B6DF" w14:textId="7B7C8E3F" w:rsidR="00BE5343" w:rsidRDefault="00BE5343" w:rsidP="00BE5343">
      <w:pPr>
        <w:pStyle w:val="NormalWeb"/>
      </w:pPr>
      <w:r>
        <w:t>03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04</w:t>
      </w:r>
    </w:p>
    <w:p w14:paraId="32614B2D" w14:textId="78655FF5" w:rsidR="00BE5343" w:rsidRDefault="00BE5343" w:rsidP="00BE5343">
      <w:pPr>
        <w:pStyle w:val="Heading2"/>
      </w:pPr>
      <w:r>
        <w:t>Strategize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Narrate</w:t>
      </w:r>
    </w:p>
    <w:p w14:paraId="598DBFBC" w14:textId="14076A0F" w:rsidR="00BE5343" w:rsidRDefault="00BE5343" w:rsidP="00BE5343">
      <w:pPr>
        <w:pStyle w:val="NormalWeb"/>
      </w:pPr>
      <w:r>
        <w:t>Create direction.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Shape understanding.</w:t>
      </w:r>
    </w:p>
    <w:p w14:paraId="510D90D7" w14:textId="77777777" w:rsidR="00BD700F" w:rsidRDefault="00BD700F" w:rsidP="00BE5343">
      <w:pPr>
        <w:pStyle w:val="NormalWeb"/>
      </w:pPr>
    </w:p>
    <w:p w14:paraId="320DFA64" w14:textId="438B2655" w:rsidR="00BE5343" w:rsidRDefault="00BE5343" w:rsidP="00BE5343">
      <w:pPr>
        <w:pStyle w:val="NormalWeb"/>
      </w:pPr>
      <w:r>
        <w:t>05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06</w:t>
      </w:r>
    </w:p>
    <w:p w14:paraId="5D4B9EE0" w14:textId="36119F09" w:rsidR="00BE5343" w:rsidRDefault="00BE5343" w:rsidP="00BE5343">
      <w:pPr>
        <w:pStyle w:val="Heading2"/>
      </w:pPr>
      <w:r>
        <w:t>Position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Align</w:t>
      </w:r>
    </w:p>
    <w:p w14:paraId="391ADB55" w14:textId="58650032" w:rsidR="00BE5343" w:rsidRDefault="00BE5343" w:rsidP="00BE5343">
      <w:pPr>
        <w:pStyle w:val="NormalWeb"/>
      </w:pPr>
      <w:r>
        <w:t>Influence perception.</w:t>
      </w:r>
      <w:r w:rsidR="00BD700F">
        <w:t xml:space="preserve"> </w:t>
      </w:r>
      <w:r w:rsidR="00BD700F">
        <w:tab/>
      </w:r>
      <w:r w:rsidR="00BD700F">
        <w:tab/>
      </w:r>
      <w:r w:rsidR="00BD700F">
        <w:tab/>
      </w:r>
      <w:r w:rsidR="00BD700F">
        <w:tab/>
      </w:r>
      <w:r w:rsidR="00BD700F">
        <w:tab/>
        <w:t>Sustain coherence.</w:t>
      </w:r>
    </w:p>
    <w:p w14:paraId="6DF099FE" w14:textId="77777777" w:rsidR="00BD700F" w:rsidRDefault="00BD700F" w:rsidP="00BE5343">
      <w:pPr>
        <w:pStyle w:val="NormalWeb"/>
      </w:pPr>
    </w:p>
    <w:p w14:paraId="7297D069" w14:textId="3D15D911" w:rsidR="00BE5343" w:rsidRDefault="00BD700F" w:rsidP="00BE5343">
      <w:pPr>
        <w:pStyle w:val="NormalWeb"/>
      </w:pPr>
      <w:r>
        <w:t xml:space="preserve">CTA: </w:t>
      </w:r>
      <w:r w:rsidR="00BE5343">
        <w:t xml:space="preserve">Explore our </w:t>
      </w:r>
      <w:r>
        <w:t xml:space="preserve">full </w:t>
      </w:r>
      <w:r w:rsidR="00BE5343">
        <w:t xml:space="preserve">approach </w:t>
      </w:r>
    </w:p>
    <w:p w14:paraId="7F240696" w14:textId="77777777" w:rsidR="00BE5343" w:rsidRPr="00BE5343" w:rsidRDefault="00BE5343" w:rsidP="00BE5343">
      <w:pPr>
        <w:rPr>
          <w:lang w:eastAsia="en-US"/>
        </w:rPr>
      </w:pPr>
    </w:p>
    <w:p w14:paraId="63419C01" w14:textId="284BB198" w:rsidR="00790114" w:rsidRDefault="00790114" w:rsidP="00790114"/>
    <w:p w14:paraId="7AE8E42A" w14:textId="77777777" w:rsidR="00790114" w:rsidRDefault="00790114" w:rsidP="00790114"/>
    <w:p w14:paraId="436059C8" w14:textId="77777777" w:rsidR="00790114" w:rsidRPr="00D2783C" w:rsidRDefault="00790114" w:rsidP="00790114"/>
    <w:p w14:paraId="5886539A" w14:textId="77777777" w:rsidR="00D2783C" w:rsidRDefault="00D2783C" w:rsidP="00D2783C">
      <w:pPr>
        <w:ind w:left="720"/>
      </w:pPr>
    </w:p>
    <w:p w14:paraId="1FBE8A7B" w14:textId="3C0A6352" w:rsidR="00763D03" w:rsidRDefault="00763D03" w:rsidP="00763D03"/>
    <w:p w14:paraId="1E7E15CE" w14:textId="77777777" w:rsidR="00763D03" w:rsidRDefault="00763D03" w:rsidP="00763D03">
      <w:pPr>
        <w:ind w:left="720"/>
      </w:pPr>
    </w:p>
    <w:p w14:paraId="624BC990" w14:textId="3A488F1E" w:rsidR="00763D03" w:rsidRPr="00763D03" w:rsidRDefault="00763D03" w:rsidP="00763D03"/>
    <w:sectPr w:rsidR="00763D03" w:rsidRPr="00763D03" w:rsidSect="00D105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D678A"/>
    <w:multiLevelType w:val="hybridMultilevel"/>
    <w:tmpl w:val="68E23E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1519"/>
    <w:multiLevelType w:val="hybridMultilevel"/>
    <w:tmpl w:val="B12A12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D0787"/>
    <w:multiLevelType w:val="hybridMultilevel"/>
    <w:tmpl w:val="8B2A4C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C732E"/>
    <w:multiLevelType w:val="hybridMultilevel"/>
    <w:tmpl w:val="CD2EFBE4"/>
    <w:lvl w:ilvl="0" w:tplc="106418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221"/>
    <w:rsid w:val="000A1DFD"/>
    <w:rsid w:val="003B1CFB"/>
    <w:rsid w:val="00547B26"/>
    <w:rsid w:val="006C640B"/>
    <w:rsid w:val="00763D03"/>
    <w:rsid w:val="00790114"/>
    <w:rsid w:val="00910837"/>
    <w:rsid w:val="00A70104"/>
    <w:rsid w:val="00A97690"/>
    <w:rsid w:val="00BD700F"/>
    <w:rsid w:val="00BE5343"/>
    <w:rsid w:val="00C310DB"/>
    <w:rsid w:val="00D105FB"/>
    <w:rsid w:val="00D2783C"/>
    <w:rsid w:val="00DB3221"/>
    <w:rsid w:val="00FB0F25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7F89"/>
  <w15:chartTrackingRefBased/>
  <w15:docId w15:val="{04367020-F4DC-F240-BC18-8D4006F9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D03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D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1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40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0A1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3D0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701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1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7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7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Branham Samuel</dc:creator>
  <cp:keywords/>
  <dc:description/>
  <cp:lastModifiedBy>Windows User</cp:lastModifiedBy>
  <cp:revision>5</cp:revision>
  <dcterms:created xsi:type="dcterms:W3CDTF">2026-10-07T02:33:00Z</dcterms:created>
  <dcterms:modified xsi:type="dcterms:W3CDTF">2026-10-08T12:17:00Z</dcterms:modified>
</cp:coreProperties>
</file>