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sz w:val="24"/>
                <w:lang w:val="ru-RU"/>
              </w:rPr>
              <w:t>«</w:t>
            </w:r>
            <w:r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>
              <w:rPr>
                <w:rFonts w:cs="Times New Roman"/>
                <w:b/>
                <w:sz w:val="24"/>
                <w:lang w:val="ru-RU"/>
              </w:rPr>
              <w:t xml:space="preserve"> </w:t>
            </w:r>
            <w:r>
              <w:rPr>
                <w:rStyle w:val="15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>
            <w:pPr>
              <w:pStyle w:val="12"/>
              <w:spacing w:line="360" w:lineRule="auto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РТУ МИРЭА</w:t>
            </w:r>
          </w:p>
        </w:tc>
      </w:tr>
    </w:tbl>
    <w:p>
      <w:pPr>
        <w:pStyle w:val="14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14"/>
        <w:spacing w:line="240" w:lineRule="auto"/>
        <w:ind w:right="-7" w:firstLine="0"/>
        <w:jc w:val="center"/>
        <w:rPr>
          <w:sz w:val="28"/>
        </w:rPr>
      </w:pPr>
    </w:p>
    <w:p>
      <w:pPr>
        <w:pStyle w:val="14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>
      <w:pPr>
        <w:pStyle w:val="14"/>
        <w:spacing w:line="240" w:lineRule="auto"/>
        <w:ind w:firstLine="0"/>
        <w:rPr>
          <w:sz w:val="28"/>
        </w:rPr>
      </w:pPr>
      <w:bookmarkStart w:id="3" w:name="_GoBack"/>
      <w:bookmarkEnd w:id="3"/>
    </w:p>
    <w:p>
      <w:pPr>
        <w:pStyle w:val="14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Тема практической работы: </w:t>
      </w:r>
    </w:p>
    <w:p>
      <w:pPr>
        <w:pStyle w:val="14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2"/>
        </w:rPr>
        <w:t>Тестирование и анализ REST и RESTful API с использованием Postman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left="3402" w:hanging="3540"/>
        <w:jc w:val="center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rFonts w:hint="default"/>
          <w:sz w:val="28"/>
          <w:lang w:val="ru-RU"/>
        </w:rPr>
        <w:t>01</w:t>
      </w:r>
      <w:r>
        <w:rPr>
          <w:sz w:val="28"/>
        </w:rPr>
        <w:t>-2</w:t>
      </w:r>
      <w:r>
        <w:rPr>
          <w:rFonts w:hint="default"/>
          <w:sz w:val="28"/>
          <w:lang w:val="ru-RU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  <w:lang w:val="ru-RU"/>
        </w:rPr>
        <w:t>Маров</w:t>
      </w:r>
      <w:r>
        <w:rPr>
          <w:rFonts w:hint="default"/>
          <w:sz w:val="28"/>
          <w:lang w:val="ru-RU"/>
        </w:rPr>
        <w:t xml:space="preserve"> Герман Андреевич</w:t>
      </w:r>
      <w:r>
        <w:rPr>
          <w:sz w:val="28"/>
        </w:rPr>
        <w:t xml:space="preserve"> </w:t>
      </w: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rFonts w:hint="default"/>
          <w:b/>
          <w:sz w:val="28"/>
          <w:lang w:val="en-US"/>
        </w:rPr>
        <w:tab/>
        <w:t/>
      </w:r>
      <w:r>
        <w:rPr>
          <w:rFonts w:hint="default"/>
          <w:b/>
          <w:sz w:val="28"/>
          <w:lang w:val="en-US"/>
        </w:rPr>
        <w:tab/>
      </w:r>
      <w:r>
        <w:rPr>
          <w:sz w:val="28"/>
        </w:rPr>
        <w:t xml:space="preserve">Зарипов Е.А. 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 202</w:t>
      </w:r>
      <w:r>
        <w:rPr>
          <w:rFonts w:hint="default"/>
          <w:sz w:val="28"/>
          <w:lang w:val="ru-RU"/>
        </w:rPr>
        <w:t>3</w:t>
      </w:r>
    </w:p>
    <w:sdt>
      <w:sdtPr>
        <w:rPr>
          <w:rFonts w:eastAsiaTheme="minorHAnsi" w:cstheme="minorBidi"/>
          <w:b w:val="0"/>
          <w:sz w:val="28"/>
          <w:szCs w:val="22"/>
        </w:rPr>
        <w:id w:val="-8242785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8"/>
          <w:szCs w:val="22"/>
        </w:rPr>
      </w:sdtEndPr>
      <w:sdtContent>
        <w:p>
          <w:pPr>
            <w:pStyle w:val="17"/>
            <w:rPr>
              <w:rStyle w:val="16"/>
              <w:b/>
              <w:bCs/>
              <w:lang w:val="ru-RU"/>
            </w:rPr>
          </w:pPr>
          <w:r>
            <w:rPr>
              <w:rStyle w:val="16"/>
              <w:b/>
              <w:bCs/>
            </w:rPr>
            <w:t>ОГЛАВЛЕНИЕ</w:t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"_Toc115867577" </w:instrText>
          </w:r>
          <w:r>
            <w:fldChar w:fldCharType="separate"/>
          </w:r>
          <w:r>
            <w:rPr>
              <w:rStyle w:val="5"/>
              <w:lang w:val="ru-RU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_Toc115867577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"_Toc115867578" </w:instrText>
          </w:r>
          <w:r>
            <w:fldChar w:fldCharType="separate"/>
          </w:r>
          <w:r>
            <w:rPr>
              <w:rStyle w:val="5"/>
              <w:lang w:val="ru-RU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_Toc115867578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"_Toc115867579" </w:instrText>
          </w:r>
          <w:r>
            <w:fldChar w:fldCharType="separate"/>
          </w:r>
          <w:r>
            <w:rPr>
              <w:rStyle w:val="5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_Toc115867579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tab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spacing w:line="360" w:lineRule="auto"/>
        <w:ind w:firstLine="709"/>
        <w:jc w:val="left"/>
        <w:rPr>
          <w:szCs w:val="36"/>
          <w:lang w:val="ru-RU"/>
        </w:rPr>
      </w:pPr>
      <w:bookmarkStart w:id="0" w:name="_Toc115867577"/>
      <w:r>
        <w:rPr>
          <w:szCs w:val="36"/>
          <w:lang w:val="ru-RU"/>
        </w:rPr>
        <w:t>Цель работы</w:t>
      </w:r>
      <w:bookmarkEnd w:id="0"/>
    </w:p>
    <w:p>
      <w:pPr>
        <w:keepNext/>
        <w:spacing w:line="360" w:lineRule="auto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Целью данной работы является закрепление на практике навыков работы с публичными </w:t>
      </w:r>
      <w:r>
        <w:rPr>
          <w:color w:val="000000"/>
        </w:rPr>
        <w:t>API</w:t>
      </w:r>
      <w:r>
        <w:rPr>
          <w:color w:val="000000"/>
          <w:lang w:val="ru-RU"/>
        </w:rPr>
        <w:t xml:space="preserve">, в части тестирования </w:t>
      </w:r>
      <w:r>
        <w:rPr>
          <w:color w:val="000000"/>
        </w:rPr>
        <w:t>URL</w:t>
      </w:r>
      <w:r>
        <w:rPr>
          <w:color w:val="000000"/>
          <w:lang w:val="ru-RU"/>
        </w:rPr>
        <w:t xml:space="preserve">-адресов конечных точек </w:t>
      </w:r>
      <w:r>
        <w:rPr>
          <w:color w:val="000000"/>
        </w:rPr>
        <w:t>REST</w:t>
      </w:r>
      <w:r>
        <w:rPr>
          <w:color w:val="000000"/>
          <w:lang w:val="ru-RU"/>
        </w:rPr>
        <w:t xml:space="preserve"> для получения доступа к </w:t>
      </w:r>
      <w:r>
        <w:rPr>
          <w:color w:val="000000"/>
        </w:rPr>
        <w:t>API</w:t>
      </w:r>
      <w:r>
        <w:rPr>
          <w:color w:val="000000"/>
          <w:lang w:val="ru-RU"/>
        </w:rPr>
        <w:t xml:space="preserve">, а также первичное знакомство студентов с графическими интерфейсами для выполнения запросов и более подробным описанием </w:t>
      </w:r>
      <w:r>
        <w:rPr>
          <w:color w:val="000000"/>
        </w:rPr>
        <w:t>RESTful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webAPI</w:t>
      </w:r>
      <w:r>
        <w:rPr>
          <w:color w:val="000000"/>
          <w:lang w:val="ru-RU"/>
        </w:rPr>
        <w:t>.</w:t>
      </w:r>
    </w:p>
    <w:p>
      <w:pPr>
        <w:keepNext/>
        <w:spacing w:line="360" w:lineRule="auto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Задание:</w:t>
      </w:r>
    </w:p>
    <w:p>
      <w:pPr>
        <w:spacing w:after="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1. Получить список поддерживаемых </w:t>
      </w:r>
      <w:r>
        <w:t>API</w:t>
      </w:r>
      <w:r>
        <w:rPr>
          <w:lang w:val="ru-RU"/>
        </w:rPr>
        <w:t xml:space="preserve"> </w:t>
      </w:r>
      <w:r>
        <w:t>Currency</w:t>
      </w:r>
      <w:r>
        <w:rPr>
          <w:lang w:val="ru-RU"/>
        </w:rPr>
        <w:t xml:space="preserve"> </w:t>
      </w:r>
      <w:r>
        <w:t>Layer</w:t>
      </w:r>
      <w:r>
        <w:rPr>
          <w:lang w:val="ru-RU"/>
        </w:rPr>
        <w:t xml:space="preserve"> валют. </w:t>
      </w:r>
    </w:p>
    <w:p>
      <w:pPr>
        <w:spacing w:after="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2. Необходимо протестировать </w:t>
      </w:r>
      <w:r>
        <w:t>API</w:t>
      </w:r>
      <w:r>
        <w:rPr>
          <w:lang w:val="ru-RU"/>
        </w:rPr>
        <w:t xml:space="preserve"> </w:t>
      </w:r>
      <w:r>
        <w:t>Currency</w:t>
      </w:r>
      <w:r>
        <w:rPr>
          <w:lang w:val="ru-RU"/>
        </w:rPr>
        <w:t xml:space="preserve"> </w:t>
      </w:r>
      <w:r>
        <w:t>Layer</w:t>
      </w:r>
      <w:r>
        <w:rPr>
          <w:lang w:val="ru-RU"/>
        </w:rPr>
        <w:t xml:space="preserve">, путём создания запроса об исторических курсах валют для 22 февраля 2018 года, для евро, фунтов стерлингов и иен с исходной валютой доллар США. </w:t>
      </w:r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3. Получить исторические данные о курсе евро к доллару США, начиная с 25 февраля 2016 по 21 февраля 2017 года. </w:t>
      </w:r>
    </w:p>
    <w:p>
      <w:pPr>
        <w:spacing w:line="360" w:lineRule="auto"/>
        <w:ind w:firstLine="720"/>
        <w:jc w:val="both"/>
        <w:rPr>
          <w:lang w:val="ru-RU"/>
        </w:rPr>
      </w:pPr>
    </w:p>
    <w:p>
      <w:pPr>
        <w:pStyle w:val="2"/>
        <w:spacing w:line="360" w:lineRule="auto"/>
        <w:ind w:firstLine="709"/>
        <w:jc w:val="left"/>
        <w:rPr>
          <w:lang w:val="ru-RU"/>
        </w:rPr>
      </w:pPr>
      <w:bookmarkStart w:id="1" w:name="_Toc115867578"/>
      <w:r>
        <w:rPr>
          <w:szCs w:val="28"/>
          <w:lang w:val="ru-RU"/>
        </w:rPr>
        <w:t>Ход работы</w:t>
      </w:r>
      <w:bookmarkEnd w:id="1"/>
    </w:p>
    <w:p>
      <w:pPr>
        <w:spacing w:after="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данной работе необходимо приложение для тестирования </w:t>
      </w:r>
      <w:r>
        <w:t>API</w:t>
      </w:r>
      <w:r>
        <w:rPr>
          <w:lang w:val="ru-RU"/>
        </w:rPr>
        <w:t xml:space="preserve"> –</w:t>
      </w:r>
      <w:r>
        <w:t>Postman</w:t>
      </w:r>
      <w:r>
        <w:rPr>
          <w:lang w:val="ru-RU"/>
        </w:rPr>
        <w:t xml:space="preserve"> и </w:t>
      </w:r>
      <w:r>
        <w:t>API</w:t>
      </w:r>
      <w:r>
        <w:rPr>
          <w:lang w:val="ru-RU"/>
        </w:rPr>
        <w:t xml:space="preserve">-ключ, которой можно получить после регистрации (рисунок 1). Для составления </w:t>
      </w:r>
      <w:r>
        <w:t>URL</w:t>
      </w:r>
      <w:r>
        <w:rPr>
          <w:lang w:val="ru-RU"/>
        </w:rPr>
        <w:t xml:space="preserve"> запросов необходимо использовать документацию используемого </w:t>
      </w:r>
      <w:r>
        <w:t>API</w:t>
      </w:r>
      <w:r>
        <w:rPr>
          <w:lang w:val="ru-RU"/>
        </w:rPr>
        <w:t xml:space="preserve"> (рисунок 2). </w:t>
      </w:r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>Создаем первый запрос при помощи документации, обращаясь к эндпоинту «</w:t>
      </w:r>
      <w:r>
        <w:rPr>
          <w:rFonts w:ascii="Courier New" w:hAnsi="Courier New" w:cs="Courier New"/>
          <w:lang w:val="ru-RU"/>
        </w:rPr>
        <w:t>/</w:t>
      </w:r>
      <w:r>
        <w:rPr>
          <w:rFonts w:ascii="Courier New" w:hAnsi="Courier New" w:cs="Courier New"/>
        </w:rPr>
        <w:t>list</w:t>
      </w:r>
      <w:r>
        <w:rPr>
          <w:lang w:val="ru-RU"/>
        </w:rPr>
        <w:t>» (рисунок 3), при этом необходимо выполнить авторизацию с помощью ключа, передаваемого в хэдере запроса. Используем запрос истории с указанием даты, валют конвертации и исходной валюты (рисунок 4).</w:t>
      </w:r>
    </w:p>
    <w:p>
      <w:pPr>
        <w:spacing w:line="360" w:lineRule="auto"/>
        <w:ind w:firstLine="720"/>
        <w:jc w:val="both"/>
        <w:rPr>
          <w:lang w:val="ru-RU"/>
        </w:rPr>
      </w:pPr>
    </w:p>
    <w:p>
      <w:pPr>
        <w:spacing w:line="360" w:lineRule="auto"/>
        <w:ind w:firstLine="720"/>
        <w:jc w:val="both"/>
        <w:rPr>
          <w:lang w:val="ru-RU"/>
        </w:rPr>
      </w:pPr>
    </w:p>
    <w:p>
      <w:pPr>
        <w:spacing w:line="360" w:lineRule="auto"/>
        <w:ind w:firstLine="720"/>
        <w:jc w:val="both"/>
        <w:rPr>
          <w:lang w:val="ru-RU"/>
        </w:rPr>
      </w:pPr>
    </w:p>
    <w:p>
      <w:pPr>
        <w:keepNext/>
        <w:spacing w:line="360" w:lineRule="auto"/>
        <w:jc w:val="center"/>
        <w:rPr>
          <w:lang w:val="ru-RU"/>
        </w:rPr>
      </w:pPr>
      <w:r>
        <w:drawing>
          <wp:inline distT="0" distB="0" distL="114300" distR="114300">
            <wp:extent cx="5933440" cy="1140460"/>
            <wp:effectExtent l="0" t="0" r="10160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 xml:space="preserve">Рисунок 1 – Персональный ключ для обращения к </w:t>
      </w:r>
      <w:r>
        <w:t>API</w:t>
      </w:r>
    </w:p>
    <w:p>
      <w:pPr>
        <w:keepNext/>
        <w:spacing w:line="360" w:lineRule="auto"/>
        <w:jc w:val="center"/>
        <w:rPr>
          <w:lang w:val="ru-RU"/>
        </w:rPr>
      </w:pPr>
      <w:r>
        <w:drawing>
          <wp:inline distT="0" distB="0" distL="114300" distR="114300">
            <wp:extent cx="5932805" cy="3949065"/>
            <wp:effectExtent l="0" t="0" r="1079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 xml:space="preserve">Рисунок 2 – Эндпоинты используемого </w:t>
      </w:r>
      <w:r>
        <w:t>API</w:t>
      </w:r>
    </w:p>
    <w:p>
      <w:pPr>
        <w:keepNext/>
        <w:jc w:val="center"/>
        <w:rPr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934710" cy="3484880"/>
            <wp:effectExtent l="0" t="0" r="8890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center"/>
        <w:rPr>
          <w:lang w:val="ru-RU"/>
        </w:rPr>
      </w:pPr>
      <w:r>
        <w:rPr>
          <w:lang w:val="ru-RU"/>
        </w:rPr>
        <w:t>Рисунок 3 – Выполнение первого запроса</w:t>
      </w:r>
    </w:p>
    <w:p>
      <w:pPr>
        <w:rPr>
          <w:lang w:val="ru-RU"/>
        </w:rPr>
      </w:pPr>
    </w:p>
    <w:p>
      <w:pPr>
        <w:keepNext/>
        <w:spacing w:line="240" w:lineRule="auto"/>
        <w:jc w:val="center"/>
        <w:rPr>
          <w:lang w:val="ru-RU"/>
        </w:rPr>
      </w:pPr>
      <w:r>
        <w:drawing>
          <wp:inline distT="0" distB="0" distL="114300" distR="114300">
            <wp:extent cx="5928360" cy="3602355"/>
            <wp:effectExtent l="0" t="0" r="15240" b="1714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>Рисунок 4 – Выполнение запроса об исторических курсах валют для 22 февраля 2018 года</w:t>
      </w:r>
    </w:p>
    <w:p>
      <w:pPr>
        <w:rPr>
          <w:lang w:val="ru-RU"/>
        </w:rPr>
      </w:pPr>
    </w:p>
    <w:p>
      <w:pPr>
        <w:jc w:val="center"/>
        <w:rPr>
          <w:lang w:val="ru-RU"/>
        </w:rPr>
      </w:pPr>
      <w:r>
        <w:drawing>
          <wp:inline distT="0" distB="0" distL="114300" distR="114300">
            <wp:extent cx="5927090" cy="3757295"/>
            <wp:effectExtent l="0" t="0" r="16510" b="1460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jc w:val="center"/>
        <w:rPr>
          <w:lang w:val="ru-RU"/>
        </w:rPr>
      </w:pPr>
      <w:r>
        <w:rPr>
          <w:lang w:val="ru-RU"/>
        </w:rPr>
        <w:t>Рисунок 5 – Выполнение запроса с промежутком дат</w:t>
      </w:r>
    </w:p>
    <w:p>
      <w:pPr>
        <w:jc w:val="center"/>
        <w:rPr>
          <w:lang w:val="ru-RU"/>
        </w:rPr>
      </w:pPr>
    </w:p>
    <w:p>
      <w:pPr>
        <w:pStyle w:val="2"/>
        <w:spacing w:line="360" w:lineRule="auto"/>
        <w:ind w:firstLine="709"/>
        <w:jc w:val="left"/>
        <w:rPr>
          <w:lang w:val="ru-RU"/>
        </w:rPr>
      </w:pPr>
      <w:bookmarkStart w:id="2" w:name="_Toc115867579"/>
      <w:r>
        <w:rPr>
          <w:lang w:val="ru-RU"/>
        </w:rPr>
        <w:t>Вывод</w:t>
      </w:r>
      <w:bookmarkEnd w:id="2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результате выполнения данной практической работы были </w:t>
      </w:r>
      <w:r>
        <w:rPr>
          <w:color w:val="000000"/>
          <w:lang w:val="ru-RU"/>
        </w:rPr>
        <w:t xml:space="preserve">закреплены навыки работы с публичными </w:t>
      </w:r>
      <w:r>
        <w:rPr>
          <w:color w:val="000000"/>
        </w:rPr>
        <w:t>API</w:t>
      </w:r>
      <w:r>
        <w:rPr>
          <w:color w:val="000000"/>
          <w:lang w:val="ru-RU"/>
        </w:rPr>
        <w:t xml:space="preserve">, в части тестирования </w:t>
      </w:r>
      <w:r>
        <w:rPr>
          <w:color w:val="000000"/>
        </w:rPr>
        <w:t>URL</w:t>
      </w:r>
      <w:r>
        <w:rPr>
          <w:color w:val="000000"/>
          <w:lang w:val="ru-RU"/>
        </w:rPr>
        <w:t xml:space="preserve">-адресов конечных точек </w:t>
      </w:r>
      <w:r>
        <w:rPr>
          <w:color w:val="000000"/>
        </w:rPr>
        <w:t>REST</w:t>
      </w:r>
      <w:r>
        <w:rPr>
          <w:color w:val="000000"/>
          <w:lang w:val="ru-RU"/>
        </w:rPr>
        <w:t xml:space="preserve"> для получения доступа к </w:t>
      </w:r>
      <w:r>
        <w:rPr>
          <w:color w:val="000000"/>
        </w:rPr>
        <w:t>API</w:t>
      </w:r>
      <w:r>
        <w:rPr>
          <w:color w:val="000000"/>
          <w:lang w:val="ru-RU"/>
        </w:rPr>
        <w:t>, а также первичное знакомство студентов с графическими интерфейсами для выполнения запросов</w:t>
      </w:r>
    </w:p>
    <w:p>
      <w:pPr>
        <w:spacing w:line="360" w:lineRule="auto"/>
        <w:ind w:firstLine="720"/>
        <w:jc w:val="both"/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28"/>
    <w:rsid w:val="00004B6B"/>
    <w:rsid w:val="00007137"/>
    <w:rsid w:val="000145BC"/>
    <w:rsid w:val="0002405C"/>
    <w:rsid w:val="00054F8D"/>
    <w:rsid w:val="00077C7E"/>
    <w:rsid w:val="00083E76"/>
    <w:rsid w:val="00092CE0"/>
    <w:rsid w:val="000A1D0F"/>
    <w:rsid w:val="000C4527"/>
    <w:rsid w:val="000C5FDE"/>
    <w:rsid w:val="000E6617"/>
    <w:rsid w:val="000F10A0"/>
    <w:rsid w:val="0010241D"/>
    <w:rsid w:val="00122274"/>
    <w:rsid w:val="00125E93"/>
    <w:rsid w:val="0012638A"/>
    <w:rsid w:val="001308D9"/>
    <w:rsid w:val="00162BAB"/>
    <w:rsid w:val="001878F2"/>
    <w:rsid w:val="001973BC"/>
    <w:rsid w:val="001D10AA"/>
    <w:rsid w:val="001D7E20"/>
    <w:rsid w:val="001F7BFA"/>
    <w:rsid w:val="00210ABE"/>
    <w:rsid w:val="00247B86"/>
    <w:rsid w:val="00292A3F"/>
    <w:rsid w:val="00292BEB"/>
    <w:rsid w:val="002956C6"/>
    <w:rsid w:val="002C159C"/>
    <w:rsid w:val="002C6FE3"/>
    <w:rsid w:val="002D1709"/>
    <w:rsid w:val="002E14A7"/>
    <w:rsid w:val="002F5262"/>
    <w:rsid w:val="002F54FF"/>
    <w:rsid w:val="003312F6"/>
    <w:rsid w:val="003469C2"/>
    <w:rsid w:val="003525F9"/>
    <w:rsid w:val="00367BFA"/>
    <w:rsid w:val="003A11BD"/>
    <w:rsid w:val="003D3988"/>
    <w:rsid w:val="00457373"/>
    <w:rsid w:val="0048489C"/>
    <w:rsid w:val="004E3597"/>
    <w:rsid w:val="005049FF"/>
    <w:rsid w:val="00525E6E"/>
    <w:rsid w:val="0053655C"/>
    <w:rsid w:val="00580E26"/>
    <w:rsid w:val="00585C05"/>
    <w:rsid w:val="00594F29"/>
    <w:rsid w:val="005B5AD9"/>
    <w:rsid w:val="005E36C4"/>
    <w:rsid w:val="006244AE"/>
    <w:rsid w:val="00630D2B"/>
    <w:rsid w:val="00636DE8"/>
    <w:rsid w:val="00641A26"/>
    <w:rsid w:val="0068682F"/>
    <w:rsid w:val="006D6902"/>
    <w:rsid w:val="007030BC"/>
    <w:rsid w:val="0070706D"/>
    <w:rsid w:val="007346E3"/>
    <w:rsid w:val="00740A30"/>
    <w:rsid w:val="007813A0"/>
    <w:rsid w:val="0079117A"/>
    <w:rsid w:val="00796725"/>
    <w:rsid w:val="007A68F4"/>
    <w:rsid w:val="007B7528"/>
    <w:rsid w:val="007D2389"/>
    <w:rsid w:val="007F6C99"/>
    <w:rsid w:val="00826B56"/>
    <w:rsid w:val="0083090A"/>
    <w:rsid w:val="008423DF"/>
    <w:rsid w:val="0084565D"/>
    <w:rsid w:val="008664DA"/>
    <w:rsid w:val="00866FA4"/>
    <w:rsid w:val="00870AD2"/>
    <w:rsid w:val="00895C9C"/>
    <w:rsid w:val="008B36C8"/>
    <w:rsid w:val="008D0A00"/>
    <w:rsid w:val="008F00C1"/>
    <w:rsid w:val="00911912"/>
    <w:rsid w:val="009134F0"/>
    <w:rsid w:val="0092619E"/>
    <w:rsid w:val="00937252"/>
    <w:rsid w:val="00944A4D"/>
    <w:rsid w:val="009670DA"/>
    <w:rsid w:val="009A6110"/>
    <w:rsid w:val="009C35CB"/>
    <w:rsid w:val="009C4772"/>
    <w:rsid w:val="009D1F77"/>
    <w:rsid w:val="009F12FF"/>
    <w:rsid w:val="00A011BC"/>
    <w:rsid w:val="00A115CD"/>
    <w:rsid w:val="00A13EEA"/>
    <w:rsid w:val="00A46F00"/>
    <w:rsid w:val="00A60AA7"/>
    <w:rsid w:val="00AC6273"/>
    <w:rsid w:val="00AD7B55"/>
    <w:rsid w:val="00AF6E06"/>
    <w:rsid w:val="00B214D6"/>
    <w:rsid w:val="00B241CB"/>
    <w:rsid w:val="00B304F8"/>
    <w:rsid w:val="00B34EFA"/>
    <w:rsid w:val="00B4558C"/>
    <w:rsid w:val="00B71593"/>
    <w:rsid w:val="00B818EF"/>
    <w:rsid w:val="00BA6DF0"/>
    <w:rsid w:val="00BD2903"/>
    <w:rsid w:val="00BD730E"/>
    <w:rsid w:val="00BE768A"/>
    <w:rsid w:val="00BF0560"/>
    <w:rsid w:val="00C1711C"/>
    <w:rsid w:val="00C20587"/>
    <w:rsid w:val="00C44CB0"/>
    <w:rsid w:val="00C727CF"/>
    <w:rsid w:val="00C748DD"/>
    <w:rsid w:val="00C77430"/>
    <w:rsid w:val="00CA3E7C"/>
    <w:rsid w:val="00CB6E7A"/>
    <w:rsid w:val="00CE6122"/>
    <w:rsid w:val="00CF5F04"/>
    <w:rsid w:val="00D055CC"/>
    <w:rsid w:val="00D079D2"/>
    <w:rsid w:val="00D137E0"/>
    <w:rsid w:val="00D21A00"/>
    <w:rsid w:val="00D47438"/>
    <w:rsid w:val="00D538B4"/>
    <w:rsid w:val="00D54797"/>
    <w:rsid w:val="00D75702"/>
    <w:rsid w:val="00D95759"/>
    <w:rsid w:val="00DA3520"/>
    <w:rsid w:val="00DC66B0"/>
    <w:rsid w:val="00DE643A"/>
    <w:rsid w:val="00E2766C"/>
    <w:rsid w:val="00E356CB"/>
    <w:rsid w:val="00E558A4"/>
    <w:rsid w:val="00E60012"/>
    <w:rsid w:val="00E650AC"/>
    <w:rsid w:val="00E67DDE"/>
    <w:rsid w:val="00E856E3"/>
    <w:rsid w:val="00E936A5"/>
    <w:rsid w:val="00EA5B31"/>
    <w:rsid w:val="00ED4C49"/>
    <w:rsid w:val="00ED79AC"/>
    <w:rsid w:val="00EF2098"/>
    <w:rsid w:val="00EF3014"/>
    <w:rsid w:val="00F221E2"/>
    <w:rsid w:val="00F30D20"/>
    <w:rsid w:val="00F33FE2"/>
    <w:rsid w:val="00F4264D"/>
    <w:rsid w:val="00F45596"/>
    <w:rsid w:val="00FB21A3"/>
    <w:rsid w:val="00FB6254"/>
    <w:rsid w:val="00FB6B93"/>
    <w:rsid w:val="00FC24CE"/>
    <w:rsid w:val="0167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</w:r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</w:rPr>
  </w:style>
  <w:style w:type="paragraph" w:styleId="9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HTML Preformatted"/>
    <w:basedOn w:val="1"/>
    <w:link w:val="2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customStyle="1" w:styleId="11">
    <w:name w:val="Border box"/>
    <w:basedOn w:val="12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2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3">
    <w:name w:val="Border box Char"/>
    <w:basedOn w:val="3"/>
    <w:link w:val="11"/>
    <w:qFormat/>
    <w:uiPriority w:val="0"/>
    <w:rPr>
      <w:rFonts w:ascii="Times New Roman" w:hAnsi="Times New Roman"/>
      <w:sz w:val="28"/>
    </w:rPr>
  </w:style>
  <w:style w:type="paragraph" w:customStyle="1" w:styleId="14">
    <w:name w:val="Обычный5"/>
    <w:qFormat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15">
    <w:name w:val="translation-chunk"/>
    <w:basedOn w:val="3"/>
    <w:qFormat/>
    <w:uiPriority w:val="0"/>
  </w:style>
  <w:style w:type="character" w:customStyle="1" w:styleId="16">
    <w:name w:val="Heading 1 Char"/>
    <w:basedOn w:val="3"/>
    <w:link w:val="2"/>
    <w:qFormat/>
    <w:uiPriority w:val="9"/>
    <w:rPr>
      <w:rFonts w:eastAsiaTheme="majorEastAsia" w:cstheme="majorBidi"/>
      <w:b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Title Char"/>
    <w:basedOn w:val="3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</w:rPr>
  </w:style>
  <w:style w:type="character" w:customStyle="1" w:styleId="1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Preformatted Char"/>
    <w:basedOn w:val="3"/>
    <w:link w:val="10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9AD4-2092-470F-9FF4-EE4295BEE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423</Words>
  <Characters>2417</Characters>
  <Lines>20</Lines>
  <Paragraphs>5</Paragraphs>
  <TotalTime>7</TotalTime>
  <ScaleCrop>false</ScaleCrop>
  <LinksUpToDate>false</LinksUpToDate>
  <CharactersWithSpaces>2835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2022-09-09T13:23:00Z</dcterms:created>
  <dc:creator>Dmitriy Chukov</dc:creator>
  <cp:lastModifiedBy>maho hikki</cp:lastModifiedBy>
  <dcterms:modified xsi:type="dcterms:W3CDTF">2023-10-02T04:28:11Z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5B54708CB711498F8FC5934FF7CDAF39_12</vt:lpwstr>
  </property>
</Properties>
</file>