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4C25" w14:textId="77777777" w:rsidR="008A5C3C" w:rsidRPr="00D673E7" w:rsidRDefault="008A5C3C" w:rsidP="008A5C3C">
      <w:pPr>
        <w:spacing w:after="0" w:line="240" w:lineRule="auto"/>
        <w:rPr>
          <w:rFonts w:ascii="Times New Roman" w:hAnsi="Times New Roman"/>
          <w:b/>
          <w:sz w:val="20"/>
          <w:szCs w:val="20"/>
        </w:rPr>
      </w:pPr>
    </w:p>
    <w:p w14:paraId="53E5E4E2" w14:textId="77777777" w:rsidR="00E030C6" w:rsidRPr="00D673E7" w:rsidRDefault="00E030C6" w:rsidP="00E030C6">
      <w:pPr>
        <w:spacing w:line="240" w:lineRule="auto"/>
        <w:rPr>
          <w:rFonts w:ascii="Times New Roman" w:hAnsi="Times New Roman"/>
          <w:b/>
          <w:color w:val="4F81BD" w:themeColor="accent1"/>
          <w:sz w:val="20"/>
          <w:szCs w:val="20"/>
        </w:rPr>
      </w:pPr>
      <w:r w:rsidRPr="00D673E7">
        <w:rPr>
          <w:rFonts w:ascii="Times New Roman" w:hAnsi="Times New Roman"/>
          <w:b/>
          <w:color w:val="4F81BD" w:themeColor="accent1"/>
          <w:sz w:val="20"/>
          <w:szCs w:val="20"/>
        </w:rPr>
        <w:t>Table 1. Description of the fields needed to describe the creation of your dataset.</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88"/>
        <w:gridCol w:w="7020"/>
      </w:tblGrid>
      <w:tr w:rsidR="00BC5644" w:rsidRPr="00D673E7" w14:paraId="3708C529" w14:textId="77777777" w:rsidTr="00FC53DF">
        <w:tc>
          <w:tcPr>
            <w:tcW w:w="2988" w:type="dxa"/>
          </w:tcPr>
          <w:p w14:paraId="358A89D8" w14:textId="77777777" w:rsidR="00BC5644" w:rsidRPr="00D673E7" w:rsidRDefault="00BC5644" w:rsidP="00BE3E9D">
            <w:pPr>
              <w:pStyle w:val="NormalWeb"/>
              <w:contextualSpacing/>
              <w:rPr>
                <w:b/>
                <w:sz w:val="20"/>
                <w:szCs w:val="20"/>
              </w:rPr>
            </w:pPr>
            <w:r w:rsidRPr="00D673E7">
              <w:rPr>
                <w:b/>
                <w:sz w:val="20"/>
                <w:szCs w:val="20"/>
              </w:rPr>
              <w:t>Title</w:t>
            </w:r>
            <w:r w:rsidR="002C2CAD" w:rsidRPr="00D673E7">
              <w:rPr>
                <w:b/>
                <w:sz w:val="20"/>
                <w:szCs w:val="20"/>
              </w:rPr>
              <w:t xml:space="preserve"> of dataset</w:t>
            </w:r>
          </w:p>
        </w:tc>
        <w:tc>
          <w:tcPr>
            <w:tcW w:w="7020" w:type="dxa"/>
          </w:tcPr>
          <w:p w14:paraId="1ED6F1D9" w14:textId="77777777" w:rsidR="00BC5644" w:rsidRPr="00D673E7" w:rsidRDefault="00155789" w:rsidP="00250C1A">
            <w:pPr>
              <w:spacing w:line="240" w:lineRule="auto"/>
              <w:contextualSpacing/>
              <w:rPr>
                <w:rFonts w:ascii="Times New Roman" w:hAnsi="Times New Roman"/>
                <w:b/>
                <w:sz w:val="20"/>
                <w:szCs w:val="20"/>
              </w:rPr>
            </w:pPr>
            <w:r w:rsidRPr="00D673E7">
              <w:rPr>
                <w:rFonts w:ascii="Times New Roman" w:hAnsi="Times New Roman"/>
                <w:b/>
                <w:sz w:val="20"/>
                <w:szCs w:val="20"/>
              </w:rPr>
              <w:t>Provide a descriptive title</w:t>
            </w:r>
          </w:p>
        </w:tc>
      </w:tr>
      <w:tr w:rsidR="003E320E" w:rsidRPr="00D673E7" w14:paraId="11032DBE" w14:textId="77777777" w:rsidTr="00FC53DF">
        <w:tc>
          <w:tcPr>
            <w:tcW w:w="2988" w:type="dxa"/>
          </w:tcPr>
          <w:p w14:paraId="668079A1" w14:textId="77777777" w:rsidR="003E320E" w:rsidRPr="00D673E7" w:rsidRDefault="003E320E" w:rsidP="00BE3E9D">
            <w:pPr>
              <w:pStyle w:val="NormalWeb"/>
              <w:contextualSpacing/>
              <w:rPr>
                <w:b/>
                <w:sz w:val="20"/>
                <w:szCs w:val="20"/>
              </w:rPr>
            </w:pPr>
            <w:r w:rsidRPr="00D673E7">
              <w:rPr>
                <w:b/>
                <w:sz w:val="20"/>
                <w:szCs w:val="20"/>
              </w:rPr>
              <w:t>URL of dataset</w:t>
            </w:r>
          </w:p>
        </w:tc>
        <w:tc>
          <w:tcPr>
            <w:tcW w:w="7020" w:type="dxa"/>
          </w:tcPr>
          <w:p w14:paraId="69C6F71E" w14:textId="0218CC64" w:rsidR="003E320E" w:rsidRPr="00D673E7" w:rsidRDefault="007C0C95" w:rsidP="003E320E">
            <w:pPr>
              <w:spacing w:line="240" w:lineRule="auto"/>
              <w:contextualSpacing/>
              <w:rPr>
                <w:rFonts w:ascii="Times New Roman" w:hAnsi="Times New Roman"/>
                <w:b/>
                <w:sz w:val="20"/>
                <w:szCs w:val="20"/>
              </w:rPr>
            </w:pPr>
            <w:r w:rsidRPr="00D673E7">
              <w:rPr>
                <w:rFonts w:ascii="Times New Roman" w:hAnsi="Times New Roman"/>
                <w:b/>
                <w:sz w:val="20"/>
                <w:szCs w:val="20"/>
              </w:rPr>
              <w:t xml:space="preserve">Forthcoming upon decision at the first review stage (planned public release via GitHub and an assigned DOI through an </w:t>
            </w:r>
            <w:proofErr w:type="spellStart"/>
            <w:r w:rsidRPr="00D673E7">
              <w:rPr>
                <w:rFonts w:ascii="Times New Roman" w:hAnsi="Times New Roman"/>
                <w:b/>
                <w:sz w:val="20"/>
                <w:szCs w:val="20"/>
              </w:rPr>
              <w:t>Zenodo</w:t>
            </w:r>
            <w:proofErr w:type="spellEnd"/>
            <w:r w:rsidRPr="00D673E7">
              <w:rPr>
                <w:rFonts w:ascii="Times New Roman" w:hAnsi="Times New Roman"/>
                <w:b/>
                <w:sz w:val="20"/>
                <w:szCs w:val="20"/>
              </w:rPr>
              <w:t>)</w:t>
            </w:r>
          </w:p>
        </w:tc>
      </w:tr>
      <w:tr w:rsidR="00647AF0" w:rsidRPr="00D673E7" w14:paraId="2BDFFCA7" w14:textId="77777777" w:rsidTr="00FC53DF">
        <w:tc>
          <w:tcPr>
            <w:tcW w:w="2988" w:type="dxa"/>
          </w:tcPr>
          <w:p w14:paraId="41FE7E75" w14:textId="77777777" w:rsidR="00647AF0" w:rsidRPr="00D673E7" w:rsidRDefault="00647AF0" w:rsidP="00BE3E9D">
            <w:pPr>
              <w:pStyle w:val="NormalWeb"/>
              <w:contextualSpacing/>
              <w:rPr>
                <w:b/>
                <w:sz w:val="20"/>
                <w:szCs w:val="20"/>
              </w:rPr>
            </w:pPr>
            <w:r w:rsidRPr="00D673E7">
              <w:rPr>
                <w:b/>
                <w:sz w:val="20"/>
                <w:szCs w:val="20"/>
              </w:rPr>
              <w:t>Abstract</w:t>
            </w:r>
          </w:p>
        </w:tc>
        <w:tc>
          <w:tcPr>
            <w:tcW w:w="7020" w:type="dxa"/>
          </w:tcPr>
          <w:p w14:paraId="5B461D54" w14:textId="6AA6F579" w:rsidR="00241B0B" w:rsidRPr="00D673E7" w:rsidRDefault="007C0C95" w:rsidP="00250C1A">
            <w:pPr>
              <w:widowControl w:val="0"/>
              <w:rPr>
                <w:rFonts w:ascii="Times New Roman" w:hAnsi="Times New Roman"/>
                <w:b/>
                <w:sz w:val="20"/>
                <w:szCs w:val="20"/>
              </w:rPr>
            </w:pPr>
            <w:r w:rsidRPr="00D673E7">
              <w:rPr>
                <w:rFonts w:ascii="Times New Roman" w:hAnsi="Times New Roman"/>
                <w:b/>
                <w:sz w:val="20"/>
                <w:szCs w:val="20"/>
              </w:rPr>
              <w:t>This dataset compiles global observations of sedimentary nitrogen (N) and phosphorus (P) stocks beneath seagrass meadows to quantify their magnitude, variability, and vulnerability to meadow loss. Data were synthesized from published literature spanning nearly all seagrass bioregions and major taxa. Measurements include sediment nutrient concentrations, bulk density (when available), sampling depth, geographic location, and species composition, standardized to areal stocks (Mg ha⁻¹) and normalized to a 1-m sediment depth. The dataset supports analyses of global nutrient inventories, stoichiometric relationships, and modeling of nutrient release under different seagrass loss scenarios, providing a foundation for integrating “blue nitrogen” and “blue phosphorus” into coastal biogeochemical and management frameworks.</w:t>
            </w:r>
            <w:r w:rsidRPr="00D673E7">
              <w:rPr>
                <w:rFonts w:ascii="Times New Roman" w:hAnsi="Times New Roman"/>
                <w:b/>
                <w:sz w:val="20"/>
                <w:szCs w:val="20"/>
              </w:rPr>
              <w:t xml:space="preserve"> All data is stored in the ”</w:t>
            </w:r>
            <w:hyperlink r:id="rId8" w:tooltip="NP Literature Search Data.xlsx" w:history="1">
              <w:r w:rsidRPr="00D673E7">
                <w:rPr>
                  <w:rStyle w:val="Hyperlink"/>
                  <w:rFonts w:ascii="Times New Roman" w:hAnsi="Times New Roman"/>
                  <w:b/>
                  <w:sz w:val="20"/>
                  <w:szCs w:val="20"/>
                </w:rPr>
                <w:t>NP Literature Search Data.xlsx</w:t>
              </w:r>
            </w:hyperlink>
            <w:r w:rsidRPr="00D673E7">
              <w:rPr>
                <w:rFonts w:ascii="Times New Roman" w:hAnsi="Times New Roman"/>
                <w:b/>
                <w:sz w:val="20"/>
                <w:szCs w:val="20"/>
              </w:rPr>
              <w:t>” datafile.</w:t>
            </w:r>
          </w:p>
        </w:tc>
      </w:tr>
      <w:tr w:rsidR="00647AF0" w:rsidRPr="00D673E7" w14:paraId="077AFB4E" w14:textId="77777777" w:rsidTr="00FC53DF">
        <w:tc>
          <w:tcPr>
            <w:tcW w:w="2988" w:type="dxa"/>
          </w:tcPr>
          <w:p w14:paraId="4AEC640A" w14:textId="77777777" w:rsidR="00647AF0" w:rsidRPr="00D673E7" w:rsidRDefault="00647AF0" w:rsidP="00BE3E9D">
            <w:pPr>
              <w:pStyle w:val="NormalWeb"/>
              <w:contextualSpacing/>
              <w:rPr>
                <w:b/>
                <w:sz w:val="20"/>
                <w:szCs w:val="20"/>
              </w:rPr>
            </w:pPr>
            <w:r w:rsidRPr="00D673E7">
              <w:rPr>
                <w:b/>
                <w:sz w:val="20"/>
                <w:szCs w:val="20"/>
              </w:rPr>
              <w:t>Keywords</w:t>
            </w:r>
          </w:p>
        </w:tc>
        <w:tc>
          <w:tcPr>
            <w:tcW w:w="7020" w:type="dxa"/>
          </w:tcPr>
          <w:p w14:paraId="69C6B783" w14:textId="4D182248" w:rsidR="00647AF0" w:rsidRPr="00D673E7" w:rsidRDefault="007C0C95" w:rsidP="00BC5644">
            <w:pPr>
              <w:pStyle w:val="NormalWeb"/>
              <w:contextualSpacing/>
              <w:rPr>
                <w:b/>
                <w:sz w:val="20"/>
                <w:szCs w:val="20"/>
              </w:rPr>
            </w:pPr>
            <w:r w:rsidRPr="00D673E7">
              <w:rPr>
                <w:b/>
                <w:sz w:val="20"/>
                <w:szCs w:val="20"/>
              </w:rPr>
              <w:t>blue nutrients, nitrogen, phosphorus, sediment biogeochemistry, coastal ecosystems, eutrophication, blue carbon</w:t>
            </w:r>
          </w:p>
        </w:tc>
      </w:tr>
      <w:tr w:rsidR="00647AF0" w:rsidRPr="00D673E7" w14:paraId="272458EE" w14:textId="77777777" w:rsidTr="00FC53DF">
        <w:tc>
          <w:tcPr>
            <w:tcW w:w="2988" w:type="dxa"/>
          </w:tcPr>
          <w:p w14:paraId="1407833B" w14:textId="77777777" w:rsidR="00647AF0" w:rsidRPr="00D673E7" w:rsidRDefault="008D563A" w:rsidP="006224DE">
            <w:pPr>
              <w:pStyle w:val="NormalWeb"/>
              <w:contextualSpacing/>
              <w:rPr>
                <w:b/>
                <w:sz w:val="20"/>
                <w:szCs w:val="20"/>
              </w:rPr>
            </w:pPr>
            <w:r w:rsidRPr="00D673E7">
              <w:rPr>
                <w:b/>
                <w:sz w:val="20"/>
                <w:szCs w:val="20"/>
              </w:rPr>
              <w:t>L</w:t>
            </w:r>
            <w:r w:rsidR="006224DE" w:rsidRPr="00D673E7">
              <w:rPr>
                <w:b/>
                <w:sz w:val="20"/>
                <w:szCs w:val="20"/>
              </w:rPr>
              <w:t xml:space="preserve">ead author </w:t>
            </w:r>
            <w:r w:rsidRPr="00D673E7">
              <w:rPr>
                <w:b/>
                <w:sz w:val="20"/>
                <w:szCs w:val="20"/>
              </w:rPr>
              <w:t xml:space="preserve">for the dataset </w:t>
            </w:r>
          </w:p>
        </w:tc>
        <w:tc>
          <w:tcPr>
            <w:tcW w:w="7020" w:type="dxa"/>
          </w:tcPr>
          <w:p w14:paraId="7F422221" w14:textId="77B251AB" w:rsidR="00647AF0" w:rsidRPr="00D673E7" w:rsidRDefault="007C0C95" w:rsidP="00D60162">
            <w:pPr>
              <w:pStyle w:val="NormalWeb"/>
              <w:contextualSpacing/>
              <w:rPr>
                <w:b/>
                <w:sz w:val="20"/>
                <w:szCs w:val="20"/>
              </w:rPr>
            </w:pPr>
            <w:r w:rsidRPr="00D673E7">
              <w:rPr>
                <w:b/>
                <w:sz w:val="20"/>
                <w:szCs w:val="20"/>
              </w:rPr>
              <w:t>Kyle A. Capistrant-Fossa</w:t>
            </w:r>
          </w:p>
        </w:tc>
      </w:tr>
      <w:tr w:rsidR="00647AF0" w:rsidRPr="00D673E7" w14:paraId="2CBFACEB" w14:textId="77777777" w:rsidTr="00FC53DF">
        <w:trPr>
          <w:trHeight w:val="332"/>
        </w:trPr>
        <w:tc>
          <w:tcPr>
            <w:tcW w:w="2988" w:type="dxa"/>
          </w:tcPr>
          <w:p w14:paraId="38746F90" w14:textId="77777777" w:rsidR="00647AF0" w:rsidRPr="00D673E7" w:rsidRDefault="008D563A" w:rsidP="006224DE">
            <w:pPr>
              <w:pStyle w:val="NormalWeb"/>
              <w:contextualSpacing/>
              <w:rPr>
                <w:b/>
                <w:sz w:val="20"/>
                <w:szCs w:val="20"/>
              </w:rPr>
            </w:pPr>
            <w:r w:rsidRPr="00D673E7">
              <w:rPr>
                <w:b/>
                <w:sz w:val="20"/>
                <w:szCs w:val="20"/>
              </w:rPr>
              <w:t>Title and p</w:t>
            </w:r>
            <w:r w:rsidR="00647AF0" w:rsidRPr="00D673E7">
              <w:rPr>
                <w:b/>
                <w:sz w:val="20"/>
                <w:szCs w:val="20"/>
              </w:rPr>
              <w:t>osition</w:t>
            </w:r>
            <w:r w:rsidR="002C2CAD" w:rsidRPr="00D673E7">
              <w:rPr>
                <w:b/>
                <w:sz w:val="20"/>
                <w:szCs w:val="20"/>
              </w:rPr>
              <w:t xml:space="preserve"> of </w:t>
            </w:r>
            <w:r w:rsidRPr="00D673E7">
              <w:rPr>
                <w:b/>
                <w:sz w:val="20"/>
                <w:szCs w:val="20"/>
              </w:rPr>
              <w:t>lead</w:t>
            </w:r>
            <w:r w:rsidR="00D60162" w:rsidRPr="00D673E7">
              <w:rPr>
                <w:b/>
                <w:sz w:val="20"/>
                <w:szCs w:val="20"/>
              </w:rPr>
              <w:t xml:space="preserve"> </w:t>
            </w:r>
            <w:r w:rsidR="006224DE" w:rsidRPr="00D673E7">
              <w:rPr>
                <w:b/>
                <w:sz w:val="20"/>
                <w:szCs w:val="20"/>
              </w:rPr>
              <w:t>author</w:t>
            </w:r>
          </w:p>
        </w:tc>
        <w:tc>
          <w:tcPr>
            <w:tcW w:w="7020" w:type="dxa"/>
          </w:tcPr>
          <w:p w14:paraId="65E8BDA1" w14:textId="103442F7" w:rsidR="00647AF0" w:rsidRPr="00D673E7" w:rsidRDefault="007C0C95" w:rsidP="006224DE">
            <w:pPr>
              <w:pStyle w:val="NormalWeb"/>
              <w:contextualSpacing/>
              <w:rPr>
                <w:b/>
                <w:sz w:val="20"/>
                <w:szCs w:val="20"/>
              </w:rPr>
            </w:pPr>
            <w:r w:rsidRPr="00D673E7">
              <w:rPr>
                <w:b/>
                <w:sz w:val="20"/>
                <w:szCs w:val="20"/>
              </w:rPr>
              <w:t>Postdoctoral Researcher</w:t>
            </w:r>
          </w:p>
        </w:tc>
      </w:tr>
      <w:tr w:rsidR="00647AF0" w:rsidRPr="00D673E7" w14:paraId="21E92632" w14:textId="77777777" w:rsidTr="00FC53DF">
        <w:tc>
          <w:tcPr>
            <w:tcW w:w="2988" w:type="dxa"/>
          </w:tcPr>
          <w:p w14:paraId="50598EA2" w14:textId="77777777" w:rsidR="00647AF0" w:rsidRPr="00D673E7" w:rsidRDefault="008D563A" w:rsidP="006224DE">
            <w:pPr>
              <w:pStyle w:val="NormalWeb"/>
              <w:contextualSpacing/>
              <w:rPr>
                <w:b/>
                <w:sz w:val="20"/>
                <w:szCs w:val="20"/>
              </w:rPr>
            </w:pPr>
            <w:r w:rsidRPr="00D673E7">
              <w:rPr>
                <w:b/>
                <w:sz w:val="20"/>
                <w:szCs w:val="20"/>
              </w:rPr>
              <w:t>Organization and a</w:t>
            </w:r>
            <w:r w:rsidR="00647AF0" w:rsidRPr="00D673E7">
              <w:rPr>
                <w:b/>
                <w:sz w:val="20"/>
                <w:szCs w:val="20"/>
              </w:rPr>
              <w:t>ddress</w:t>
            </w:r>
            <w:r w:rsidR="002C2CAD" w:rsidRPr="00D673E7">
              <w:rPr>
                <w:b/>
                <w:sz w:val="20"/>
                <w:szCs w:val="20"/>
              </w:rPr>
              <w:t xml:space="preserve"> of </w:t>
            </w:r>
            <w:r w:rsidRPr="00D673E7">
              <w:rPr>
                <w:b/>
                <w:sz w:val="20"/>
                <w:szCs w:val="20"/>
              </w:rPr>
              <w:t>lead</w:t>
            </w:r>
            <w:r w:rsidR="00D60162" w:rsidRPr="00D673E7">
              <w:rPr>
                <w:b/>
                <w:sz w:val="20"/>
                <w:szCs w:val="20"/>
              </w:rPr>
              <w:t xml:space="preserve"> </w:t>
            </w:r>
            <w:r w:rsidR="006224DE" w:rsidRPr="00D673E7">
              <w:rPr>
                <w:b/>
                <w:sz w:val="20"/>
                <w:szCs w:val="20"/>
              </w:rPr>
              <w:t>author</w:t>
            </w:r>
          </w:p>
        </w:tc>
        <w:tc>
          <w:tcPr>
            <w:tcW w:w="7020" w:type="dxa"/>
          </w:tcPr>
          <w:p w14:paraId="16C1BFD6" w14:textId="6D2E3E3C" w:rsidR="00BE3E9D" w:rsidRPr="00D673E7" w:rsidRDefault="007C0C95" w:rsidP="00BE3E9D">
            <w:pPr>
              <w:pStyle w:val="NormalWeb"/>
              <w:contextualSpacing/>
              <w:rPr>
                <w:b/>
                <w:sz w:val="20"/>
                <w:szCs w:val="20"/>
              </w:rPr>
            </w:pPr>
            <w:r w:rsidRPr="00D673E7">
              <w:rPr>
                <w:b/>
                <w:sz w:val="20"/>
                <w:szCs w:val="20"/>
              </w:rPr>
              <w:t>Virginia Institute of Marine Science, College of William &amp; Mary 1370 Greate Road Gloucester Point, Virginia 23062, USA</w:t>
            </w:r>
          </w:p>
        </w:tc>
      </w:tr>
      <w:tr w:rsidR="00647AF0" w:rsidRPr="00D673E7" w14:paraId="14424F39" w14:textId="77777777" w:rsidTr="00FC53DF">
        <w:tc>
          <w:tcPr>
            <w:tcW w:w="2988" w:type="dxa"/>
          </w:tcPr>
          <w:p w14:paraId="086B2183" w14:textId="77777777" w:rsidR="00647AF0" w:rsidRPr="00D673E7" w:rsidRDefault="00D60162" w:rsidP="006224DE">
            <w:pPr>
              <w:pStyle w:val="NormalWeb"/>
              <w:contextualSpacing/>
              <w:rPr>
                <w:b/>
                <w:sz w:val="20"/>
                <w:szCs w:val="20"/>
              </w:rPr>
            </w:pPr>
            <w:r w:rsidRPr="00D673E7">
              <w:rPr>
                <w:b/>
                <w:sz w:val="20"/>
                <w:szCs w:val="20"/>
              </w:rPr>
              <w:t>Email a</w:t>
            </w:r>
            <w:r w:rsidR="00647AF0" w:rsidRPr="00D673E7">
              <w:rPr>
                <w:b/>
                <w:sz w:val="20"/>
                <w:szCs w:val="20"/>
              </w:rPr>
              <w:t>ddress</w:t>
            </w:r>
            <w:r w:rsidR="002C2CAD" w:rsidRPr="00D673E7">
              <w:rPr>
                <w:b/>
                <w:sz w:val="20"/>
                <w:szCs w:val="20"/>
              </w:rPr>
              <w:t xml:space="preserve"> of </w:t>
            </w:r>
            <w:r w:rsidR="008D563A" w:rsidRPr="00D673E7">
              <w:rPr>
                <w:b/>
                <w:sz w:val="20"/>
                <w:szCs w:val="20"/>
              </w:rPr>
              <w:t>lead</w:t>
            </w:r>
            <w:r w:rsidRPr="00D673E7">
              <w:rPr>
                <w:b/>
                <w:sz w:val="20"/>
                <w:szCs w:val="20"/>
              </w:rPr>
              <w:t xml:space="preserve"> </w:t>
            </w:r>
            <w:r w:rsidR="006224DE" w:rsidRPr="00D673E7">
              <w:rPr>
                <w:b/>
                <w:sz w:val="20"/>
                <w:szCs w:val="20"/>
              </w:rPr>
              <w:t>author</w:t>
            </w:r>
          </w:p>
        </w:tc>
        <w:tc>
          <w:tcPr>
            <w:tcW w:w="7020" w:type="dxa"/>
          </w:tcPr>
          <w:p w14:paraId="10F14DCC" w14:textId="523073C9" w:rsidR="00647AF0" w:rsidRPr="00D673E7" w:rsidRDefault="007C0C95" w:rsidP="00BE3E9D">
            <w:pPr>
              <w:pStyle w:val="NormalWeb"/>
              <w:contextualSpacing/>
              <w:rPr>
                <w:b/>
                <w:sz w:val="20"/>
                <w:szCs w:val="20"/>
              </w:rPr>
            </w:pPr>
            <w:hyperlink r:id="rId9" w:history="1">
              <w:r w:rsidRPr="00D673E7">
                <w:rPr>
                  <w:rStyle w:val="Hyperlink"/>
                  <w:b/>
                  <w:sz w:val="20"/>
                  <w:szCs w:val="20"/>
                </w:rPr>
                <w:t>kacapistrantfossa@vims.edu</w:t>
              </w:r>
            </w:hyperlink>
          </w:p>
        </w:tc>
      </w:tr>
      <w:tr w:rsidR="00647AF0" w:rsidRPr="00D673E7" w14:paraId="762D318A" w14:textId="77777777" w:rsidTr="00FC53DF">
        <w:tc>
          <w:tcPr>
            <w:tcW w:w="2988" w:type="dxa"/>
          </w:tcPr>
          <w:p w14:paraId="4EE5F574" w14:textId="77777777" w:rsidR="00647AF0" w:rsidRPr="00D673E7" w:rsidRDefault="008D563A" w:rsidP="00BE3E9D">
            <w:pPr>
              <w:pStyle w:val="NormalWeb"/>
              <w:contextualSpacing/>
              <w:rPr>
                <w:b/>
                <w:sz w:val="20"/>
                <w:szCs w:val="20"/>
              </w:rPr>
            </w:pPr>
            <w:r w:rsidRPr="00D673E7">
              <w:rPr>
                <w:b/>
                <w:sz w:val="20"/>
                <w:szCs w:val="20"/>
              </w:rPr>
              <w:t xml:space="preserve">Additional authors or contributors to the dataset </w:t>
            </w:r>
          </w:p>
        </w:tc>
        <w:tc>
          <w:tcPr>
            <w:tcW w:w="7020" w:type="dxa"/>
          </w:tcPr>
          <w:p w14:paraId="6706425F" w14:textId="2ECE2E66" w:rsidR="00647AF0" w:rsidRPr="00D673E7" w:rsidRDefault="007C0C95" w:rsidP="006224DE">
            <w:pPr>
              <w:pStyle w:val="NormalWeb"/>
              <w:contextualSpacing/>
              <w:rPr>
                <w:b/>
                <w:sz w:val="20"/>
                <w:szCs w:val="20"/>
              </w:rPr>
            </w:pPr>
            <w:r w:rsidRPr="00D673E7">
              <w:rPr>
                <w:b/>
                <w:sz w:val="20"/>
                <w:szCs w:val="20"/>
              </w:rPr>
              <w:t> Alexandra L. Bijak, Adrian Draughn Willingham, Christopher J. Patrick</w:t>
            </w:r>
          </w:p>
        </w:tc>
      </w:tr>
      <w:tr w:rsidR="008D563A" w:rsidRPr="00D673E7" w14:paraId="4114870E" w14:textId="77777777" w:rsidTr="00FC53DF">
        <w:tc>
          <w:tcPr>
            <w:tcW w:w="2988" w:type="dxa"/>
          </w:tcPr>
          <w:p w14:paraId="3ED28514" w14:textId="77777777" w:rsidR="008D563A" w:rsidRPr="00D673E7" w:rsidRDefault="008D563A" w:rsidP="00BE3E9D">
            <w:pPr>
              <w:pStyle w:val="NormalWeb"/>
              <w:contextualSpacing/>
              <w:rPr>
                <w:b/>
                <w:sz w:val="20"/>
                <w:szCs w:val="20"/>
              </w:rPr>
            </w:pPr>
            <w:r w:rsidRPr="00D673E7">
              <w:rPr>
                <w:b/>
                <w:sz w:val="20"/>
                <w:szCs w:val="20"/>
              </w:rPr>
              <w:t>Organization associated with the data</w:t>
            </w:r>
          </w:p>
        </w:tc>
        <w:tc>
          <w:tcPr>
            <w:tcW w:w="7020" w:type="dxa"/>
          </w:tcPr>
          <w:p w14:paraId="2D48132E" w14:textId="32DDCD50" w:rsidR="008D563A" w:rsidRPr="00D673E7" w:rsidRDefault="007C0C95" w:rsidP="006224DE">
            <w:pPr>
              <w:pStyle w:val="NormalWeb"/>
              <w:contextualSpacing/>
              <w:rPr>
                <w:b/>
                <w:sz w:val="20"/>
                <w:szCs w:val="20"/>
              </w:rPr>
            </w:pPr>
            <w:r w:rsidRPr="00D673E7">
              <w:rPr>
                <w:b/>
                <w:sz w:val="20"/>
                <w:szCs w:val="20"/>
              </w:rPr>
              <w:t>N/A</w:t>
            </w:r>
          </w:p>
        </w:tc>
      </w:tr>
      <w:tr w:rsidR="00FC53DF" w:rsidRPr="00D673E7" w14:paraId="0DCE1CD5" w14:textId="77777777" w:rsidTr="00FC53DF">
        <w:tc>
          <w:tcPr>
            <w:tcW w:w="2988" w:type="dxa"/>
          </w:tcPr>
          <w:p w14:paraId="4B8DF888" w14:textId="77777777" w:rsidR="00FC53DF" w:rsidRPr="00D673E7" w:rsidRDefault="00FC53DF" w:rsidP="00BE3E9D">
            <w:pPr>
              <w:pStyle w:val="NormalWeb"/>
              <w:contextualSpacing/>
              <w:rPr>
                <w:b/>
                <w:sz w:val="20"/>
                <w:szCs w:val="20"/>
              </w:rPr>
            </w:pPr>
            <w:r w:rsidRPr="00D673E7">
              <w:rPr>
                <w:b/>
                <w:sz w:val="20"/>
                <w:szCs w:val="20"/>
              </w:rPr>
              <w:t>Funding</w:t>
            </w:r>
          </w:p>
        </w:tc>
        <w:tc>
          <w:tcPr>
            <w:tcW w:w="7020" w:type="dxa"/>
          </w:tcPr>
          <w:p w14:paraId="20844815" w14:textId="4415503E" w:rsidR="00FC53DF" w:rsidRPr="00D673E7" w:rsidRDefault="007C0C95" w:rsidP="006224DE">
            <w:pPr>
              <w:pStyle w:val="NormalWeb"/>
              <w:contextualSpacing/>
              <w:rPr>
                <w:b/>
                <w:sz w:val="20"/>
                <w:szCs w:val="20"/>
              </w:rPr>
            </w:pPr>
            <w:r w:rsidRPr="00D673E7">
              <w:rPr>
                <w:b/>
                <w:sz w:val="20"/>
                <w:szCs w:val="20"/>
              </w:rPr>
              <w:t>Kyle A. Capistrant-Fossa, RAISE Postdoctoral Fellowship, Virginia Institute of Marine Science Alexandra L. Bijak, Ocean Sciences Postdoctoral Fellowship, National Science Foundation</w:t>
            </w:r>
          </w:p>
        </w:tc>
      </w:tr>
      <w:tr w:rsidR="008D563A" w:rsidRPr="00D673E7" w14:paraId="7D9D4426" w14:textId="77777777" w:rsidTr="00FC53DF">
        <w:tc>
          <w:tcPr>
            <w:tcW w:w="2988" w:type="dxa"/>
          </w:tcPr>
          <w:p w14:paraId="3734CAA1" w14:textId="77777777" w:rsidR="008D563A" w:rsidRPr="00D673E7" w:rsidRDefault="008D563A" w:rsidP="00BE3E9D">
            <w:pPr>
              <w:pStyle w:val="NormalWeb"/>
              <w:contextualSpacing/>
              <w:rPr>
                <w:b/>
                <w:sz w:val="20"/>
                <w:szCs w:val="20"/>
              </w:rPr>
            </w:pPr>
            <w:r w:rsidRPr="00D673E7">
              <w:rPr>
                <w:b/>
                <w:sz w:val="20"/>
                <w:szCs w:val="20"/>
              </w:rPr>
              <w:t>License</w:t>
            </w:r>
          </w:p>
        </w:tc>
        <w:tc>
          <w:tcPr>
            <w:tcW w:w="7020" w:type="dxa"/>
          </w:tcPr>
          <w:p w14:paraId="7F4E659D" w14:textId="02C2331C" w:rsidR="008D563A" w:rsidRPr="00D673E7" w:rsidRDefault="007C0C95" w:rsidP="00BE3E9D">
            <w:pPr>
              <w:pStyle w:val="NormalWeb"/>
              <w:contextualSpacing/>
              <w:rPr>
                <w:b/>
                <w:sz w:val="20"/>
                <w:szCs w:val="20"/>
              </w:rPr>
            </w:pPr>
            <w:r w:rsidRPr="00D673E7">
              <w:rPr>
                <w:b/>
                <w:sz w:val="20"/>
                <w:szCs w:val="20"/>
              </w:rPr>
              <w:t>CC BY 4.0 (Creative Commons Attribution)</w:t>
            </w:r>
          </w:p>
        </w:tc>
      </w:tr>
      <w:tr w:rsidR="008D563A" w:rsidRPr="00D673E7" w14:paraId="3D6B80AF" w14:textId="77777777" w:rsidTr="00FC53DF">
        <w:tc>
          <w:tcPr>
            <w:tcW w:w="2988" w:type="dxa"/>
          </w:tcPr>
          <w:p w14:paraId="154C596C" w14:textId="77777777" w:rsidR="008D563A" w:rsidRPr="00D673E7" w:rsidRDefault="008D563A" w:rsidP="00BE3E9D">
            <w:pPr>
              <w:pStyle w:val="NormalWeb"/>
              <w:contextualSpacing/>
              <w:rPr>
                <w:b/>
                <w:sz w:val="20"/>
                <w:szCs w:val="20"/>
              </w:rPr>
            </w:pPr>
            <w:r w:rsidRPr="00D673E7">
              <w:rPr>
                <w:b/>
                <w:sz w:val="20"/>
                <w:szCs w:val="20"/>
              </w:rPr>
              <w:t xml:space="preserve">Geographic </w:t>
            </w:r>
            <w:r w:rsidR="00FC53DF" w:rsidRPr="00D673E7">
              <w:rPr>
                <w:b/>
                <w:sz w:val="20"/>
                <w:szCs w:val="20"/>
              </w:rPr>
              <w:t>location – verbal description</w:t>
            </w:r>
          </w:p>
        </w:tc>
        <w:tc>
          <w:tcPr>
            <w:tcW w:w="7020" w:type="dxa"/>
          </w:tcPr>
          <w:p w14:paraId="2D0F4234" w14:textId="5CF4265A" w:rsidR="008D563A" w:rsidRPr="00D673E7" w:rsidRDefault="007C0C95" w:rsidP="00BE3E9D">
            <w:pPr>
              <w:pStyle w:val="NormalWeb"/>
              <w:contextualSpacing/>
              <w:rPr>
                <w:b/>
                <w:sz w:val="20"/>
                <w:szCs w:val="20"/>
              </w:rPr>
            </w:pPr>
            <w:r w:rsidRPr="00D673E7">
              <w:rPr>
                <w:b/>
                <w:sz w:val="20"/>
                <w:szCs w:val="20"/>
              </w:rPr>
              <w:t>Global coastal regions containing seagrass meadows, including temperate, subtropical, and tropical shorelines across North and South America, Europe, Africa, Asia, and Australia.</w:t>
            </w:r>
          </w:p>
        </w:tc>
      </w:tr>
      <w:tr w:rsidR="008D563A" w:rsidRPr="00D673E7" w14:paraId="0AE0CBF2" w14:textId="77777777" w:rsidTr="00FC53DF">
        <w:tc>
          <w:tcPr>
            <w:tcW w:w="2988" w:type="dxa"/>
          </w:tcPr>
          <w:p w14:paraId="60349177" w14:textId="77777777" w:rsidR="008D563A" w:rsidRPr="00D673E7" w:rsidRDefault="008D563A" w:rsidP="00BE3E9D">
            <w:pPr>
              <w:pStyle w:val="NormalWeb"/>
              <w:contextualSpacing/>
              <w:rPr>
                <w:b/>
                <w:sz w:val="20"/>
                <w:szCs w:val="20"/>
              </w:rPr>
            </w:pPr>
            <w:r w:rsidRPr="00D673E7">
              <w:rPr>
                <w:b/>
                <w:sz w:val="20"/>
                <w:szCs w:val="20"/>
              </w:rPr>
              <w:t xml:space="preserve">Geographic coverage </w:t>
            </w:r>
            <w:r w:rsidR="00FC53DF" w:rsidRPr="00D673E7">
              <w:rPr>
                <w:b/>
                <w:sz w:val="20"/>
                <w:szCs w:val="20"/>
              </w:rPr>
              <w:t>bounding coordinates</w:t>
            </w:r>
          </w:p>
        </w:tc>
        <w:tc>
          <w:tcPr>
            <w:tcW w:w="7020" w:type="dxa"/>
          </w:tcPr>
          <w:p w14:paraId="5BBD5E8A" w14:textId="6B5765EB" w:rsidR="008D563A" w:rsidRPr="00D673E7" w:rsidRDefault="008D563A" w:rsidP="00B347EA">
            <w:pPr>
              <w:pStyle w:val="NormalWeb"/>
              <w:contextualSpacing/>
              <w:rPr>
                <w:b/>
                <w:sz w:val="20"/>
                <w:szCs w:val="20"/>
              </w:rPr>
            </w:pPr>
          </w:p>
        </w:tc>
      </w:tr>
      <w:tr w:rsidR="008D563A" w:rsidRPr="00D673E7" w14:paraId="4BF37AA5" w14:textId="77777777" w:rsidTr="00FC53DF">
        <w:tc>
          <w:tcPr>
            <w:tcW w:w="2988" w:type="dxa"/>
          </w:tcPr>
          <w:p w14:paraId="6CFCC765" w14:textId="77777777" w:rsidR="008D563A" w:rsidRPr="00D673E7" w:rsidRDefault="00FC53DF" w:rsidP="00BE3E9D">
            <w:pPr>
              <w:pStyle w:val="NormalWeb"/>
              <w:contextualSpacing/>
              <w:rPr>
                <w:b/>
                <w:sz w:val="20"/>
                <w:szCs w:val="20"/>
              </w:rPr>
            </w:pPr>
            <w:r w:rsidRPr="00D673E7">
              <w:rPr>
                <w:b/>
                <w:sz w:val="20"/>
                <w:szCs w:val="20"/>
              </w:rPr>
              <w:t>Time frame</w:t>
            </w:r>
            <w:r w:rsidR="008D563A" w:rsidRPr="00D673E7">
              <w:rPr>
                <w:b/>
                <w:sz w:val="20"/>
                <w:szCs w:val="20"/>
              </w:rPr>
              <w:t xml:space="preserve"> - Begin date</w:t>
            </w:r>
          </w:p>
        </w:tc>
        <w:tc>
          <w:tcPr>
            <w:tcW w:w="7020" w:type="dxa"/>
          </w:tcPr>
          <w:p w14:paraId="387A6EA5" w14:textId="2A90DF76" w:rsidR="008D563A" w:rsidRPr="00D673E7" w:rsidRDefault="007C0C95" w:rsidP="002C2CAD">
            <w:pPr>
              <w:pStyle w:val="NormalWeb"/>
              <w:contextualSpacing/>
              <w:rPr>
                <w:b/>
                <w:sz w:val="20"/>
                <w:szCs w:val="20"/>
              </w:rPr>
            </w:pPr>
            <w:r w:rsidRPr="00D673E7">
              <w:rPr>
                <w:b/>
                <w:sz w:val="20"/>
                <w:szCs w:val="20"/>
              </w:rPr>
              <w:t>1980</w:t>
            </w:r>
          </w:p>
        </w:tc>
      </w:tr>
      <w:tr w:rsidR="008D563A" w:rsidRPr="00D673E7" w14:paraId="6B33E38C" w14:textId="77777777" w:rsidTr="00FC53DF">
        <w:tc>
          <w:tcPr>
            <w:tcW w:w="2988" w:type="dxa"/>
          </w:tcPr>
          <w:p w14:paraId="56B4E973" w14:textId="77777777" w:rsidR="008D563A" w:rsidRPr="00D673E7" w:rsidRDefault="00FC53DF" w:rsidP="002C2CAD">
            <w:pPr>
              <w:pStyle w:val="NormalWeb"/>
              <w:contextualSpacing/>
              <w:rPr>
                <w:b/>
                <w:sz w:val="20"/>
                <w:szCs w:val="20"/>
              </w:rPr>
            </w:pPr>
            <w:r w:rsidRPr="00D673E7">
              <w:rPr>
                <w:b/>
                <w:sz w:val="20"/>
                <w:szCs w:val="20"/>
              </w:rPr>
              <w:t>Time frame</w:t>
            </w:r>
            <w:r w:rsidR="008D563A" w:rsidRPr="00D673E7">
              <w:rPr>
                <w:b/>
                <w:sz w:val="20"/>
                <w:szCs w:val="20"/>
              </w:rPr>
              <w:t xml:space="preserve"> - End date</w:t>
            </w:r>
          </w:p>
        </w:tc>
        <w:tc>
          <w:tcPr>
            <w:tcW w:w="7020" w:type="dxa"/>
          </w:tcPr>
          <w:p w14:paraId="756CD4FD" w14:textId="513180C7" w:rsidR="008D563A" w:rsidRPr="00D673E7" w:rsidRDefault="007C0C95" w:rsidP="00CC7294">
            <w:pPr>
              <w:pStyle w:val="NormalWeb"/>
              <w:contextualSpacing/>
              <w:rPr>
                <w:b/>
                <w:sz w:val="20"/>
                <w:szCs w:val="20"/>
              </w:rPr>
            </w:pPr>
            <w:r w:rsidRPr="00D673E7">
              <w:rPr>
                <w:b/>
                <w:sz w:val="20"/>
                <w:szCs w:val="20"/>
              </w:rPr>
              <w:t>2025</w:t>
            </w:r>
          </w:p>
        </w:tc>
      </w:tr>
      <w:tr w:rsidR="008D563A" w:rsidRPr="00D673E7" w14:paraId="29A6113B" w14:textId="77777777" w:rsidTr="00FC53DF">
        <w:tc>
          <w:tcPr>
            <w:tcW w:w="2988" w:type="dxa"/>
          </w:tcPr>
          <w:p w14:paraId="40AD5298" w14:textId="77777777" w:rsidR="008D563A" w:rsidRPr="00D673E7" w:rsidRDefault="008D563A" w:rsidP="002C2CAD">
            <w:pPr>
              <w:pStyle w:val="NormalWeb"/>
              <w:contextualSpacing/>
              <w:rPr>
                <w:b/>
                <w:sz w:val="20"/>
                <w:szCs w:val="20"/>
              </w:rPr>
            </w:pPr>
            <w:r w:rsidRPr="00D673E7">
              <w:rPr>
                <w:b/>
                <w:sz w:val="20"/>
                <w:szCs w:val="20"/>
              </w:rPr>
              <w:t>General study design</w:t>
            </w:r>
          </w:p>
        </w:tc>
        <w:tc>
          <w:tcPr>
            <w:tcW w:w="7020" w:type="dxa"/>
          </w:tcPr>
          <w:p w14:paraId="544657E0" w14:textId="337E0A30" w:rsidR="008D563A" w:rsidRPr="00D673E7" w:rsidRDefault="007C0C95" w:rsidP="00CA274F">
            <w:pPr>
              <w:spacing w:after="0" w:line="240" w:lineRule="auto"/>
              <w:contextualSpacing/>
              <w:rPr>
                <w:rFonts w:ascii="Times New Roman" w:hAnsi="Times New Roman"/>
                <w:b/>
                <w:sz w:val="20"/>
                <w:szCs w:val="20"/>
              </w:rPr>
            </w:pPr>
            <w:r w:rsidRPr="00D673E7">
              <w:rPr>
                <w:rFonts w:ascii="Times New Roman" w:hAnsi="Times New Roman"/>
                <w:b/>
                <w:sz w:val="20"/>
                <w:szCs w:val="20"/>
              </w:rPr>
              <w:t>Global literature synthesis and data compilation of published field measurements of sedimentary nitrogen and phosphorus in seagrass meadows, combined with numerical modeling to assess nutrient stability under meadow loss scenarios.</w:t>
            </w:r>
          </w:p>
        </w:tc>
      </w:tr>
      <w:tr w:rsidR="008D563A" w:rsidRPr="00D673E7" w14:paraId="736D607A" w14:textId="77777777" w:rsidTr="00FC53DF">
        <w:tc>
          <w:tcPr>
            <w:tcW w:w="2988" w:type="dxa"/>
          </w:tcPr>
          <w:p w14:paraId="62EFCAA4" w14:textId="77777777" w:rsidR="008D563A" w:rsidRPr="00D673E7" w:rsidRDefault="008D563A" w:rsidP="00BE3E9D">
            <w:pPr>
              <w:pStyle w:val="NormalWeb"/>
              <w:contextualSpacing/>
              <w:rPr>
                <w:b/>
                <w:sz w:val="20"/>
                <w:szCs w:val="20"/>
              </w:rPr>
            </w:pPr>
            <w:r w:rsidRPr="00D673E7">
              <w:rPr>
                <w:b/>
                <w:sz w:val="20"/>
                <w:szCs w:val="20"/>
              </w:rPr>
              <w:t>Methods description</w:t>
            </w:r>
          </w:p>
        </w:tc>
        <w:tc>
          <w:tcPr>
            <w:tcW w:w="7020" w:type="dxa"/>
          </w:tcPr>
          <w:p w14:paraId="243DD6FD" w14:textId="06D94E55" w:rsidR="008D563A" w:rsidRPr="00D673E7" w:rsidRDefault="007C0C95" w:rsidP="00FC53DF">
            <w:pPr>
              <w:spacing w:after="0" w:line="240" w:lineRule="auto"/>
              <w:contextualSpacing/>
              <w:rPr>
                <w:rFonts w:ascii="Times New Roman" w:hAnsi="Times New Roman"/>
                <w:b/>
                <w:sz w:val="20"/>
                <w:szCs w:val="20"/>
              </w:rPr>
            </w:pPr>
            <w:r w:rsidRPr="00D673E7">
              <w:rPr>
                <w:rFonts w:ascii="Times New Roman" w:hAnsi="Times New Roman"/>
                <w:b/>
                <w:sz w:val="20"/>
                <w:szCs w:val="20"/>
              </w:rPr>
              <w:t>A systematic literature review following PRISMA-</w:t>
            </w:r>
            <w:proofErr w:type="spellStart"/>
            <w:r w:rsidRPr="00D673E7">
              <w:rPr>
                <w:rFonts w:ascii="Times New Roman" w:hAnsi="Times New Roman"/>
                <w:b/>
                <w:sz w:val="20"/>
                <w:szCs w:val="20"/>
              </w:rPr>
              <w:t>EcoEVO</w:t>
            </w:r>
            <w:proofErr w:type="spellEnd"/>
            <w:r w:rsidRPr="00D673E7">
              <w:rPr>
                <w:rFonts w:ascii="Times New Roman" w:hAnsi="Times New Roman"/>
                <w:b/>
                <w:sz w:val="20"/>
                <w:szCs w:val="20"/>
              </w:rPr>
              <w:t xml:space="preserve"> guidelines was conducted using Google Scholar, Scopus, and PubMed to identify studies reporting sediment N and/or P in seagrass meadows. Data </w:t>
            </w:r>
            <w:proofErr w:type="gramStart"/>
            <w:r w:rsidRPr="00D673E7">
              <w:rPr>
                <w:rFonts w:ascii="Times New Roman" w:hAnsi="Times New Roman"/>
                <w:b/>
                <w:sz w:val="20"/>
                <w:szCs w:val="20"/>
              </w:rPr>
              <w:t>were</w:t>
            </w:r>
            <w:proofErr w:type="gramEnd"/>
            <w:r w:rsidRPr="00D673E7">
              <w:rPr>
                <w:rFonts w:ascii="Times New Roman" w:hAnsi="Times New Roman"/>
                <w:b/>
                <w:sz w:val="20"/>
                <w:szCs w:val="20"/>
              </w:rPr>
              <w:t xml:space="preserve"> extracted from text, tables, figures, and supplemental materials. When bulk density was not reported, a global average value for seagrass sediments was applied (Fourqurean et al. 2012). All measurements were converted to </w:t>
            </w:r>
            <w:proofErr w:type="spellStart"/>
            <w:r w:rsidRPr="00D673E7">
              <w:rPr>
                <w:rFonts w:ascii="Times New Roman" w:hAnsi="Times New Roman"/>
                <w:b/>
                <w:sz w:val="20"/>
                <w:szCs w:val="20"/>
              </w:rPr>
              <w:t>areal</w:t>
            </w:r>
            <w:proofErr w:type="spellEnd"/>
            <w:r w:rsidRPr="00D673E7">
              <w:rPr>
                <w:rFonts w:ascii="Times New Roman" w:hAnsi="Times New Roman"/>
                <w:b/>
                <w:sz w:val="20"/>
                <w:szCs w:val="20"/>
              </w:rPr>
              <w:t xml:space="preserve"> stocks (Mg ha⁻¹) and standardized to a 1-m sediment depth. Associated metadata (location, species, depth, bioregion) were recorded for each observation. Data </w:t>
            </w:r>
            <w:proofErr w:type="gramStart"/>
            <w:r w:rsidRPr="00D673E7">
              <w:rPr>
                <w:rFonts w:ascii="Times New Roman" w:hAnsi="Times New Roman"/>
                <w:b/>
                <w:sz w:val="20"/>
                <w:szCs w:val="20"/>
              </w:rPr>
              <w:t>were</w:t>
            </w:r>
            <w:proofErr w:type="gramEnd"/>
            <w:r w:rsidRPr="00D673E7">
              <w:rPr>
                <w:rFonts w:ascii="Times New Roman" w:hAnsi="Times New Roman"/>
                <w:b/>
                <w:sz w:val="20"/>
                <w:szCs w:val="20"/>
              </w:rPr>
              <w:t xml:space="preserve"> aggregated for global analyses and used to parameterize a box model evaluating nutrient sequestration and release under different seagrass loss scenarios.</w:t>
            </w:r>
            <w:r w:rsidR="00557C41" w:rsidRPr="00D673E7">
              <w:rPr>
                <w:rFonts w:ascii="Times New Roman" w:hAnsi="Times New Roman"/>
                <w:b/>
                <w:sz w:val="20"/>
                <w:szCs w:val="20"/>
              </w:rPr>
              <w:t xml:space="preserve"> </w:t>
            </w:r>
          </w:p>
        </w:tc>
      </w:tr>
      <w:tr w:rsidR="008D563A" w:rsidRPr="00D673E7" w14:paraId="5D996A10" w14:textId="77777777" w:rsidTr="00FC53DF">
        <w:tc>
          <w:tcPr>
            <w:tcW w:w="2988" w:type="dxa"/>
          </w:tcPr>
          <w:p w14:paraId="461B2DD8" w14:textId="77777777" w:rsidR="008D563A" w:rsidRPr="00D673E7" w:rsidRDefault="008D563A" w:rsidP="00D60162">
            <w:pPr>
              <w:pStyle w:val="NormalWeb"/>
              <w:contextualSpacing/>
              <w:rPr>
                <w:b/>
                <w:sz w:val="20"/>
                <w:szCs w:val="20"/>
              </w:rPr>
            </w:pPr>
            <w:r w:rsidRPr="00D673E7">
              <w:rPr>
                <w:b/>
                <w:sz w:val="20"/>
                <w:szCs w:val="20"/>
              </w:rPr>
              <w:lastRenderedPageBreak/>
              <w:t>Laboratory, field, or other analytical methods</w:t>
            </w:r>
          </w:p>
        </w:tc>
        <w:tc>
          <w:tcPr>
            <w:tcW w:w="7020" w:type="dxa"/>
          </w:tcPr>
          <w:p w14:paraId="1BBA8552" w14:textId="5B0AA3CA" w:rsidR="008D563A" w:rsidRPr="00D673E7" w:rsidRDefault="007C0C95" w:rsidP="00D60162">
            <w:pPr>
              <w:pStyle w:val="NormalWeb"/>
              <w:contextualSpacing/>
              <w:rPr>
                <w:b/>
                <w:sz w:val="20"/>
                <w:szCs w:val="20"/>
              </w:rPr>
            </w:pPr>
            <w:r w:rsidRPr="00D673E7">
              <w:rPr>
                <w:b/>
                <w:sz w:val="20"/>
                <w:szCs w:val="20"/>
              </w:rPr>
              <w:t>Sediment nitrogen and phosphorus concentrations were originally measured in source studies using standard elemental analysis techniques (e.g., combustion elemental analyzers for N, colorimetric or ICP-based methods for P following digestion). Areal stocks were calculated by multiplying concentration by dry bulk density and sediment depth. Log-normal transformations were applied where appropriate for statistical analyses. Modeled outputs were generated using Monte Carlo simulations parameterized with literature-derived burial rates, loss rates, and sediment disturbance depths.</w:t>
            </w:r>
          </w:p>
        </w:tc>
      </w:tr>
      <w:tr w:rsidR="00FC53DF" w:rsidRPr="00D673E7" w14:paraId="68F51E27" w14:textId="77777777" w:rsidTr="00FC53DF">
        <w:tc>
          <w:tcPr>
            <w:tcW w:w="2988" w:type="dxa"/>
          </w:tcPr>
          <w:p w14:paraId="6186C865" w14:textId="77777777" w:rsidR="00FC53DF" w:rsidRPr="00D673E7" w:rsidRDefault="00FC53DF" w:rsidP="00D60162">
            <w:pPr>
              <w:pStyle w:val="NormalWeb"/>
              <w:contextualSpacing/>
              <w:rPr>
                <w:b/>
                <w:sz w:val="20"/>
                <w:szCs w:val="20"/>
              </w:rPr>
            </w:pPr>
            <w:r w:rsidRPr="00D673E7">
              <w:rPr>
                <w:b/>
                <w:sz w:val="20"/>
                <w:szCs w:val="20"/>
              </w:rPr>
              <w:t>Taxonomic species or groups</w:t>
            </w:r>
          </w:p>
        </w:tc>
        <w:tc>
          <w:tcPr>
            <w:tcW w:w="7020" w:type="dxa"/>
          </w:tcPr>
          <w:p w14:paraId="0AC2A9B4" w14:textId="14EACD7C" w:rsidR="00FC53DF" w:rsidRPr="00D673E7" w:rsidRDefault="007C0C95" w:rsidP="00D60162">
            <w:pPr>
              <w:pStyle w:val="NormalWeb"/>
              <w:contextualSpacing/>
              <w:rPr>
                <w:b/>
                <w:sz w:val="20"/>
                <w:szCs w:val="20"/>
              </w:rPr>
            </w:pPr>
            <w:r w:rsidRPr="00D673E7">
              <w:rPr>
                <w:b/>
                <w:sz w:val="20"/>
                <w:szCs w:val="20"/>
              </w:rPr>
              <w:t xml:space="preserve">Seagrasses (marine angiosperms), including genera Zostera, </w:t>
            </w:r>
            <w:proofErr w:type="spellStart"/>
            <w:r w:rsidRPr="00D673E7">
              <w:rPr>
                <w:b/>
                <w:sz w:val="20"/>
                <w:szCs w:val="20"/>
              </w:rPr>
              <w:t>Thalassia</w:t>
            </w:r>
            <w:proofErr w:type="spellEnd"/>
            <w:r w:rsidRPr="00D673E7">
              <w:rPr>
                <w:b/>
                <w:sz w:val="20"/>
                <w:szCs w:val="20"/>
              </w:rPr>
              <w:t xml:space="preserve">, </w:t>
            </w:r>
            <w:proofErr w:type="spellStart"/>
            <w:r w:rsidRPr="00D673E7">
              <w:rPr>
                <w:b/>
                <w:sz w:val="20"/>
                <w:szCs w:val="20"/>
              </w:rPr>
              <w:t>Halodule</w:t>
            </w:r>
            <w:proofErr w:type="spellEnd"/>
            <w:r w:rsidRPr="00D673E7">
              <w:rPr>
                <w:b/>
                <w:sz w:val="20"/>
                <w:szCs w:val="20"/>
              </w:rPr>
              <w:t xml:space="preserve">, </w:t>
            </w:r>
            <w:proofErr w:type="spellStart"/>
            <w:r w:rsidRPr="00D673E7">
              <w:rPr>
                <w:b/>
                <w:sz w:val="20"/>
                <w:szCs w:val="20"/>
              </w:rPr>
              <w:t>Syringodium</w:t>
            </w:r>
            <w:proofErr w:type="spellEnd"/>
            <w:r w:rsidRPr="00D673E7">
              <w:rPr>
                <w:b/>
                <w:sz w:val="20"/>
                <w:szCs w:val="20"/>
              </w:rPr>
              <w:t xml:space="preserve">, </w:t>
            </w:r>
            <w:proofErr w:type="spellStart"/>
            <w:r w:rsidRPr="00D673E7">
              <w:rPr>
                <w:b/>
                <w:sz w:val="20"/>
                <w:szCs w:val="20"/>
              </w:rPr>
              <w:t>Cymodocea</w:t>
            </w:r>
            <w:proofErr w:type="spellEnd"/>
            <w:r w:rsidRPr="00D673E7">
              <w:rPr>
                <w:b/>
                <w:sz w:val="20"/>
                <w:szCs w:val="20"/>
              </w:rPr>
              <w:t xml:space="preserve">, Posidonia, Halophila, and </w:t>
            </w:r>
            <w:proofErr w:type="spellStart"/>
            <w:r w:rsidRPr="00D673E7">
              <w:rPr>
                <w:b/>
                <w:sz w:val="20"/>
                <w:szCs w:val="20"/>
              </w:rPr>
              <w:t>Enhalus</w:t>
            </w:r>
            <w:proofErr w:type="spellEnd"/>
            <w:r w:rsidRPr="00D673E7">
              <w:rPr>
                <w:b/>
                <w:sz w:val="20"/>
                <w:szCs w:val="20"/>
              </w:rPr>
              <w:t>.</w:t>
            </w:r>
          </w:p>
        </w:tc>
      </w:tr>
      <w:tr w:rsidR="008D563A" w:rsidRPr="00D673E7" w14:paraId="17C96631" w14:textId="77777777" w:rsidTr="00FC53DF">
        <w:tc>
          <w:tcPr>
            <w:tcW w:w="2988" w:type="dxa"/>
          </w:tcPr>
          <w:p w14:paraId="1E92AE1D" w14:textId="77777777" w:rsidR="008D563A" w:rsidRPr="00D673E7" w:rsidRDefault="008D563A" w:rsidP="003E320E">
            <w:pPr>
              <w:spacing w:after="0" w:line="240" w:lineRule="auto"/>
              <w:contextualSpacing/>
              <w:rPr>
                <w:rFonts w:ascii="Times New Roman" w:hAnsi="Times New Roman"/>
                <w:b/>
                <w:sz w:val="20"/>
                <w:szCs w:val="20"/>
              </w:rPr>
            </w:pPr>
            <w:r w:rsidRPr="00D673E7">
              <w:rPr>
                <w:rFonts w:ascii="Times New Roman" w:hAnsi="Times New Roman"/>
                <w:b/>
                <w:sz w:val="20"/>
                <w:szCs w:val="20"/>
              </w:rPr>
              <w:t>Quality control</w:t>
            </w:r>
          </w:p>
        </w:tc>
        <w:tc>
          <w:tcPr>
            <w:tcW w:w="7020" w:type="dxa"/>
          </w:tcPr>
          <w:p w14:paraId="7C2E503E" w14:textId="73F9B98D" w:rsidR="008D563A" w:rsidRPr="00D673E7" w:rsidRDefault="007C0C95" w:rsidP="003E320E">
            <w:pPr>
              <w:spacing w:after="0" w:line="240" w:lineRule="auto"/>
              <w:contextualSpacing/>
              <w:rPr>
                <w:rFonts w:ascii="Times New Roman" w:hAnsi="Times New Roman"/>
                <w:b/>
                <w:sz w:val="20"/>
                <w:szCs w:val="20"/>
              </w:rPr>
            </w:pPr>
            <w:r w:rsidRPr="00D673E7">
              <w:rPr>
                <w:rFonts w:ascii="Times New Roman" w:hAnsi="Times New Roman"/>
                <w:b/>
                <w:sz w:val="20"/>
                <w:szCs w:val="20"/>
              </w:rPr>
              <w:t>All extracted data were checked for unit consistency, transcription errors, and geographic accuracy. Values were standardized to common units and depths. Outliers were evaluated against original sources.</w:t>
            </w:r>
          </w:p>
        </w:tc>
      </w:tr>
      <w:tr w:rsidR="008D563A" w:rsidRPr="00D673E7" w14:paraId="13E74042" w14:textId="77777777" w:rsidTr="00FC53DF">
        <w:tc>
          <w:tcPr>
            <w:tcW w:w="2988" w:type="dxa"/>
          </w:tcPr>
          <w:p w14:paraId="24622F75" w14:textId="264C11D5" w:rsidR="008D563A" w:rsidRPr="00D673E7" w:rsidRDefault="008D563A" w:rsidP="003E320E">
            <w:pPr>
              <w:spacing w:after="0" w:line="240" w:lineRule="auto"/>
              <w:contextualSpacing/>
              <w:rPr>
                <w:rFonts w:ascii="Times New Roman" w:hAnsi="Times New Roman"/>
                <w:b/>
                <w:sz w:val="20"/>
                <w:szCs w:val="20"/>
              </w:rPr>
            </w:pPr>
          </w:p>
        </w:tc>
        <w:tc>
          <w:tcPr>
            <w:tcW w:w="7020" w:type="dxa"/>
          </w:tcPr>
          <w:p w14:paraId="65C3642F" w14:textId="6E7F577C" w:rsidR="008D563A" w:rsidRPr="00D673E7" w:rsidRDefault="008D563A" w:rsidP="00D60162">
            <w:pPr>
              <w:spacing w:after="0" w:line="240" w:lineRule="auto"/>
              <w:contextualSpacing/>
              <w:rPr>
                <w:rFonts w:ascii="Times New Roman" w:hAnsi="Times New Roman"/>
                <w:b/>
                <w:sz w:val="20"/>
                <w:szCs w:val="20"/>
              </w:rPr>
            </w:pPr>
          </w:p>
        </w:tc>
      </w:tr>
      <w:tr w:rsidR="00FC53DF" w:rsidRPr="00D673E7" w14:paraId="023CDC0C" w14:textId="77777777" w:rsidTr="00FC53DF">
        <w:tc>
          <w:tcPr>
            <w:tcW w:w="2988" w:type="dxa"/>
          </w:tcPr>
          <w:p w14:paraId="2998EE02" w14:textId="77777777" w:rsidR="00FC53DF" w:rsidRPr="00D673E7" w:rsidRDefault="00FC53DF" w:rsidP="00D60162">
            <w:pPr>
              <w:spacing w:after="0" w:line="240" w:lineRule="auto"/>
              <w:contextualSpacing/>
              <w:rPr>
                <w:rFonts w:ascii="Times New Roman" w:hAnsi="Times New Roman"/>
                <w:b/>
                <w:sz w:val="20"/>
                <w:szCs w:val="20"/>
              </w:rPr>
            </w:pPr>
          </w:p>
        </w:tc>
        <w:tc>
          <w:tcPr>
            <w:tcW w:w="7020" w:type="dxa"/>
          </w:tcPr>
          <w:p w14:paraId="6AEF87E2" w14:textId="77777777" w:rsidR="00FC53DF" w:rsidRPr="00D673E7" w:rsidRDefault="00FC53DF" w:rsidP="00D60162">
            <w:pPr>
              <w:spacing w:after="0" w:line="240" w:lineRule="auto"/>
              <w:contextualSpacing/>
              <w:rPr>
                <w:rFonts w:ascii="Times New Roman" w:hAnsi="Times New Roman"/>
                <w:b/>
                <w:sz w:val="20"/>
                <w:szCs w:val="20"/>
              </w:rPr>
            </w:pPr>
          </w:p>
        </w:tc>
      </w:tr>
    </w:tbl>
    <w:p w14:paraId="73D25E0C" w14:textId="77777777" w:rsidR="00CA274F" w:rsidRPr="00D673E7" w:rsidRDefault="00CA274F" w:rsidP="00E030C6">
      <w:pPr>
        <w:spacing w:line="240" w:lineRule="auto"/>
        <w:rPr>
          <w:rFonts w:ascii="Times New Roman" w:hAnsi="Times New Roman"/>
          <w:b/>
          <w:color w:val="4F81BD" w:themeColor="accent1"/>
          <w:sz w:val="20"/>
          <w:szCs w:val="20"/>
        </w:rPr>
      </w:pPr>
    </w:p>
    <w:p w14:paraId="686EDA36" w14:textId="05A59CDE" w:rsidR="00D07006" w:rsidRPr="00D673E7" w:rsidRDefault="00E030C6" w:rsidP="00E030C6">
      <w:pPr>
        <w:spacing w:line="240" w:lineRule="auto"/>
        <w:rPr>
          <w:rFonts w:ascii="Times New Roman" w:hAnsi="Times New Roman"/>
          <w:b/>
          <w:sz w:val="20"/>
          <w:szCs w:val="20"/>
        </w:rPr>
      </w:pPr>
      <w:r w:rsidRPr="00D673E7">
        <w:rPr>
          <w:rFonts w:ascii="Times New Roman" w:hAnsi="Times New Roman"/>
          <w:b/>
          <w:color w:val="4F81BD" w:themeColor="accent1"/>
          <w:sz w:val="20"/>
          <w:szCs w:val="20"/>
        </w:rPr>
        <w:t>Table 2.</w:t>
      </w:r>
      <w:r w:rsidRPr="00D673E7">
        <w:rPr>
          <w:rFonts w:ascii="Times New Roman" w:hAnsi="Times New Roman"/>
          <w:b/>
          <w:sz w:val="20"/>
          <w:szCs w:val="20"/>
        </w:rPr>
        <w:t xml:space="preserve"> </w:t>
      </w:r>
      <w:r w:rsidR="00702E9A" w:rsidRPr="00D673E7">
        <w:rPr>
          <w:rFonts w:ascii="Times New Roman" w:hAnsi="Times New Roman"/>
          <w:b/>
          <w:color w:val="4F81BD" w:themeColor="accent1"/>
          <w:sz w:val="20"/>
          <w:szCs w:val="20"/>
        </w:rPr>
        <w:t>Data dictionary: d</w:t>
      </w:r>
      <w:r w:rsidRPr="00D673E7">
        <w:rPr>
          <w:rFonts w:ascii="Times New Roman" w:hAnsi="Times New Roman"/>
          <w:b/>
          <w:color w:val="4F81BD" w:themeColor="accent1"/>
          <w:sz w:val="20"/>
          <w:szCs w:val="20"/>
        </w:rPr>
        <w:t xml:space="preserve">escription of the </w:t>
      </w:r>
      <w:r w:rsidR="00F64512" w:rsidRPr="00D673E7">
        <w:rPr>
          <w:rFonts w:ascii="Times New Roman" w:hAnsi="Times New Roman"/>
          <w:b/>
          <w:color w:val="4F81BD" w:themeColor="accent1"/>
          <w:sz w:val="20"/>
          <w:szCs w:val="20"/>
        </w:rPr>
        <w:t xml:space="preserve">variables (i.e., columns) in </w:t>
      </w:r>
      <w:r w:rsidR="008A5C3C" w:rsidRPr="00D673E7">
        <w:rPr>
          <w:rFonts w:ascii="Times New Roman" w:hAnsi="Times New Roman"/>
          <w:b/>
          <w:color w:val="4F81BD" w:themeColor="accent1"/>
          <w:sz w:val="20"/>
          <w:szCs w:val="20"/>
        </w:rPr>
        <w:t>EACH</w:t>
      </w:r>
      <w:r w:rsidR="00F64512" w:rsidRPr="00D673E7">
        <w:rPr>
          <w:rFonts w:ascii="Times New Roman" w:hAnsi="Times New Roman"/>
          <w:b/>
          <w:color w:val="4F81BD" w:themeColor="accent1"/>
          <w:sz w:val="20"/>
          <w:szCs w:val="20"/>
        </w:rPr>
        <w:t xml:space="preserve"> dataset</w:t>
      </w:r>
      <w:r w:rsidR="001033D4" w:rsidRPr="00D673E7">
        <w:rPr>
          <w:rFonts w:ascii="Times New Roman" w:hAnsi="Times New Roman"/>
          <w:b/>
          <w:color w:val="4F81BD" w:themeColor="accent1"/>
          <w:sz w:val="20"/>
          <w:szCs w:val="20"/>
        </w:rPr>
        <w:t>.</w:t>
      </w:r>
    </w:p>
    <w:p w14:paraId="7FB63117" w14:textId="5CAD3791" w:rsidR="008A5C3C" w:rsidRPr="00D673E7" w:rsidRDefault="008A5C3C" w:rsidP="001033D4">
      <w:pPr>
        <w:spacing w:after="0" w:line="240" w:lineRule="auto"/>
        <w:rPr>
          <w:rFonts w:ascii="Times New Roman" w:hAnsi="Times New Roman"/>
          <w:b/>
          <w:sz w:val="20"/>
          <w:szCs w:val="20"/>
        </w:rPr>
      </w:pPr>
      <w:r w:rsidRPr="00D673E7">
        <w:rPr>
          <w:rFonts w:ascii="Times New Roman" w:hAnsi="Times New Roman"/>
          <w:b/>
          <w:sz w:val="20"/>
          <w:szCs w:val="20"/>
        </w:rPr>
        <w:t xml:space="preserve">Dataset filename: </w:t>
      </w:r>
      <w:r w:rsidR="00557C41" w:rsidRPr="00D673E7">
        <w:rPr>
          <w:rFonts w:ascii="Times New Roman" w:hAnsi="Times New Roman"/>
          <w:b/>
          <w:sz w:val="20"/>
          <w:szCs w:val="20"/>
        </w:rPr>
        <w:t>NP Literature Search Data.xlsx</w:t>
      </w:r>
      <w:r w:rsidR="00557C41" w:rsidRPr="00D673E7">
        <w:rPr>
          <w:rFonts w:ascii="Times New Roman" w:hAnsi="Times New Roman"/>
          <w:b/>
          <w:sz w:val="20"/>
          <w:szCs w:val="20"/>
        </w:rPr>
        <w:t xml:space="preserve"> </w:t>
      </w:r>
      <w:r w:rsidR="00D673E7" w:rsidRPr="00D673E7">
        <w:rPr>
          <w:rFonts w:ascii="Times New Roman" w:hAnsi="Times New Roman"/>
          <w:b/>
          <w:sz w:val="20"/>
          <w:szCs w:val="20"/>
        </w:rPr>
        <w:t>–</w:t>
      </w:r>
      <w:r w:rsidR="00557C41" w:rsidRPr="00D673E7">
        <w:rPr>
          <w:rFonts w:ascii="Times New Roman" w:hAnsi="Times New Roman"/>
          <w:b/>
          <w:sz w:val="20"/>
          <w:szCs w:val="20"/>
        </w:rPr>
        <w:t xml:space="preserve"> Sheet</w:t>
      </w:r>
      <w:r w:rsidR="00D673E7" w:rsidRPr="00D673E7">
        <w:rPr>
          <w:rFonts w:ascii="Times New Roman" w:hAnsi="Times New Roman"/>
          <w:b/>
          <w:sz w:val="20"/>
          <w:szCs w:val="20"/>
        </w:rPr>
        <w:t xml:space="preserve"> </w:t>
      </w:r>
      <w:proofErr w:type="spellStart"/>
      <w:r w:rsidR="00D673E7" w:rsidRPr="00D673E7">
        <w:rPr>
          <w:rFonts w:ascii="Times New Roman" w:hAnsi="Times New Roman"/>
          <w:b/>
          <w:sz w:val="20"/>
          <w:szCs w:val="20"/>
        </w:rPr>
        <w:t>NPSeagrass</w:t>
      </w:r>
      <w:proofErr w:type="spellEnd"/>
    </w:p>
    <w:p w14:paraId="0B8639A4" w14:textId="765FF03D" w:rsidR="001033D4" w:rsidRPr="00D673E7" w:rsidRDefault="001033D4" w:rsidP="001033D4">
      <w:pPr>
        <w:spacing w:after="0" w:line="240" w:lineRule="auto"/>
        <w:rPr>
          <w:rFonts w:ascii="Times New Roman" w:hAnsi="Times New Roman"/>
          <w:b/>
          <w:sz w:val="20"/>
          <w:szCs w:val="20"/>
        </w:rPr>
      </w:pPr>
      <w:r w:rsidRPr="00D673E7">
        <w:rPr>
          <w:rFonts w:ascii="Times New Roman" w:hAnsi="Times New Roman"/>
          <w:b/>
          <w:sz w:val="20"/>
          <w:szCs w:val="20"/>
        </w:rPr>
        <w:t xml:space="preserve">Dataset description: </w:t>
      </w:r>
      <w:r w:rsidR="00D673E7" w:rsidRPr="00D673E7">
        <w:rPr>
          <w:rFonts w:ascii="Times New Roman" w:hAnsi="Times New Roman"/>
          <w:b/>
          <w:sz w:val="20"/>
          <w:szCs w:val="20"/>
        </w:rPr>
        <w:t xml:space="preserve">This dataset contains N and P data collected from global seagrass meadows. </w:t>
      </w:r>
    </w:p>
    <w:p w14:paraId="0A5DD80A" w14:textId="77777777" w:rsidR="007C0C95" w:rsidRPr="00D673E7" w:rsidRDefault="007C0C95" w:rsidP="001033D4">
      <w:pPr>
        <w:spacing w:after="0" w:line="240" w:lineRule="auto"/>
        <w:rPr>
          <w:rFonts w:ascii="Times New Roman" w:hAnsi="Times New Roman"/>
          <w:b/>
          <w:sz w:val="20"/>
          <w:szCs w:val="20"/>
        </w:rPr>
      </w:pPr>
    </w:p>
    <w:tbl>
      <w:tblPr>
        <w:tblStyle w:val="TableGrid"/>
        <w:tblW w:w="0" w:type="auto"/>
        <w:tblInd w:w="378" w:type="dxa"/>
        <w:tblLook w:val="04A0" w:firstRow="1" w:lastRow="0" w:firstColumn="1" w:lastColumn="0" w:noHBand="0" w:noVBand="1"/>
      </w:tblPr>
      <w:tblGrid>
        <w:gridCol w:w="1817"/>
        <w:gridCol w:w="2593"/>
        <w:gridCol w:w="990"/>
        <w:gridCol w:w="1480"/>
        <w:gridCol w:w="1121"/>
        <w:gridCol w:w="1197"/>
      </w:tblGrid>
      <w:tr w:rsidR="00557C41" w:rsidRPr="00D673E7" w14:paraId="2492C138" w14:textId="77777777" w:rsidTr="00557C41">
        <w:tc>
          <w:tcPr>
            <w:tcW w:w="1817" w:type="dxa"/>
            <w:hideMark/>
          </w:tcPr>
          <w:p w14:paraId="1A29D92A" w14:textId="77777777" w:rsidR="007C0C95" w:rsidRPr="007C0C95" w:rsidRDefault="007C0C95" w:rsidP="007C0C95">
            <w:pPr>
              <w:spacing w:after="0" w:line="240" w:lineRule="auto"/>
              <w:jc w:val="center"/>
              <w:rPr>
                <w:rFonts w:ascii="Times New Roman" w:hAnsi="Times New Roman"/>
                <w:b/>
                <w:sz w:val="20"/>
                <w:szCs w:val="20"/>
              </w:rPr>
            </w:pPr>
            <w:r w:rsidRPr="007C0C95">
              <w:rPr>
                <w:rFonts w:ascii="Times New Roman" w:hAnsi="Times New Roman"/>
                <w:b/>
                <w:sz w:val="20"/>
                <w:szCs w:val="20"/>
              </w:rPr>
              <w:t>Column name</w:t>
            </w:r>
          </w:p>
        </w:tc>
        <w:tc>
          <w:tcPr>
            <w:tcW w:w="2593" w:type="dxa"/>
            <w:hideMark/>
          </w:tcPr>
          <w:p w14:paraId="527CD6CE" w14:textId="77777777" w:rsidR="007C0C95" w:rsidRPr="007C0C95" w:rsidRDefault="007C0C95" w:rsidP="007C0C95">
            <w:pPr>
              <w:spacing w:after="0" w:line="240" w:lineRule="auto"/>
              <w:jc w:val="center"/>
              <w:rPr>
                <w:rFonts w:ascii="Times New Roman" w:hAnsi="Times New Roman"/>
                <w:b/>
                <w:sz w:val="20"/>
                <w:szCs w:val="20"/>
              </w:rPr>
            </w:pPr>
            <w:r w:rsidRPr="007C0C95">
              <w:rPr>
                <w:rFonts w:ascii="Times New Roman" w:hAnsi="Times New Roman"/>
                <w:b/>
                <w:sz w:val="20"/>
                <w:szCs w:val="20"/>
              </w:rPr>
              <w:t>Description</w:t>
            </w:r>
          </w:p>
        </w:tc>
        <w:tc>
          <w:tcPr>
            <w:tcW w:w="990" w:type="dxa"/>
            <w:hideMark/>
          </w:tcPr>
          <w:p w14:paraId="1A497FAB" w14:textId="77777777" w:rsidR="007C0C95" w:rsidRPr="007C0C95" w:rsidRDefault="007C0C95" w:rsidP="007C0C95">
            <w:pPr>
              <w:spacing w:after="0" w:line="240" w:lineRule="auto"/>
              <w:jc w:val="center"/>
              <w:rPr>
                <w:rFonts w:ascii="Times New Roman" w:hAnsi="Times New Roman"/>
                <w:b/>
                <w:sz w:val="20"/>
                <w:szCs w:val="20"/>
              </w:rPr>
            </w:pPr>
            <w:r w:rsidRPr="007C0C95">
              <w:rPr>
                <w:rFonts w:ascii="Times New Roman" w:hAnsi="Times New Roman"/>
                <w:b/>
                <w:sz w:val="20"/>
                <w:szCs w:val="20"/>
              </w:rPr>
              <w:t>Units</w:t>
            </w:r>
          </w:p>
        </w:tc>
        <w:tc>
          <w:tcPr>
            <w:tcW w:w="1480" w:type="dxa"/>
            <w:hideMark/>
          </w:tcPr>
          <w:p w14:paraId="10B38D01" w14:textId="77777777" w:rsidR="007C0C95" w:rsidRPr="007C0C95" w:rsidRDefault="007C0C95" w:rsidP="007C0C95">
            <w:pPr>
              <w:spacing w:after="0" w:line="240" w:lineRule="auto"/>
              <w:jc w:val="center"/>
              <w:rPr>
                <w:rFonts w:ascii="Times New Roman" w:hAnsi="Times New Roman"/>
                <w:b/>
                <w:sz w:val="20"/>
                <w:szCs w:val="20"/>
              </w:rPr>
            </w:pPr>
            <w:r w:rsidRPr="007C0C95">
              <w:rPr>
                <w:rFonts w:ascii="Times New Roman" w:hAnsi="Times New Roman"/>
                <w:b/>
                <w:sz w:val="20"/>
                <w:szCs w:val="20"/>
              </w:rPr>
              <w:t>Code explanation</w:t>
            </w:r>
          </w:p>
        </w:tc>
        <w:tc>
          <w:tcPr>
            <w:tcW w:w="0" w:type="auto"/>
            <w:hideMark/>
          </w:tcPr>
          <w:p w14:paraId="53351696" w14:textId="77777777" w:rsidR="007C0C95" w:rsidRPr="007C0C95" w:rsidRDefault="007C0C95" w:rsidP="007C0C95">
            <w:pPr>
              <w:spacing w:after="0" w:line="240" w:lineRule="auto"/>
              <w:jc w:val="center"/>
              <w:rPr>
                <w:rFonts w:ascii="Times New Roman" w:hAnsi="Times New Roman"/>
                <w:b/>
                <w:sz w:val="20"/>
                <w:szCs w:val="20"/>
              </w:rPr>
            </w:pPr>
            <w:r w:rsidRPr="007C0C95">
              <w:rPr>
                <w:rFonts w:ascii="Times New Roman" w:hAnsi="Times New Roman"/>
                <w:b/>
                <w:sz w:val="20"/>
                <w:szCs w:val="20"/>
              </w:rPr>
              <w:t>Data format</w:t>
            </w:r>
          </w:p>
        </w:tc>
        <w:tc>
          <w:tcPr>
            <w:tcW w:w="0" w:type="auto"/>
            <w:hideMark/>
          </w:tcPr>
          <w:p w14:paraId="36B04D50" w14:textId="77777777" w:rsidR="007C0C95" w:rsidRPr="007C0C95" w:rsidRDefault="007C0C95" w:rsidP="007C0C95">
            <w:pPr>
              <w:spacing w:after="0" w:line="240" w:lineRule="auto"/>
              <w:jc w:val="center"/>
              <w:rPr>
                <w:rFonts w:ascii="Times New Roman" w:hAnsi="Times New Roman"/>
                <w:b/>
                <w:sz w:val="20"/>
                <w:szCs w:val="20"/>
              </w:rPr>
            </w:pPr>
            <w:r w:rsidRPr="007C0C95">
              <w:rPr>
                <w:rFonts w:ascii="Times New Roman" w:hAnsi="Times New Roman"/>
                <w:b/>
                <w:sz w:val="20"/>
                <w:szCs w:val="20"/>
              </w:rPr>
              <w:t>Missing data code</w:t>
            </w:r>
          </w:p>
        </w:tc>
      </w:tr>
      <w:tr w:rsidR="00557C41" w:rsidRPr="00D673E7" w14:paraId="22A31F6E" w14:textId="77777777" w:rsidTr="00557C41">
        <w:tc>
          <w:tcPr>
            <w:tcW w:w="1817" w:type="dxa"/>
            <w:hideMark/>
          </w:tcPr>
          <w:p w14:paraId="2D0B3BF0" w14:textId="77777777" w:rsidR="007C0C95" w:rsidRPr="007C0C95" w:rsidRDefault="007C0C95" w:rsidP="007C0C95">
            <w:pPr>
              <w:spacing w:after="0" w:line="240" w:lineRule="auto"/>
              <w:rPr>
                <w:rFonts w:ascii="Times New Roman" w:hAnsi="Times New Roman"/>
                <w:b/>
                <w:sz w:val="20"/>
                <w:szCs w:val="20"/>
              </w:rPr>
            </w:pPr>
            <w:proofErr w:type="spellStart"/>
            <w:r w:rsidRPr="007C0C95">
              <w:rPr>
                <w:rFonts w:ascii="Times New Roman" w:hAnsi="Times New Roman"/>
                <w:b/>
                <w:sz w:val="20"/>
                <w:szCs w:val="20"/>
              </w:rPr>
              <w:t>UniqueIdentifier</w:t>
            </w:r>
            <w:proofErr w:type="spellEnd"/>
          </w:p>
        </w:tc>
        <w:tc>
          <w:tcPr>
            <w:tcW w:w="2593" w:type="dxa"/>
            <w:hideMark/>
          </w:tcPr>
          <w:p w14:paraId="230741AD"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Arbitrary identifier for each record</w:t>
            </w:r>
          </w:p>
        </w:tc>
        <w:tc>
          <w:tcPr>
            <w:tcW w:w="990" w:type="dxa"/>
            <w:hideMark/>
          </w:tcPr>
          <w:p w14:paraId="686F5B5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131116F8" w14:textId="48EA0259" w:rsidR="007C0C95" w:rsidRPr="007C0C95" w:rsidRDefault="007C0C95" w:rsidP="007C0C95">
            <w:pPr>
              <w:spacing w:after="0" w:line="240" w:lineRule="auto"/>
              <w:rPr>
                <w:rFonts w:ascii="Times New Roman" w:hAnsi="Times New Roman"/>
                <w:b/>
                <w:sz w:val="20"/>
                <w:szCs w:val="20"/>
              </w:rPr>
            </w:pPr>
          </w:p>
        </w:tc>
        <w:tc>
          <w:tcPr>
            <w:tcW w:w="0" w:type="auto"/>
            <w:hideMark/>
          </w:tcPr>
          <w:p w14:paraId="11AAD83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6234E787" w14:textId="4D064C30" w:rsidR="007C0C95" w:rsidRPr="007C0C95" w:rsidRDefault="00D673E7"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120D57F6" w14:textId="77777777" w:rsidTr="00557C41">
        <w:tc>
          <w:tcPr>
            <w:tcW w:w="1817" w:type="dxa"/>
            <w:hideMark/>
          </w:tcPr>
          <w:p w14:paraId="66F97C5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Title</w:t>
            </w:r>
          </w:p>
        </w:tc>
        <w:tc>
          <w:tcPr>
            <w:tcW w:w="2593" w:type="dxa"/>
            <w:hideMark/>
          </w:tcPr>
          <w:p w14:paraId="0C23734B"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Title of the source study</w:t>
            </w:r>
          </w:p>
        </w:tc>
        <w:tc>
          <w:tcPr>
            <w:tcW w:w="990" w:type="dxa"/>
            <w:hideMark/>
          </w:tcPr>
          <w:p w14:paraId="470AB06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001D528F" w14:textId="5468EF91" w:rsidR="007C0C95" w:rsidRPr="007C0C95" w:rsidRDefault="007C0C95" w:rsidP="007C0C95">
            <w:pPr>
              <w:spacing w:after="0" w:line="240" w:lineRule="auto"/>
              <w:rPr>
                <w:rFonts w:ascii="Times New Roman" w:hAnsi="Times New Roman"/>
                <w:b/>
                <w:sz w:val="20"/>
                <w:szCs w:val="20"/>
              </w:rPr>
            </w:pPr>
          </w:p>
        </w:tc>
        <w:tc>
          <w:tcPr>
            <w:tcW w:w="0" w:type="auto"/>
            <w:hideMark/>
          </w:tcPr>
          <w:p w14:paraId="7FF4D8D7"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6F2FA657" w14:textId="573A0433" w:rsidR="007C0C95" w:rsidRPr="007C0C95" w:rsidRDefault="00D673E7"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12D55C64" w14:textId="77777777" w:rsidTr="00557C41">
        <w:tc>
          <w:tcPr>
            <w:tcW w:w="1817" w:type="dxa"/>
            <w:hideMark/>
          </w:tcPr>
          <w:p w14:paraId="24F431B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DOI Link</w:t>
            </w:r>
          </w:p>
        </w:tc>
        <w:tc>
          <w:tcPr>
            <w:tcW w:w="2593" w:type="dxa"/>
            <w:hideMark/>
          </w:tcPr>
          <w:p w14:paraId="4723050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DOI or stable link to source</w:t>
            </w:r>
          </w:p>
        </w:tc>
        <w:tc>
          <w:tcPr>
            <w:tcW w:w="990" w:type="dxa"/>
            <w:hideMark/>
          </w:tcPr>
          <w:p w14:paraId="2585B4F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157B46A3" w14:textId="58BB6258" w:rsidR="007C0C95" w:rsidRPr="007C0C95" w:rsidRDefault="007C0C95" w:rsidP="007C0C95">
            <w:pPr>
              <w:spacing w:after="0" w:line="240" w:lineRule="auto"/>
              <w:rPr>
                <w:rFonts w:ascii="Times New Roman" w:hAnsi="Times New Roman"/>
                <w:b/>
                <w:sz w:val="20"/>
                <w:szCs w:val="20"/>
              </w:rPr>
            </w:pPr>
          </w:p>
        </w:tc>
        <w:tc>
          <w:tcPr>
            <w:tcW w:w="0" w:type="auto"/>
            <w:hideMark/>
          </w:tcPr>
          <w:p w14:paraId="3551A0D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17938EAE" w14:textId="53D45E38" w:rsidR="007C0C95" w:rsidRPr="007C0C95" w:rsidRDefault="00D673E7"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573D6095" w14:textId="77777777" w:rsidTr="00557C41">
        <w:tc>
          <w:tcPr>
            <w:tcW w:w="1817" w:type="dxa"/>
            <w:hideMark/>
          </w:tcPr>
          <w:p w14:paraId="1E461E2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Geographic Location</w:t>
            </w:r>
          </w:p>
        </w:tc>
        <w:tc>
          <w:tcPr>
            <w:tcW w:w="2593" w:type="dxa"/>
            <w:hideMark/>
          </w:tcPr>
          <w:p w14:paraId="02FE9B8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Aggregated geographic identifier for sampling location</w:t>
            </w:r>
          </w:p>
        </w:tc>
        <w:tc>
          <w:tcPr>
            <w:tcW w:w="990" w:type="dxa"/>
            <w:hideMark/>
          </w:tcPr>
          <w:p w14:paraId="7CA04A39"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2C4C6CEA" w14:textId="27B8AD8D" w:rsidR="007C0C95" w:rsidRPr="007C0C95" w:rsidRDefault="007C0C95" w:rsidP="007C0C95">
            <w:pPr>
              <w:spacing w:after="0" w:line="240" w:lineRule="auto"/>
              <w:rPr>
                <w:rFonts w:ascii="Times New Roman" w:hAnsi="Times New Roman"/>
                <w:b/>
                <w:sz w:val="20"/>
                <w:szCs w:val="20"/>
              </w:rPr>
            </w:pPr>
          </w:p>
        </w:tc>
        <w:tc>
          <w:tcPr>
            <w:tcW w:w="0" w:type="auto"/>
            <w:hideMark/>
          </w:tcPr>
          <w:p w14:paraId="0AFB0F5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5C878D1C" w14:textId="1B71865E"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4D511718" w14:textId="77777777" w:rsidTr="00557C41">
        <w:tc>
          <w:tcPr>
            <w:tcW w:w="1817" w:type="dxa"/>
            <w:hideMark/>
          </w:tcPr>
          <w:p w14:paraId="68AF262B"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Country</w:t>
            </w:r>
          </w:p>
        </w:tc>
        <w:tc>
          <w:tcPr>
            <w:tcW w:w="2593" w:type="dxa"/>
            <w:hideMark/>
          </w:tcPr>
          <w:p w14:paraId="22582AFF"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Country where samples were collected</w:t>
            </w:r>
          </w:p>
        </w:tc>
        <w:tc>
          <w:tcPr>
            <w:tcW w:w="990" w:type="dxa"/>
            <w:hideMark/>
          </w:tcPr>
          <w:p w14:paraId="2B763747"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713372EF" w14:textId="72E6BD0E" w:rsidR="007C0C95" w:rsidRPr="007C0C95" w:rsidRDefault="007C0C95" w:rsidP="007C0C95">
            <w:pPr>
              <w:spacing w:after="0" w:line="240" w:lineRule="auto"/>
              <w:rPr>
                <w:rFonts w:ascii="Times New Roman" w:hAnsi="Times New Roman"/>
                <w:b/>
                <w:sz w:val="20"/>
                <w:szCs w:val="20"/>
              </w:rPr>
            </w:pPr>
          </w:p>
        </w:tc>
        <w:tc>
          <w:tcPr>
            <w:tcW w:w="0" w:type="auto"/>
            <w:hideMark/>
          </w:tcPr>
          <w:p w14:paraId="5DCD3A5A"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25446E88" w14:textId="4663C8AA"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21ECEA6A" w14:textId="77777777" w:rsidTr="00557C41">
        <w:tc>
          <w:tcPr>
            <w:tcW w:w="1817" w:type="dxa"/>
            <w:hideMark/>
          </w:tcPr>
          <w:p w14:paraId="3AEFDCB2"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Continent</w:t>
            </w:r>
          </w:p>
        </w:tc>
        <w:tc>
          <w:tcPr>
            <w:tcW w:w="2593" w:type="dxa"/>
            <w:hideMark/>
          </w:tcPr>
          <w:p w14:paraId="1EF25E8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Continent of study location</w:t>
            </w:r>
          </w:p>
        </w:tc>
        <w:tc>
          <w:tcPr>
            <w:tcW w:w="990" w:type="dxa"/>
            <w:hideMark/>
          </w:tcPr>
          <w:p w14:paraId="5320131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1088405B" w14:textId="18EFC331" w:rsidR="007C0C95" w:rsidRPr="007C0C95" w:rsidRDefault="007C0C95" w:rsidP="007C0C95">
            <w:pPr>
              <w:spacing w:after="0" w:line="240" w:lineRule="auto"/>
              <w:rPr>
                <w:rFonts w:ascii="Times New Roman" w:hAnsi="Times New Roman"/>
                <w:b/>
                <w:sz w:val="20"/>
                <w:szCs w:val="20"/>
              </w:rPr>
            </w:pPr>
          </w:p>
        </w:tc>
        <w:tc>
          <w:tcPr>
            <w:tcW w:w="0" w:type="auto"/>
            <w:hideMark/>
          </w:tcPr>
          <w:p w14:paraId="561999FB"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2F35117E" w14:textId="4F2870D7"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29665555" w14:textId="77777777" w:rsidTr="00557C41">
        <w:tc>
          <w:tcPr>
            <w:tcW w:w="1817" w:type="dxa"/>
            <w:hideMark/>
          </w:tcPr>
          <w:p w14:paraId="18E99D9B"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Core Diameter (cm)</w:t>
            </w:r>
          </w:p>
        </w:tc>
        <w:tc>
          <w:tcPr>
            <w:tcW w:w="2593" w:type="dxa"/>
            <w:hideMark/>
          </w:tcPr>
          <w:p w14:paraId="55500685"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Inner diameter of sediment core</w:t>
            </w:r>
          </w:p>
        </w:tc>
        <w:tc>
          <w:tcPr>
            <w:tcW w:w="990" w:type="dxa"/>
            <w:hideMark/>
          </w:tcPr>
          <w:p w14:paraId="7A16F388"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cm</w:t>
            </w:r>
          </w:p>
        </w:tc>
        <w:tc>
          <w:tcPr>
            <w:tcW w:w="1480" w:type="dxa"/>
          </w:tcPr>
          <w:p w14:paraId="5D8992BA" w14:textId="411FE114" w:rsidR="007C0C95" w:rsidRPr="007C0C95" w:rsidRDefault="007C0C95" w:rsidP="007C0C95">
            <w:pPr>
              <w:spacing w:after="0" w:line="240" w:lineRule="auto"/>
              <w:rPr>
                <w:rFonts w:ascii="Times New Roman" w:hAnsi="Times New Roman"/>
                <w:b/>
                <w:sz w:val="20"/>
                <w:szCs w:val="20"/>
              </w:rPr>
            </w:pPr>
          </w:p>
        </w:tc>
        <w:tc>
          <w:tcPr>
            <w:tcW w:w="0" w:type="auto"/>
            <w:hideMark/>
          </w:tcPr>
          <w:p w14:paraId="01CEE03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787B3327" w14:textId="3D552946"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0CF23CED" w14:textId="77777777" w:rsidTr="00557C41">
        <w:tc>
          <w:tcPr>
            <w:tcW w:w="1817" w:type="dxa"/>
            <w:hideMark/>
          </w:tcPr>
          <w:p w14:paraId="55E47984"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Core Depth (cm)</w:t>
            </w:r>
          </w:p>
        </w:tc>
        <w:tc>
          <w:tcPr>
            <w:tcW w:w="2593" w:type="dxa"/>
            <w:hideMark/>
          </w:tcPr>
          <w:p w14:paraId="39169C6A"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Depth of sediment core</w:t>
            </w:r>
          </w:p>
        </w:tc>
        <w:tc>
          <w:tcPr>
            <w:tcW w:w="990" w:type="dxa"/>
            <w:hideMark/>
          </w:tcPr>
          <w:p w14:paraId="337B51B8"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cm</w:t>
            </w:r>
          </w:p>
        </w:tc>
        <w:tc>
          <w:tcPr>
            <w:tcW w:w="1480" w:type="dxa"/>
          </w:tcPr>
          <w:p w14:paraId="1CFAD710" w14:textId="7F0A9188" w:rsidR="007C0C95" w:rsidRPr="007C0C95" w:rsidRDefault="007C0C95" w:rsidP="007C0C95">
            <w:pPr>
              <w:spacing w:after="0" w:line="240" w:lineRule="auto"/>
              <w:rPr>
                <w:rFonts w:ascii="Times New Roman" w:hAnsi="Times New Roman"/>
                <w:b/>
                <w:sz w:val="20"/>
                <w:szCs w:val="20"/>
              </w:rPr>
            </w:pPr>
          </w:p>
        </w:tc>
        <w:tc>
          <w:tcPr>
            <w:tcW w:w="0" w:type="auto"/>
            <w:hideMark/>
          </w:tcPr>
          <w:p w14:paraId="5E1944C5"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0A70301B" w14:textId="0913A3EE"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590A8566" w14:textId="77777777" w:rsidTr="00557C41">
        <w:tc>
          <w:tcPr>
            <w:tcW w:w="1817" w:type="dxa"/>
            <w:hideMark/>
          </w:tcPr>
          <w:p w14:paraId="4417FDA7"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Latitude</w:t>
            </w:r>
          </w:p>
        </w:tc>
        <w:tc>
          <w:tcPr>
            <w:tcW w:w="2593" w:type="dxa"/>
            <w:hideMark/>
          </w:tcPr>
          <w:p w14:paraId="676ADA4A"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Representative latitude of study site</w:t>
            </w:r>
          </w:p>
        </w:tc>
        <w:tc>
          <w:tcPr>
            <w:tcW w:w="990" w:type="dxa"/>
            <w:hideMark/>
          </w:tcPr>
          <w:p w14:paraId="094534EF"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decimal degrees</w:t>
            </w:r>
          </w:p>
        </w:tc>
        <w:tc>
          <w:tcPr>
            <w:tcW w:w="1480" w:type="dxa"/>
          </w:tcPr>
          <w:p w14:paraId="3F0C6574" w14:textId="537E035E" w:rsidR="007C0C95" w:rsidRPr="007C0C95" w:rsidRDefault="007C0C95" w:rsidP="007C0C95">
            <w:pPr>
              <w:spacing w:after="0" w:line="240" w:lineRule="auto"/>
              <w:rPr>
                <w:rFonts w:ascii="Times New Roman" w:hAnsi="Times New Roman"/>
                <w:b/>
                <w:sz w:val="20"/>
                <w:szCs w:val="20"/>
              </w:rPr>
            </w:pPr>
          </w:p>
        </w:tc>
        <w:tc>
          <w:tcPr>
            <w:tcW w:w="0" w:type="auto"/>
            <w:hideMark/>
          </w:tcPr>
          <w:p w14:paraId="599CE88F"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7392927C" w14:textId="66750B4E"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1CFD737F" w14:textId="77777777" w:rsidTr="00557C41">
        <w:tc>
          <w:tcPr>
            <w:tcW w:w="1817" w:type="dxa"/>
            <w:hideMark/>
          </w:tcPr>
          <w:p w14:paraId="03AC78B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Longitude</w:t>
            </w:r>
          </w:p>
        </w:tc>
        <w:tc>
          <w:tcPr>
            <w:tcW w:w="2593" w:type="dxa"/>
            <w:hideMark/>
          </w:tcPr>
          <w:p w14:paraId="0A9EE197"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Representative longitude of study site</w:t>
            </w:r>
          </w:p>
        </w:tc>
        <w:tc>
          <w:tcPr>
            <w:tcW w:w="990" w:type="dxa"/>
            <w:hideMark/>
          </w:tcPr>
          <w:p w14:paraId="0C4115A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decimal degrees</w:t>
            </w:r>
          </w:p>
        </w:tc>
        <w:tc>
          <w:tcPr>
            <w:tcW w:w="1480" w:type="dxa"/>
          </w:tcPr>
          <w:p w14:paraId="37E9740D" w14:textId="24541BD2" w:rsidR="007C0C95" w:rsidRPr="007C0C95" w:rsidRDefault="007C0C95" w:rsidP="007C0C95">
            <w:pPr>
              <w:spacing w:after="0" w:line="240" w:lineRule="auto"/>
              <w:rPr>
                <w:rFonts w:ascii="Times New Roman" w:hAnsi="Times New Roman"/>
                <w:b/>
                <w:sz w:val="20"/>
                <w:szCs w:val="20"/>
              </w:rPr>
            </w:pPr>
          </w:p>
        </w:tc>
        <w:tc>
          <w:tcPr>
            <w:tcW w:w="0" w:type="auto"/>
            <w:hideMark/>
          </w:tcPr>
          <w:p w14:paraId="1215E74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6D562605" w14:textId="2B8366B9"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78780030" w14:textId="77777777" w:rsidTr="00557C41">
        <w:tc>
          <w:tcPr>
            <w:tcW w:w="1817" w:type="dxa"/>
            <w:hideMark/>
          </w:tcPr>
          <w:p w14:paraId="42449558"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Species 1</w:t>
            </w:r>
          </w:p>
        </w:tc>
        <w:tc>
          <w:tcPr>
            <w:tcW w:w="2593" w:type="dxa"/>
            <w:hideMark/>
          </w:tcPr>
          <w:p w14:paraId="5C22326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Seagrass species present at site</w:t>
            </w:r>
          </w:p>
        </w:tc>
        <w:tc>
          <w:tcPr>
            <w:tcW w:w="990" w:type="dxa"/>
            <w:hideMark/>
          </w:tcPr>
          <w:p w14:paraId="26F36BD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637BC35B" w14:textId="49BC05A1" w:rsidR="007C0C95" w:rsidRPr="007C0C95" w:rsidRDefault="007C0C95" w:rsidP="007C0C95">
            <w:pPr>
              <w:spacing w:after="0" w:line="240" w:lineRule="auto"/>
              <w:rPr>
                <w:rFonts w:ascii="Times New Roman" w:hAnsi="Times New Roman"/>
                <w:b/>
                <w:sz w:val="20"/>
                <w:szCs w:val="20"/>
              </w:rPr>
            </w:pPr>
          </w:p>
        </w:tc>
        <w:tc>
          <w:tcPr>
            <w:tcW w:w="0" w:type="auto"/>
            <w:hideMark/>
          </w:tcPr>
          <w:p w14:paraId="1E026E2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5E4782F6" w14:textId="42653A12"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0BC1F044" w14:textId="77777777" w:rsidTr="00557C41">
        <w:tc>
          <w:tcPr>
            <w:tcW w:w="1817" w:type="dxa"/>
            <w:hideMark/>
          </w:tcPr>
          <w:p w14:paraId="2EAC361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Species 2</w:t>
            </w:r>
          </w:p>
        </w:tc>
        <w:tc>
          <w:tcPr>
            <w:tcW w:w="2593" w:type="dxa"/>
            <w:hideMark/>
          </w:tcPr>
          <w:p w14:paraId="1FA2CAC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Seagrass species present at site</w:t>
            </w:r>
          </w:p>
        </w:tc>
        <w:tc>
          <w:tcPr>
            <w:tcW w:w="990" w:type="dxa"/>
            <w:hideMark/>
          </w:tcPr>
          <w:p w14:paraId="4349C1E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7FA1A38B" w14:textId="4D30D01F" w:rsidR="007C0C95" w:rsidRPr="007C0C95" w:rsidRDefault="007C0C95" w:rsidP="007C0C95">
            <w:pPr>
              <w:spacing w:after="0" w:line="240" w:lineRule="auto"/>
              <w:rPr>
                <w:rFonts w:ascii="Times New Roman" w:hAnsi="Times New Roman"/>
                <w:b/>
                <w:sz w:val="20"/>
                <w:szCs w:val="20"/>
              </w:rPr>
            </w:pPr>
          </w:p>
        </w:tc>
        <w:tc>
          <w:tcPr>
            <w:tcW w:w="0" w:type="auto"/>
            <w:hideMark/>
          </w:tcPr>
          <w:p w14:paraId="770C14C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2585740D" w14:textId="60884FE9"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55D6B107" w14:textId="77777777" w:rsidTr="00557C41">
        <w:tc>
          <w:tcPr>
            <w:tcW w:w="1817" w:type="dxa"/>
            <w:hideMark/>
          </w:tcPr>
          <w:p w14:paraId="2A2B168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Species 3</w:t>
            </w:r>
          </w:p>
        </w:tc>
        <w:tc>
          <w:tcPr>
            <w:tcW w:w="2593" w:type="dxa"/>
            <w:hideMark/>
          </w:tcPr>
          <w:p w14:paraId="520B165F"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Seagrass species present at site</w:t>
            </w:r>
          </w:p>
        </w:tc>
        <w:tc>
          <w:tcPr>
            <w:tcW w:w="990" w:type="dxa"/>
            <w:hideMark/>
          </w:tcPr>
          <w:p w14:paraId="0E662D9B"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00F046CA" w14:textId="64AD1EE9" w:rsidR="007C0C95" w:rsidRPr="007C0C95" w:rsidRDefault="007C0C95" w:rsidP="007C0C95">
            <w:pPr>
              <w:spacing w:after="0" w:line="240" w:lineRule="auto"/>
              <w:rPr>
                <w:rFonts w:ascii="Times New Roman" w:hAnsi="Times New Roman"/>
                <w:b/>
                <w:sz w:val="20"/>
                <w:szCs w:val="20"/>
              </w:rPr>
            </w:pPr>
          </w:p>
        </w:tc>
        <w:tc>
          <w:tcPr>
            <w:tcW w:w="0" w:type="auto"/>
            <w:hideMark/>
          </w:tcPr>
          <w:p w14:paraId="1CD85EB2"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33B585B1" w14:textId="737FC3F9"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721EBFA1" w14:textId="77777777" w:rsidTr="00557C41">
        <w:tc>
          <w:tcPr>
            <w:tcW w:w="1817" w:type="dxa"/>
            <w:hideMark/>
          </w:tcPr>
          <w:p w14:paraId="285233F2"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Species 4</w:t>
            </w:r>
          </w:p>
        </w:tc>
        <w:tc>
          <w:tcPr>
            <w:tcW w:w="2593" w:type="dxa"/>
            <w:hideMark/>
          </w:tcPr>
          <w:p w14:paraId="749F9757"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Seagrass species present at site</w:t>
            </w:r>
          </w:p>
        </w:tc>
        <w:tc>
          <w:tcPr>
            <w:tcW w:w="990" w:type="dxa"/>
            <w:hideMark/>
          </w:tcPr>
          <w:p w14:paraId="297DC8F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59925B0E" w14:textId="6087AED4" w:rsidR="007C0C95" w:rsidRPr="007C0C95" w:rsidRDefault="007C0C95" w:rsidP="007C0C95">
            <w:pPr>
              <w:spacing w:after="0" w:line="240" w:lineRule="auto"/>
              <w:rPr>
                <w:rFonts w:ascii="Times New Roman" w:hAnsi="Times New Roman"/>
                <w:b/>
                <w:sz w:val="20"/>
                <w:szCs w:val="20"/>
              </w:rPr>
            </w:pPr>
          </w:p>
        </w:tc>
        <w:tc>
          <w:tcPr>
            <w:tcW w:w="0" w:type="auto"/>
            <w:hideMark/>
          </w:tcPr>
          <w:p w14:paraId="5EBC06F2"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6E634A1A" w14:textId="6F727FBB"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07EBC429" w14:textId="77777777" w:rsidTr="00557C41">
        <w:tc>
          <w:tcPr>
            <w:tcW w:w="1817" w:type="dxa"/>
            <w:hideMark/>
          </w:tcPr>
          <w:p w14:paraId="20AA6AD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Species 5</w:t>
            </w:r>
          </w:p>
        </w:tc>
        <w:tc>
          <w:tcPr>
            <w:tcW w:w="2593" w:type="dxa"/>
            <w:hideMark/>
          </w:tcPr>
          <w:p w14:paraId="44D099FC"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Seagrass species present at site</w:t>
            </w:r>
          </w:p>
        </w:tc>
        <w:tc>
          <w:tcPr>
            <w:tcW w:w="990" w:type="dxa"/>
            <w:hideMark/>
          </w:tcPr>
          <w:p w14:paraId="11B02C05"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2E957CA1" w14:textId="504AE138" w:rsidR="007C0C95" w:rsidRPr="007C0C95" w:rsidRDefault="007C0C95" w:rsidP="007C0C95">
            <w:pPr>
              <w:spacing w:after="0" w:line="240" w:lineRule="auto"/>
              <w:rPr>
                <w:rFonts w:ascii="Times New Roman" w:hAnsi="Times New Roman"/>
                <w:b/>
                <w:sz w:val="20"/>
                <w:szCs w:val="20"/>
              </w:rPr>
            </w:pPr>
          </w:p>
        </w:tc>
        <w:tc>
          <w:tcPr>
            <w:tcW w:w="0" w:type="auto"/>
            <w:hideMark/>
          </w:tcPr>
          <w:p w14:paraId="37DB0AE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693DEE4C" w14:textId="57CE2953"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43CE04B1" w14:textId="77777777" w:rsidTr="00557C41">
        <w:tc>
          <w:tcPr>
            <w:tcW w:w="1817" w:type="dxa"/>
            <w:hideMark/>
          </w:tcPr>
          <w:p w14:paraId="7AD1179B"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DBD1</w:t>
            </w:r>
          </w:p>
        </w:tc>
        <w:tc>
          <w:tcPr>
            <w:tcW w:w="2593" w:type="dxa"/>
            <w:hideMark/>
          </w:tcPr>
          <w:p w14:paraId="428396C9"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Dry bulk density associated with Species 1</w:t>
            </w:r>
          </w:p>
        </w:tc>
        <w:tc>
          <w:tcPr>
            <w:tcW w:w="990" w:type="dxa"/>
            <w:hideMark/>
          </w:tcPr>
          <w:p w14:paraId="4D3C721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g cm⁻³</w:t>
            </w:r>
          </w:p>
        </w:tc>
        <w:tc>
          <w:tcPr>
            <w:tcW w:w="1480" w:type="dxa"/>
          </w:tcPr>
          <w:p w14:paraId="22F0AFDF" w14:textId="63AEF1E4" w:rsidR="007C0C95" w:rsidRPr="007C0C95" w:rsidRDefault="007C0C95" w:rsidP="007C0C95">
            <w:pPr>
              <w:spacing w:after="0" w:line="240" w:lineRule="auto"/>
              <w:rPr>
                <w:rFonts w:ascii="Times New Roman" w:hAnsi="Times New Roman"/>
                <w:b/>
                <w:sz w:val="20"/>
                <w:szCs w:val="20"/>
              </w:rPr>
            </w:pPr>
          </w:p>
        </w:tc>
        <w:tc>
          <w:tcPr>
            <w:tcW w:w="0" w:type="auto"/>
            <w:hideMark/>
          </w:tcPr>
          <w:p w14:paraId="0697D29C"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097760EC" w14:textId="6F22460A"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743040D7" w14:textId="77777777" w:rsidTr="00557C41">
        <w:tc>
          <w:tcPr>
            <w:tcW w:w="1817" w:type="dxa"/>
            <w:hideMark/>
          </w:tcPr>
          <w:p w14:paraId="5196D4AA"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DBD2</w:t>
            </w:r>
          </w:p>
        </w:tc>
        <w:tc>
          <w:tcPr>
            <w:tcW w:w="2593" w:type="dxa"/>
            <w:hideMark/>
          </w:tcPr>
          <w:p w14:paraId="226959D9"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Dry bulk density associated with Species 2</w:t>
            </w:r>
          </w:p>
        </w:tc>
        <w:tc>
          <w:tcPr>
            <w:tcW w:w="990" w:type="dxa"/>
            <w:hideMark/>
          </w:tcPr>
          <w:p w14:paraId="3EA8966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g cm⁻³</w:t>
            </w:r>
          </w:p>
        </w:tc>
        <w:tc>
          <w:tcPr>
            <w:tcW w:w="1480" w:type="dxa"/>
          </w:tcPr>
          <w:p w14:paraId="649DB1B9" w14:textId="49829BC8" w:rsidR="007C0C95" w:rsidRPr="007C0C95" w:rsidRDefault="007C0C95" w:rsidP="007C0C95">
            <w:pPr>
              <w:spacing w:after="0" w:line="240" w:lineRule="auto"/>
              <w:rPr>
                <w:rFonts w:ascii="Times New Roman" w:hAnsi="Times New Roman"/>
                <w:b/>
                <w:sz w:val="20"/>
                <w:szCs w:val="20"/>
              </w:rPr>
            </w:pPr>
          </w:p>
        </w:tc>
        <w:tc>
          <w:tcPr>
            <w:tcW w:w="0" w:type="auto"/>
            <w:hideMark/>
          </w:tcPr>
          <w:p w14:paraId="10B7DFAD"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790C9EAD" w14:textId="5E247075"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762DF66E" w14:textId="77777777" w:rsidTr="00557C41">
        <w:tc>
          <w:tcPr>
            <w:tcW w:w="1817" w:type="dxa"/>
            <w:hideMark/>
          </w:tcPr>
          <w:p w14:paraId="7A346AD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DBD3</w:t>
            </w:r>
          </w:p>
        </w:tc>
        <w:tc>
          <w:tcPr>
            <w:tcW w:w="2593" w:type="dxa"/>
            <w:hideMark/>
          </w:tcPr>
          <w:p w14:paraId="47F2D7B9"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Dry bulk density associated with Species 3</w:t>
            </w:r>
          </w:p>
        </w:tc>
        <w:tc>
          <w:tcPr>
            <w:tcW w:w="990" w:type="dxa"/>
            <w:hideMark/>
          </w:tcPr>
          <w:p w14:paraId="4A4AC187"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g cm⁻³</w:t>
            </w:r>
          </w:p>
        </w:tc>
        <w:tc>
          <w:tcPr>
            <w:tcW w:w="1480" w:type="dxa"/>
          </w:tcPr>
          <w:p w14:paraId="30EF3268" w14:textId="329F2D56" w:rsidR="007C0C95" w:rsidRPr="007C0C95" w:rsidRDefault="007C0C95" w:rsidP="007C0C95">
            <w:pPr>
              <w:spacing w:after="0" w:line="240" w:lineRule="auto"/>
              <w:rPr>
                <w:rFonts w:ascii="Times New Roman" w:hAnsi="Times New Roman"/>
                <w:b/>
                <w:sz w:val="20"/>
                <w:szCs w:val="20"/>
              </w:rPr>
            </w:pPr>
          </w:p>
        </w:tc>
        <w:tc>
          <w:tcPr>
            <w:tcW w:w="0" w:type="auto"/>
            <w:hideMark/>
          </w:tcPr>
          <w:p w14:paraId="636D9BD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7F01768D" w14:textId="5CA78159"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7D2AB8B5" w14:textId="77777777" w:rsidTr="00557C41">
        <w:tc>
          <w:tcPr>
            <w:tcW w:w="1817" w:type="dxa"/>
            <w:hideMark/>
          </w:tcPr>
          <w:p w14:paraId="5C53D9DD"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DBD4</w:t>
            </w:r>
          </w:p>
        </w:tc>
        <w:tc>
          <w:tcPr>
            <w:tcW w:w="2593" w:type="dxa"/>
            <w:hideMark/>
          </w:tcPr>
          <w:p w14:paraId="17D9CF8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 xml:space="preserve">Dry bulk density associated </w:t>
            </w:r>
            <w:r w:rsidRPr="007C0C95">
              <w:rPr>
                <w:rFonts w:ascii="Times New Roman" w:hAnsi="Times New Roman"/>
                <w:b/>
                <w:sz w:val="20"/>
                <w:szCs w:val="20"/>
              </w:rPr>
              <w:lastRenderedPageBreak/>
              <w:t>with Species 4</w:t>
            </w:r>
          </w:p>
        </w:tc>
        <w:tc>
          <w:tcPr>
            <w:tcW w:w="990" w:type="dxa"/>
            <w:hideMark/>
          </w:tcPr>
          <w:p w14:paraId="19FB1229"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lastRenderedPageBreak/>
              <w:t>g cm⁻³</w:t>
            </w:r>
          </w:p>
        </w:tc>
        <w:tc>
          <w:tcPr>
            <w:tcW w:w="1480" w:type="dxa"/>
          </w:tcPr>
          <w:p w14:paraId="4FF47780" w14:textId="1F9B0261" w:rsidR="007C0C95" w:rsidRPr="007C0C95" w:rsidRDefault="007C0C95" w:rsidP="007C0C95">
            <w:pPr>
              <w:spacing w:after="0" w:line="240" w:lineRule="auto"/>
              <w:rPr>
                <w:rFonts w:ascii="Times New Roman" w:hAnsi="Times New Roman"/>
                <w:b/>
                <w:sz w:val="20"/>
                <w:szCs w:val="20"/>
              </w:rPr>
            </w:pPr>
          </w:p>
        </w:tc>
        <w:tc>
          <w:tcPr>
            <w:tcW w:w="0" w:type="auto"/>
            <w:hideMark/>
          </w:tcPr>
          <w:p w14:paraId="709943B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42C791A1" w14:textId="046BC9A1"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6041BA6B" w14:textId="77777777" w:rsidTr="00557C41">
        <w:tc>
          <w:tcPr>
            <w:tcW w:w="1817" w:type="dxa"/>
            <w:hideMark/>
          </w:tcPr>
          <w:p w14:paraId="6AFCF52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DBD5</w:t>
            </w:r>
          </w:p>
        </w:tc>
        <w:tc>
          <w:tcPr>
            <w:tcW w:w="2593" w:type="dxa"/>
            <w:hideMark/>
          </w:tcPr>
          <w:p w14:paraId="0556E89D"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Dry bulk density associated with Species 5</w:t>
            </w:r>
          </w:p>
        </w:tc>
        <w:tc>
          <w:tcPr>
            <w:tcW w:w="990" w:type="dxa"/>
            <w:hideMark/>
          </w:tcPr>
          <w:p w14:paraId="72268F19"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g cm⁻³</w:t>
            </w:r>
          </w:p>
        </w:tc>
        <w:tc>
          <w:tcPr>
            <w:tcW w:w="1480" w:type="dxa"/>
          </w:tcPr>
          <w:p w14:paraId="4C4C9789" w14:textId="18B6F751" w:rsidR="007C0C95" w:rsidRPr="007C0C95" w:rsidRDefault="007C0C95" w:rsidP="007C0C95">
            <w:pPr>
              <w:spacing w:after="0" w:line="240" w:lineRule="auto"/>
              <w:rPr>
                <w:rFonts w:ascii="Times New Roman" w:hAnsi="Times New Roman"/>
                <w:b/>
                <w:sz w:val="20"/>
                <w:szCs w:val="20"/>
              </w:rPr>
            </w:pPr>
          </w:p>
        </w:tc>
        <w:tc>
          <w:tcPr>
            <w:tcW w:w="0" w:type="auto"/>
            <w:hideMark/>
          </w:tcPr>
          <w:p w14:paraId="315E3A8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06F781F8" w14:textId="6FB406E0"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1CC82F8A" w14:textId="77777777" w:rsidTr="00557C41">
        <w:tc>
          <w:tcPr>
            <w:tcW w:w="1817" w:type="dxa"/>
            <w:hideMark/>
          </w:tcPr>
          <w:p w14:paraId="549984F8"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 Stock Units</w:t>
            </w:r>
          </w:p>
        </w:tc>
        <w:tc>
          <w:tcPr>
            <w:tcW w:w="2593" w:type="dxa"/>
            <w:hideMark/>
          </w:tcPr>
          <w:p w14:paraId="208EFFBA"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Units of nitrogen data as reported</w:t>
            </w:r>
          </w:p>
        </w:tc>
        <w:tc>
          <w:tcPr>
            <w:tcW w:w="990" w:type="dxa"/>
            <w:hideMark/>
          </w:tcPr>
          <w:p w14:paraId="28F5500C" w14:textId="1680DB50"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none</w:t>
            </w:r>
          </w:p>
        </w:tc>
        <w:tc>
          <w:tcPr>
            <w:tcW w:w="1480" w:type="dxa"/>
          </w:tcPr>
          <w:p w14:paraId="660CAF27" w14:textId="3E3A9B1E" w:rsidR="007C0C95" w:rsidRPr="007C0C95" w:rsidRDefault="007C0C95" w:rsidP="007C0C95">
            <w:pPr>
              <w:spacing w:after="0" w:line="240" w:lineRule="auto"/>
              <w:rPr>
                <w:rFonts w:ascii="Times New Roman" w:hAnsi="Times New Roman"/>
                <w:b/>
                <w:sz w:val="20"/>
                <w:szCs w:val="20"/>
              </w:rPr>
            </w:pPr>
          </w:p>
        </w:tc>
        <w:tc>
          <w:tcPr>
            <w:tcW w:w="0" w:type="auto"/>
            <w:hideMark/>
          </w:tcPr>
          <w:p w14:paraId="0FA8605C"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49856032" w14:textId="7C37B87A"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0739C02E" w14:textId="77777777" w:rsidTr="00557C41">
        <w:tc>
          <w:tcPr>
            <w:tcW w:w="1817" w:type="dxa"/>
            <w:hideMark/>
          </w:tcPr>
          <w:p w14:paraId="46D47EA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NS1</w:t>
            </w:r>
          </w:p>
        </w:tc>
        <w:tc>
          <w:tcPr>
            <w:tcW w:w="2593" w:type="dxa"/>
            <w:hideMark/>
          </w:tcPr>
          <w:p w14:paraId="610B850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nitrogen content for Species 1</w:t>
            </w:r>
          </w:p>
        </w:tc>
        <w:tc>
          <w:tcPr>
            <w:tcW w:w="990" w:type="dxa"/>
            <w:hideMark/>
          </w:tcPr>
          <w:p w14:paraId="11FAB4B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59F35DD1" w14:textId="695DACAE" w:rsidR="007C0C95" w:rsidRPr="007C0C95" w:rsidRDefault="007C0C95" w:rsidP="007C0C95">
            <w:pPr>
              <w:spacing w:after="0" w:line="240" w:lineRule="auto"/>
              <w:rPr>
                <w:rFonts w:ascii="Times New Roman" w:hAnsi="Times New Roman"/>
                <w:b/>
                <w:sz w:val="20"/>
                <w:szCs w:val="20"/>
              </w:rPr>
            </w:pPr>
          </w:p>
        </w:tc>
        <w:tc>
          <w:tcPr>
            <w:tcW w:w="0" w:type="auto"/>
            <w:hideMark/>
          </w:tcPr>
          <w:p w14:paraId="68630180"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393D7EE4" w14:textId="0B24B942"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73260132" w14:textId="77777777" w:rsidTr="00557C41">
        <w:tc>
          <w:tcPr>
            <w:tcW w:w="1817" w:type="dxa"/>
            <w:hideMark/>
          </w:tcPr>
          <w:p w14:paraId="4D8E65E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NS2</w:t>
            </w:r>
          </w:p>
        </w:tc>
        <w:tc>
          <w:tcPr>
            <w:tcW w:w="2593" w:type="dxa"/>
            <w:hideMark/>
          </w:tcPr>
          <w:p w14:paraId="6AE8037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nitrogen content for Species 2</w:t>
            </w:r>
          </w:p>
        </w:tc>
        <w:tc>
          <w:tcPr>
            <w:tcW w:w="990" w:type="dxa"/>
            <w:hideMark/>
          </w:tcPr>
          <w:p w14:paraId="61D8EC8D"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59F7C9A5" w14:textId="49B686CC" w:rsidR="007C0C95" w:rsidRPr="007C0C95" w:rsidRDefault="007C0C95" w:rsidP="007C0C95">
            <w:pPr>
              <w:spacing w:after="0" w:line="240" w:lineRule="auto"/>
              <w:rPr>
                <w:rFonts w:ascii="Times New Roman" w:hAnsi="Times New Roman"/>
                <w:b/>
                <w:sz w:val="20"/>
                <w:szCs w:val="20"/>
              </w:rPr>
            </w:pPr>
          </w:p>
        </w:tc>
        <w:tc>
          <w:tcPr>
            <w:tcW w:w="0" w:type="auto"/>
            <w:hideMark/>
          </w:tcPr>
          <w:p w14:paraId="11FF926A"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14A0AD53" w14:textId="2FBD001A"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49A60CD4" w14:textId="77777777" w:rsidTr="00557C41">
        <w:tc>
          <w:tcPr>
            <w:tcW w:w="1817" w:type="dxa"/>
            <w:hideMark/>
          </w:tcPr>
          <w:p w14:paraId="1408D64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NS3</w:t>
            </w:r>
          </w:p>
        </w:tc>
        <w:tc>
          <w:tcPr>
            <w:tcW w:w="2593" w:type="dxa"/>
            <w:hideMark/>
          </w:tcPr>
          <w:p w14:paraId="3210FFB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nitrogen content for Species 3</w:t>
            </w:r>
          </w:p>
        </w:tc>
        <w:tc>
          <w:tcPr>
            <w:tcW w:w="990" w:type="dxa"/>
            <w:hideMark/>
          </w:tcPr>
          <w:p w14:paraId="512DEEFC"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6A361089" w14:textId="7A5E160D" w:rsidR="007C0C95" w:rsidRPr="007C0C95" w:rsidRDefault="007C0C95" w:rsidP="007C0C95">
            <w:pPr>
              <w:spacing w:after="0" w:line="240" w:lineRule="auto"/>
              <w:rPr>
                <w:rFonts w:ascii="Times New Roman" w:hAnsi="Times New Roman"/>
                <w:b/>
                <w:sz w:val="20"/>
                <w:szCs w:val="20"/>
              </w:rPr>
            </w:pPr>
          </w:p>
        </w:tc>
        <w:tc>
          <w:tcPr>
            <w:tcW w:w="0" w:type="auto"/>
            <w:hideMark/>
          </w:tcPr>
          <w:p w14:paraId="3725538D"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2E0324C3" w14:textId="6D27C094"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2BE52F89" w14:textId="77777777" w:rsidTr="00557C41">
        <w:tc>
          <w:tcPr>
            <w:tcW w:w="1817" w:type="dxa"/>
            <w:hideMark/>
          </w:tcPr>
          <w:p w14:paraId="0246FF8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NS4</w:t>
            </w:r>
          </w:p>
        </w:tc>
        <w:tc>
          <w:tcPr>
            <w:tcW w:w="2593" w:type="dxa"/>
            <w:hideMark/>
          </w:tcPr>
          <w:p w14:paraId="78C4AD3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nitrogen content for Species 4</w:t>
            </w:r>
          </w:p>
        </w:tc>
        <w:tc>
          <w:tcPr>
            <w:tcW w:w="990" w:type="dxa"/>
            <w:hideMark/>
          </w:tcPr>
          <w:p w14:paraId="2C35D70C"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2887BD74" w14:textId="0680D7AE" w:rsidR="007C0C95" w:rsidRPr="007C0C95" w:rsidRDefault="007C0C95" w:rsidP="007C0C95">
            <w:pPr>
              <w:spacing w:after="0" w:line="240" w:lineRule="auto"/>
              <w:rPr>
                <w:rFonts w:ascii="Times New Roman" w:hAnsi="Times New Roman"/>
                <w:b/>
                <w:sz w:val="20"/>
                <w:szCs w:val="20"/>
              </w:rPr>
            </w:pPr>
          </w:p>
        </w:tc>
        <w:tc>
          <w:tcPr>
            <w:tcW w:w="0" w:type="auto"/>
            <w:hideMark/>
          </w:tcPr>
          <w:p w14:paraId="7A7BD9AA"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7C5A3661" w14:textId="79E6EF92"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2219FC87" w14:textId="77777777" w:rsidTr="00557C41">
        <w:tc>
          <w:tcPr>
            <w:tcW w:w="1817" w:type="dxa"/>
            <w:hideMark/>
          </w:tcPr>
          <w:p w14:paraId="125D5DD5"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NS5</w:t>
            </w:r>
          </w:p>
        </w:tc>
        <w:tc>
          <w:tcPr>
            <w:tcW w:w="2593" w:type="dxa"/>
            <w:hideMark/>
          </w:tcPr>
          <w:p w14:paraId="22E57DA9"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nitrogen content for Species 5</w:t>
            </w:r>
          </w:p>
        </w:tc>
        <w:tc>
          <w:tcPr>
            <w:tcW w:w="990" w:type="dxa"/>
            <w:hideMark/>
          </w:tcPr>
          <w:p w14:paraId="59128898"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370F2502" w14:textId="17DED181" w:rsidR="007C0C95" w:rsidRPr="007C0C95" w:rsidRDefault="007C0C95" w:rsidP="007C0C95">
            <w:pPr>
              <w:spacing w:after="0" w:line="240" w:lineRule="auto"/>
              <w:rPr>
                <w:rFonts w:ascii="Times New Roman" w:hAnsi="Times New Roman"/>
                <w:b/>
                <w:sz w:val="20"/>
                <w:szCs w:val="20"/>
              </w:rPr>
            </w:pPr>
          </w:p>
        </w:tc>
        <w:tc>
          <w:tcPr>
            <w:tcW w:w="0" w:type="auto"/>
            <w:hideMark/>
          </w:tcPr>
          <w:p w14:paraId="5B0B85E2"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641C05DE" w14:textId="29E3E096"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6F1FEE47" w14:textId="77777777" w:rsidTr="00557C41">
        <w:tc>
          <w:tcPr>
            <w:tcW w:w="1817" w:type="dxa"/>
            <w:hideMark/>
          </w:tcPr>
          <w:p w14:paraId="59F98994"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P Stock Units</w:t>
            </w:r>
          </w:p>
        </w:tc>
        <w:tc>
          <w:tcPr>
            <w:tcW w:w="2593" w:type="dxa"/>
            <w:hideMark/>
          </w:tcPr>
          <w:p w14:paraId="551FD7F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Units of phosphorus data as reported</w:t>
            </w:r>
          </w:p>
        </w:tc>
        <w:tc>
          <w:tcPr>
            <w:tcW w:w="990" w:type="dxa"/>
            <w:hideMark/>
          </w:tcPr>
          <w:p w14:paraId="41AE1453" w14:textId="6D895760"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none</w:t>
            </w:r>
          </w:p>
        </w:tc>
        <w:tc>
          <w:tcPr>
            <w:tcW w:w="1480" w:type="dxa"/>
          </w:tcPr>
          <w:p w14:paraId="4E4E80F4" w14:textId="5A180A8B" w:rsidR="007C0C95" w:rsidRPr="007C0C95" w:rsidRDefault="007C0C95" w:rsidP="007C0C95">
            <w:pPr>
              <w:spacing w:after="0" w:line="240" w:lineRule="auto"/>
              <w:rPr>
                <w:rFonts w:ascii="Times New Roman" w:hAnsi="Times New Roman"/>
                <w:b/>
                <w:sz w:val="20"/>
                <w:szCs w:val="20"/>
              </w:rPr>
            </w:pPr>
          </w:p>
        </w:tc>
        <w:tc>
          <w:tcPr>
            <w:tcW w:w="0" w:type="auto"/>
            <w:hideMark/>
          </w:tcPr>
          <w:p w14:paraId="34B5F17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42FC9654" w14:textId="71BB4033"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0FF365DB" w14:textId="77777777" w:rsidTr="00557C41">
        <w:tc>
          <w:tcPr>
            <w:tcW w:w="1817" w:type="dxa"/>
            <w:hideMark/>
          </w:tcPr>
          <w:p w14:paraId="37050ADC"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PS1</w:t>
            </w:r>
          </w:p>
        </w:tc>
        <w:tc>
          <w:tcPr>
            <w:tcW w:w="2593" w:type="dxa"/>
            <w:hideMark/>
          </w:tcPr>
          <w:p w14:paraId="577E7782"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phosphorus content for Species 1</w:t>
            </w:r>
          </w:p>
        </w:tc>
        <w:tc>
          <w:tcPr>
            <w:tcW w:w="990" w:type="dxa"/>
            <w:hideMark/>
          </w:tcPr>
          <w:p w14:paraId="29BB8B0C"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1AD21684" w14:textId="675957AD" w:rsidR="007C0C95" w:rsidRPr="007C0C95" w:rsidRDefault="007C0C95" w:rsidP="007C0C95">
            <w:pPr>
              <w:spacing w:after="0" w:line="240" w:lineRule="auto"/>
              <w:rPr>
                <w:rFonts w:ascii="Times New Roman" w:hAnsi="Times New Roman"/>
                <w:b/>
                <w:sz w:val="20"/>
                <w:szCs w:val="20"/>
              </w:rPr>
            </w:pPr>
          </w:p>
        </w:tc>
        <w:tc>
          <w:tcPr>
            <w:tcW w:w="0" w:type="auto"/>
            <w:hideMark/>
          </w:tcPr>
          <w:p w14:paraId="08B6808D"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5C6E5658" w14:textId="4BBE91AF"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5E1BD08D" w14:textId="77777777" w:rsidTr="00557C41">
        <w:tc>
          <w:tcPr>
            <w:tcW w:w="1817" w:type="dxa"/>
            <w:hideMark/>
          </w:tcPr>
          <w:p w14:paraId="07974E04"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PS2</w:t>
            </w:r>
          </w:p>
        </w:tc>
        <w:tc>
          <w:tcPr>
            <w:tcW w:w="2593" w:type="dxa"/>
            <w:hideMark/>
          </w:tcPr>
          <w:p w14:paraId="52989F8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phosphorus content for Species 2</w:t>
            </w:r>
          </w:p>
        </w:tc>
        <w:tc>
          <w:tcPr>
            <w:tcW w:w="990" w:type="dxa"/>
            <w:hideMark/>
          </w:tcPr>
          <w:p w14:paraId="442DFBF4"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332792AA" w14:textId="6985783D" w:rsidR="007C0C95" w:rsidRPr="007C0C95" w:rsidRDefault="007C0C95" w:rsidP="007C0C95">
            <w:pPr>
              <w:spacing w:after="0" w:line="240" w:lineRule="auto"/>
              <w:rPr>
                <w:rFonts w:ascii="Times New Roman" w:hAnsi="Times New Roman"/>
                <w:b/>
                <w:sz w:val="20"/>
                <w:szCs w:val="20"/>
              </w:rPr>
            </w:pPr>
          </w:p>
        </w:tc>
        <w:tc>
          <w:tcPr>
            <w:tcW w:w="0" w:type="auto"/>
            <w:hideMark/>
          </w:tcPr>
          <w:p w14:paraId="10324121"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72F93965" w14:textId="1E0411BA"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086D1BE3" w14:textId="77777777" w:rsidTr="00557C41">
        <w:tc>
          <w:tcPr>
            <w:tcW w:w="1817" w:type="dxa"/>
            <w:hideMark/>
          </w:tcPr>
          <w:p w14:paraId="6C1C8A9C"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PS3</w:t>
            </w:r>
          </w:p>
        </w:tc>
        <w:tc>
          <w:tcPr>
            <w:tcW w:w="2593" w:type="dxa"/>
            <w:hideMark/>
          </w:tcPr>
          <w:p w14:paraId="1DFE774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phosphorus content for Species 3</w:t>
            </w:r>
          </w:p>
        </w:tc>
        <w:tc>
          <w:tcPr>
            <w:tcW w:w="990" w:type="dxa"/>
            <w:hideMark/>
          </w:tcPr>
          <w:p w14:paraId="46321118"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09C691B3" w14:textId="4062A7AF" w:rsidR="007C0C95" w:rsidRPr="007C0C95" w:rsidRDefault="007C0C95" w:rsidP="007C0C95">
            <w:pPr>
              <w:spacing w:after="0" w:line="240" w:lineRule="auto"/>
              <w:rPr>
                <w:rFonts w:ascii="Times New Roman" w:hAnsi="Times New Roman"/>
                <w:b/>
                <w:sz w:val="20"/>
                <w:szCs w:val="20"/>
              </w:rPr>
            </w:pPr>
          </w:p>
        </w:tc>
        <w:tc>
          <w:tcPr>
            <w:tcW w:w="0" w:type="auto"/>
            <w:hideMark/>
          </w:tcPr>
          <w:p w14:paraId="21D03A8C"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4C62E161" w14:textId="3F0EC186"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0A5C275B" w14:textId="77777777" w:rsidTr="00557C41">
        <w:tc>
          <w:tcPr>
            <w:tcW w:w="1817" w:type="dxa"/>
            <w:hideMark/>
          </w:tcPr>
          <w:p w14:paraId="5CD3782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PS4</w:t>
            </w:r>
          </w:p>
        </w:tc>
        <w:tc>
          <w:tcPr>
            <w:tcW w:w="2593" w:type="dxa"/>
            <w:hideMark/>
          </w:tcPr>
          <w:p w14:paraId="37B656B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phosphorus content for Species 4</w:t>
            </w:r>
          </w:p>
        </w:tc>
        <w:tc>
          <w:tcPr>
            <w:tcW w:w="990" w:type="dxa"/>
            <w:hideMark/>
          </w:tcPr>
          <w:p w14:paraId="6928F0A2"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62A46E5C" w14:textId="23C7B127" w:rsidR="007C0C95" w:rsidRPr="007C0C95" w:rsidRDefault="007C0C95" w:rsidP="007C0C95">
            <w:pPr>
              <w:spacing w:after="0" w:line="240" w:lineRule="auto"/>
              <w:rPr>
                <w:rFonts w:ascii="Times New Roman" w:hAnsi="Times New Roman"/>
                <w:b/>
                <w:sz w:val="20"/>
                <w:szCs w:val="20"/>
              </w:rPr>
            </w:pPr>
          </w:p>
        </w:tc>
        <w:tc>
          <w:tcPr>
            <w:tcW w:w="0" w:type="auto"/>
            <w:hideMark/>
          </w:tcPr>
          <w:p w14:paraId="592AB4C2"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5665618C" w14:textId="3ED9E65C"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5E28F4BC" w14:textId="77777777" w:rsidTr="00557C41">
        <w:tc>
          <w:tcPr>
            <w:tcW w:w="1817" w:type="dxa"/>
            <w:hideMark/>
          </w:tcPr>
          <w:p w14:paraId="0C5E8C54"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PS5</w:t>
            </w:r>
          </w:p>
        </w:tc>
        <w:tc>
          <w:tcPr>
            <w:tcW w:w="2593" w:type="dxa"/>
            <w:hideMark/>
          </w:tcPr>
          <w:p w14:paraId="223A23D2"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Sedimentary phosphorus content for Species 5</w:t>
            </w:r>
          </w:p>
        </w:tc>
        <w:tc>
          <w:tcPr>
            <w:tcW w:w="990" w:type="dxa"/>
            <w:hideMark/>
          </w:tcPr>
          <w:p w14:paraId="2B7CF6B3"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varies</w:t>
            </w:r>
          </w:p>
        </w:tc>
        <w:tc>
          <w:tcPr>
            <w:tcW w:w="1480" w:type="dxa"/>
          </w:tcPr>
          <w:p w14:paraId="7410E879" w14:textId="3EE3F112" w:rsidR="007C0C95" w:rsidRPr="007C0C95" w:rsidRDefault="007C0C95" w:rsidP="007C0C95">
            <w:pPr>
              <w:spacing w:after="0" w:line="240" w:lineRule="auto"/>
              <w:rPr>
                <w:rFonts w:ascii="Times New Roman" w:hAnsi="Times New Roman"/>
                <w:b/>
                <w:sz w:val="20"/>
                <w:szCs w:val="20"/>
              </w:rPr>
            </w:pPr>
          </w:p>
        </w:tc>
        <w:tc>
          <w:tcPr>
            <w:tcW w:w="0" w:type="auto"/>
            <w:hideMark/>
          </w:tcPr>
          <w:p w14:paraId="47B353A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numeric</w:t>
            </w:r>
          </w:p>
        </w:tc>
        <w:tc>
          <w:tcPr>
            <w:tcW w:w="0" w:type="auto"/>
            <w:hideMark/>
          </w:tcPr>
          <w:p w14:paraId="459E1F70" w14:textId="3A7D81A4"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1A0DC9DF" w14:textId="77777777" w:rsidTr="00557C41">
        <w:tc>
          <w:tcPr>
            <w:tcW w:w="1817" w:type="dxa"/>
            <w:hideMark/>
          </w:tcPr>
          <w:p w14:paraId="6441C37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Notes</w:t>
            </w:r>
          </w:p>
        </w:tc>
        <w:tc>
          <w:tcPr>
            <w:tcW w:w="2593" w:type="dxa"/>
            <w:hideMark/>
          </w:tcPr>
          <w:p w14:paraId="49F466AD"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Notes recorded during data extraction</w:t>
            </w:r>
          </w:p>
        </w:tc>
        <w:tc>
          <w:tcPr>
            <w:tcW w:w="990" w:type="dxa"/>
            <w:hideMark/>
          </w:tcPr>
          <w:p w14:paraId="4013C866"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none</w:t>
            </w:r>
          </w:p>
        </w:tc>
        <w:tc>
          <w:tcPr>
            <w:tcW w:w="1480" w:type="dxa"/>
          </w:tcPr>
          <w:p w14:paraId="51FBCAD1" w14:textId="49A41974" w:rsidR="007C0C95" w:rsidRPr="007C0C95" w:rsidRDefault="007C0C95" w:rsidP="007C0C95">
            <w:pPr>
              <w:spacing w:after="0" w:line="240" w:lineRule="auto"/>
              <w:rPr>
                <w:rFonts w:ascii="Times New Roman" w:hAnsi="Times New Roman"/>
                <w:b/>
                <w:sz w:val="20"/>
                <w:szCs w:val="20"/>
              </w:rPr>
            </w:pPr>
          </w:p>
        </w:tc>
        <w:tc>
          <w:tcPr>
            <w:tcW w:w="0" w:type="auto"/>
            <w:hideMark/>
          </w:tcPr>
          <w:p w14:paraId="43A0A4FE" w14:textId="77777777" w:rsidR="007C0C95" w:rsidRPr="007C0C95" w:rsidRDefault="007C0C95" w:rsidP="007C0C95">
            <w:pPr>
              <w:spacing w:after="0" w:line="240" w:lineRule="auto"/>
              <w:rPr>
                <w:rFonts w:ascii="Times New Roman" w:hAnsi="Times New Roman"/>
                <w:b/>
                <w:sz w:val="20"/>
                <w:szCs w:val="20"/>
              </w:rPr>
            </w:pPr>
            <w:r w:rsidRPr="007C0C95">
              <w:rPr>
                <w:rFonts w:ascii="Times New Roman" w:hAnsi="Times New Roman"/>
                <w:b/>
                <w:sz w:val="20"/>
                <w:szCs w:val="20"/>
              </w:rPr>
              <w:t>character</w:t>
            </w:r>
          </w:p>
        </w:tc>
        <w:tc>
          <w:tcPr>
            <w:tcW w:w="0" w:type="auto"/>
            <w:hideMark/>
          </w:tcPr>
          <w:p w14:paraId="04E681CA" w14:textId="58E46577" w:rsidR="007C0C95" w:rsidRPr="007C0C95" w:rsidRDefault="00557C41" w:rsidP="007C0C95">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bl>
    <w:p w14:paraId="0960F60F" w14:textId="77777777" w:rsidR="00D07006" w:rsidRPr="00D673E7" w:rsidRDefault="00D07006" w:rsidP="004A51FC">
      <w:pPr>
        <w:spacing w:line="240" w:lineRule="auto"/>
        <w:contextualSpacing/>
        <w:rPr>
          <w:rFonts w:ascii="Times New Roman" w:hAnsi="Times New Roman"/>
          <w:b/>
          <w:sz w:val="20"/>
          <w:szCs w:val="20"/>
        </w:rPr>
      </w:pPr>
    </w:p>
    <w:p w14:paraId="67CC5113" w14:textId="77777777" w:rsidR="00CA274F" w:rsidRPr="00D673E7" w:rsidRDefault="00CA274F" w:rsidP="004A51FC">
      <w:pPr>
        <w:spacing w:line="240" w:lineRule="auto"/>
        <w:contextualSpacing/>
        <w:rPr>
          <w:rFonts w:ascii="Times New Roman" w:hAnsi="Times New Roman"/>
          <w:b/>
          <w:sz w:val="20"/>
          <w:szCs w:val="20"/>
        </w:rPr>
      </w:pPr>
    </w:p>
    <w:p w14:paraId="2DD1FFB3" w14:textId="77777777" w:rsidR="00CA274F" w:rsidRPr="00D673E7" w:rsidRDefault="00CA274F" w:rsidP="004A51FC">
      <w:pPr>
        <w:spacing w:line="240" w:lineRule="auto"/>
        <w:contextualSpacing/>
        <w:rPr>
          <w:rFonts w:ascii="Times New Roman" w:hAnsi="Times New Roman"/>
          <w:b/>
          <w:sz w:val="20"/>
          <w:szCs w:val="20"/>
        </w:rPr>
      </w:pPr>
    </w:p>
    <w:p w14:paraId="6C4B4DB1" w14:textId="77777777" w:rsidR="00CA274F" w:rsidRPr="00D673E7" w:rsidRDefault="00CA274F">
      <w:pPr>
        <w:spacing w:after="0" w:line="240" w:lineRule="auto"/>
        <w:rPr>
          <w:rFonts w:ascii="Times New Roman" w:hAnsi="Times New Roman"/>
          <w:b/>
          <w:sz w:val="20"/>
          <w:szCs w:val="20"/>
        </w:rPr>
      </w:pPr>
    </w:p>
    <w:p w14:paraId="1FF06D13" w14:textId="530187E1" w:rsidR="001033D4" w:rsidRPr="00D673E7" w:rsidRDefault="001033D4" w:rsidP="00124BEA">
      <w:pPr>
        <w:spacing w:after="0" w:line="240" w:lineRule="auto"/>
        <w:rPr>
          <w:rFonts w:ascii="Times New Roman" w:hAnsi="Times New Roman"/>
          <w:b/>
          <w:sz w:val="20"/>
          <w:szCs w:val="20"/>
        </w:rPr>
      </w:pPr>
      <w:r w:rsidRPr="00D673E7">
        <w:rPr>
          <w:rFonts w:ascii="Times New Roman" w:hAnsi="Times New Roman"/>
          <w:b/>
          <w:sz w:val="20"/>
          <w:szCs w:val="20"/>
        </w:rPr>
        <w:t xml:space="preserve">Dataset filename: </w:t>
      </w:r>
      <w:r w:rsidR="00D673E7" w:rsidRPr="00D673E7">
        <w:rPr>
          <w:rFonts w:ascii="Times New Roman" w:hAnsi="Times New Roman"/>
          <w:b/>
          <w:sz w:val="20"/>
          <w:szCs w:val="20"/>
        </w:rPr>
        <w:t xml:space="preserve">NP Literature Search Data.xlsx – Sheet </w:t>
      </w:r>
      <w:proofErr w:type="spellStart"/>
      <w:r w:rsidR="00D673E7" w:rsidRPr="00D673E7">
        <w:rPr>
          <w:rFonts w:ascii="Times New Roman" w:hAnsi="Times New Roman"/>
          <w:b/>
          <w:sz w:val="20"/>
          <w:szCs w:val="20"/>
        </w:rPr>
        <w:t>NPSeagrass</w:t>
      </w:r>
      <w:proofErr w:type="spellEnd"/>
    </w:p>
    <w:p w14:paraId="6595296C" w14:textId="706142AD" w:rsidR="001033D4" w:rsidRPr="00D673E7" w:rsidRDefault="001033D4" w:rsidP="001033D4">
      <w:pPr>
        <w:spacing w:after="0" w:line="240" w:lineRule="auto"/>
        <w:rPr>
          <w:rFonts w:ascii="Times New Roman" w:hAnsi="Times New Roman"/>
          <w:b/>
          <w:sz w:val="20"/>
          <w:szCs w:val="20"/>
        </w:rPr>
      </w:pPr>
      <w:r w:rsidRPr="00D673E7">
        <w:rPr>
          <w:rFonts w:ascii="Times New Roman" w:hAnsi="Times New Roman"/>
          <w:b/>
          <w:sz w:val="20"/>
          <w:szCs w:val="20"/>
        </w:rPr>
        <w:t xml:space="preserve">Dataset description: </w:t>
      </w:r>
      <w:r w:rsidR="00D673E7" w:rsidRPr="00D673E7">
        <w:rPr>
          <w:rFonts w:ascii="Times New Roman" w:hAnsi="Times New Roman"/>
          <w:b/>
          <w:sz w:val="20"/>
          <w:szCs w:val="20"/>
        </w:rPr>
        <w:t>This dataset contains observations of N and P from marsh, mangrove, and terrestrial ecosystems.</w:t>
      </w:r>
    </w:p>
    <w:tbl>
      <w:tblPr>
        <w:tblStyle w:val="TableGrid"/>
        <w:tblW w:w="9198" w:type="dxa"/>
        <w:tblInd w:w="378" w:type="dxa"/>
        <w:tblLook w:val="04A0" w:firstRow="1" w:lastRow="0" w:firstColumn="1" w:lastColumn="0" w:noHBand="0" w:noVBand="1"/>
      </w:tblPr>
      <w:tblGrid>
        <w:gridCol w:w="2196"/>
        <w:gridCol w:w="1501"/>
        <w:gridCol w:w="1180"/>
        <w:gridCol w:w="1926"/>
        <w:gridCol w:w="1204"/>
        <w:gridCol w:w="1191"/>
      </w:tblGrid>
      <w:tr w:rsidR="001033D4" w:rsidRPr="00D673E7" w14:paraId="4483A736" w14:textId="77777777" w:rsidTr="00557C41">
        <w:trPr>
          <w:trHeight w:val="315"/>
        </w:trPr>
        <w:tc>
          <w:tcPr>
            <w:tcW w:w="2196" w:type="dxa"/>
            <w:noWrap/>
            <w:hideMark/>
          </w:tcPr>
          <w:p w14:paraId="266304EE" w14:textId="77777777" w:rsidR="001033D4" w:rsidRPr="00D673E7" w:rsidRDefault="001033D4" w:rsidP="00124BEA">
            <w:pPr>
              <w:spacing w:after="0" w:line="240" w:lineRule="auto"/>
              <w:rPr>
                <w:rFonts w:ascii="Times New Roman" w:hAnsi="Times New Roman"/>
                <w:b/>
                <w:sz w:val="20"/>
                <w:szCs w:val="20"/>
              </w:rPr>
            </w:pPr>
            <w:r w:rsidRPr="00D673E7">
              <w:rPr>
                <w:rFonts w:ascii="Times New Roman" w:hAnsi="Times New Roman"/>
                <w:b/>
                <w:sz w:val="20"/>
                <w:szCs w:val="20"/>
              </w:rPr>
              <w:t>Column name</w:t>
            </w:r>
          </w:p>
        </w:tc>
        <w:tc>
          <w:tcPr>
            <w:tcW w:w="1501" w:type="dxa"/>
            <w:hideMark/>
          </w:tcPr>
          <w:p w14:paraId="3FC0D921" w14:textId="77777777" w:rsidR="001033D4" w:rsidRPr="00D673E7" w:rsidRDefault="001033D4" w:rsidP="00124BEA">
            <w:pPr>
              <w:spacing w:after="0" w:line="240" w:lineRule="auto"/>
              <w:rPr>
                <w:rFonts w:ascii="Times New Roman" w:hAnsi="Times New Roman"/>
                <w:b/>
                <w:sz w:val="20"/>
                <w:szCs w:val="20"/>
              </w:rPr>
            </w:pPr>
            <w:r w:rsidRPr="00D673E7">
              <w:rPr>
                <w:rFonts w:ascii="Times New Roman" w:hAnsi="Times New Roman"/>
                <w:b/>
                <w:sz w:val="20"/>
                <w:szCs w:val="20"/>
              </w:rPr>
              <w:t>Description</w:t>
            </w:r>
          </w:p>
        </w:tc>
        <w:tc>
          <w:tcPr>
            <w:tcW w:w="1180" w:type="dxa"/>
          </w:tcPr>
          <w:p w14:paraId="6456A971" w14:textId="77777777" w:rsidR="001033D4" w:rsidRPr="00D673E7" w:rsidRDefault="001033D4" w:rsidP="00124BEA">
            <w:pPr>
              <w:spacing w:after="0" w:line="240" w:lineRule="auto"/>
              <w:rPr>
                <w:rFonts w:ascii="Times New Roman" w:hAnsi="Times New Roman"/>
                <w:b/>
                <w:sz w:val="20"/>
                <w:szCs w:val="20"/>
              </w:rPr>
            </w:pPr>
            <w:r w:rsidRPr="00D673E7">
              <w:rPr>
                <w:rFonts w:ascii="Times New Roman" w:hAnsi="Times New Roman"/>
                <w:b/>
                <w:sz w:val="20"/>
                <w:szCs w:val="20"/>
              </w:rPr>
              <w:t>Units</w:t>
            </w:r>
          </w:p>
        </w:tc>
        <w:tc>
          <w:tcPr>
            <w:tcW w:w="1926" w:type="dxa"/>
          </w:tcPr>
          <w:p w14:paraId="6BAF47D0" w14:textId="77777777" w:rsidR="001033D4" w:rsidRPr="00D673E7" w:rsidRDefault="001033D4" w:rsidP="00124BEA">
            <w:pPr>
              <w:spacing w:after="0" w:line="240" w:lineRule="auto"/>
              <w:rPr>
                <w:rFonts w:ascii="Times New Roman" w:hAnsi="Times New Roman"/>
                <w:b/>
                <w:sz w:val="20"/>
                <w:szCs w:val="20"/>
              </w:rPr>
            </w:pPr>
            <w:r w:rsidRPr="00D673E7">
              <w:rPr>
                <w:rFonts w:ascii="Times New Roman" w:hAnsi="Times New Roman"/>
                <w:b/>
                <w:sz w:val="20"/>
                <w:szCs w:val="20"/>
              </w:rPr>
              <w:t>Code explanation</w:t>
            </w:r>
          </w:p>
        </w:tc>
        <w:tc>
          <w:tcPr>
            <w:tcW w:w="1204" w:type="dxa"/>
          </w:tcPr>
          <w:p w14:paraId="3E62E8C1" w14:textId="77777777" w:rsidR="001033D4" w:rsidRPr="00D673E7" w:rsidRDefault="001033D4" w:rsidP="00124BEA">
            <w:pPr>
              <w:spacing w:after="0" w:line="240" w:lineRule="auto"/>
              <w:rPr>
                <w:rFonts w:ascii="Times New Roman" w:hAnsi="Times New Roman"/>
                <w:b/>
                <w:sz w:val="20"/>
                <w:szCs w:val="20"/>
              </w:rPr>
            </w:pPr>
            <w:r w:rsidRPr="00D673E7">
              <w:rPr>
                <w:rFonts w:ascii="Times New Roman" w:hAnsi="Times New Roman"/>
                <w:b/>
                <w:sz w:val="20"/>
                <w:szCs w:val="20"/>
              </w:rPr>
              <w:t>Data format</w:t>
            </w:r>
          </w:p>
        </w:tc>
        <w:tc>
          <w:tcPr>
            <w:tcW w:w="1191" w:type="dxa"/>
          </w:tcPr>
          <w:p w14:paraId="7388070E" w14:textId="77777777" w:rsidR="001033D4" w:rsidRPr="00D673E7" w:rsidRDefault="001033D4" w:rsidP="00124BEA">
            <w:pPr>
              <w:spacing w:after="0" w:line="240" w:lineRule="auto"/>
              <w:rPr>
                <w:rFonts w:ascii="Times New Roman" w:hAnsi="Times New Roman"/>
                <w:b/>
                <w:sz w:val="20"/>
                <w:szCs w:val="20"/>
              </w:rPr>
            </w:pPr>
            <w:r w:rsidRPr="00D673E7">
              <w:rPr>
                <w:rFonts w:ascii="Times New Roman" w:hAnsi="Times New Roman"/>
                <w:b/>
                <w:sz w:val="20"/>
                <w:szCs w:val="20"/>
              </w:rPr>
              <w:t>Missing data code</w:t>
            </w:r>
          </w:p>
        </w:tc>
      </w:tr>
      <w:tr w:rsidR="00557C41" w:rsidRPr="00D673E7" w14:paraId="77D853A2" w14:textId="77777777" w:rsidTr="00557C41">
        <w:trPr>
          <w:trHeight w:val="300"/>
        </w:trPr>
        <w:tc>
          <w:tcPr>
            <w:tcW w:w="2196" w:type="dxa"/>
            <w:noWrap/>
            <w:vAlign w:val="center"/>
          </w:tcPr>
          <w:p w14:paraId="7773EE89" w14:textId="1602BD3C"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Name</w:t>
            </w:r>
          </w:p>
        </w:tc>
        <w:tc>
          <w:tcPr>
            <w:tcW w:w="1501" w:type="dxa"/>
            <w:vAlign w:val="center"/>
          </w:tcPr>
          <w:p w14:paraId="3592FAFA" w14:textId="0222728E"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Sample name from original manuscript</w:t>
            </w:r>
          </w:p>
        </w:tc>
        <w:tc>
          <w:tcPr>
            <w:tcW w:w="1180" w:type="dxa"/>
            <w:vAlign w:val="center"/>
          </w:tcPr>
          <w:p w14:paraId="62B31060" w14:textId="7E915732"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none</w:t>
            </w:r>
          </w:p>
        </w:tc>
        <w:tc>
          <w:tcPr>
            <w:tcW w:w="1926" w:type="dxa"/>
            <w:vAlign w:val="center"/>
          </w:tcPr>
          <w:p w14:paraId="0A881EA0" w14:textId="28CB206A"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As reported</w:t>
            </w:r>
          </w:p>
        </w:tc>
        <w:tc>
          <w:tcPr>
            <w:tcW w:w="1204" w:type="dxa"/>
            <w:vAlign w:val="center"/>
          </w:tcPr>
          <w:p w14:paraId="230B9B3F" w14:textId="13A747AB"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character</w:t>
            </w:r>
          </w:p>
        </w:tc>
        <w:tc>
          <w:tcPr>
            <w:tcW w:w="1191" w:type="dxa"/>
            <w:vAlign w:val="center"/>
          </w:tcPr>
          <w:p w14:paraId="0F4F7F6E" w14:textId="4AF7DB5C" w:rsidR="00557C41" w:rsidRPr="00D673E7" w:rsidRDefault="00D673E7" w:rsidP="00557C41">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59E6D52D" w14:textId="77777777" w:rsidTr="00557C41">
        <w:trPr>
          <w:trHeight w:val="300"/>
        </w:trPr>
        <w:tc>
          <w:tcPr>
            <w:tcW w:w="2196" w:type="dxa"/>
            <w:noWrap/>
            <w:vAlign w:val="center"/>
          </w:tcPr>
          <w:p w14:paraId="410D624A" w14:textId="12E699EF"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Genus</w:t>
            </w:r>
          </w:p>
        </w:tc>
        <w:tc>
          <w:tcPr>
            <w:tcW w:w="1501" w:type="dxa"/>
            <w:vAlign w:val="center"/>
          </w:tcPr>
          <w:p w14:paraId="39809536" w14:textId="33AC1960"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Ecosystem type grouping</w:t>
            </w:r>
          </w:p>
        </w:tc>
        <w:tc>
          <w:tcPr>
            <w:tcW w:w="1180" w:type="dxa"/>
            <w:vAlign w:val="center"/>
          </w:tcPr>
          <w:p w14:paraId="14E91AC7" w14:textId="6C565083"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none</w:t>
            </w:r>
          </w:p>
        </w:tc>
        <w:tc>
          <w:tcPr>
            <w:tcW w:w="1926" w:type="dxa"/>
            <w:vAlign w:val="center"/>
          </w:tcPr>
          <w:p w14:paraId="4DB4F5D2" w14:textId="465BAD39"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Terrestrial, Marsh, or Mangrove</w:t>
            </w:r>
          </w:p>
        </w:tc>
        <w:tc>
          <w:tcPr>
            <w:tcW w:w="1204" w:type="dxa"/>
            <w:vAlign w:val="center"/>
          </w:tcPr>
          <w:p w14:paraId="3247559A" w14:textId="46113275"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character</w:t>
            </w:r>
          </w:p>
        </w:tc>
        <w:tc>
          <w:tcPr>
            <w:tcW w:w="1191" w:type="dxa"/>
            <w:vAlign w:val="center"/>
          </w:tcPr>
          <w:p w14:paraId="75ABC664" w14:textId="428443D5" w:rsidR="00557C41" w:rsidRPr="00D673E7" w:rsidRDefault="00D673E7" w:rsidP="00557C41">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75FF03B3" w14:textId="77777777" w:rsidTr="00557C41">
        <w:trPr>
          <w:trHeight w:val="300"/>
        </w:trPr>
        <w:tc>
          <w:tcPr>
            <w:tcW w:w="2196" w:type="dxa"/>
            <w:noWrap/>
            <w:vAlign w:val="center"/>
          </w:tcPr>
          <w:p w14:paraId="4EC7BF64" w14:textId="533DF398"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Region2</w:t>
            </w:r>
          </w:p>
        </w:tc>
        <w:tc>
          <w:tcPr>
            <w:tcW w:w="1501" w:type="dxa"/>
            <w:vAlign w:val="center"/>
          </w:tcPr>
          <w:p w14:paraId="60064BAC" w14:textId="0AB6FAF1"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Broad climatic region</w:t>
            </w:r>
          </w:p>
        </w:tc>
        <w:tc>
          <w:tcPr>
            <w:tcW w:w="1180" w:type="dxa"/>
            <w:vAlign w:val="center"/>
          </w:tcPr>
          <w:p w14:paraId="6C91F859" w14:textId="28C5B888"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none</w:t>
            </w:r>
          </w:p>
        </w:tc>
        <w:tc>
          <w:tcPr>
            <w:tcW w:w="1926" w:type="dxa"/>
            <w:vAlign w:val="center"/>
          </w:tcPr>
          <w:p w14:paraId="36F159A1" w14:textId="44451019"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Temperate or Tropical</w:t>
            </w:r>
          </w:p>
        </w:tc>
        <w:tc>
          <w:tcPr>
            <w:tcW w:w="1204" w:type="dxa"/>
            <w:vAlign w:val="center"/>
          </w:tcPr>
          <w:p w14:paraId="64085385" w14:textId="28876EFE"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character</w:t>
            </w:r>
          </w:p>
        </w:tc>
        <w:tc>
          <w:tcPr>
            <w:tcW w:w="1191" w:type="dxa"/>
            <w:vAlign w:val="center"/>
          </w:tcPr>
          <w:p w14:paraId="2E7913F2" w14:textId="7BB86415" w:rsidR="00557C41" w:rsidRPr="00D673E7" w:rsidRDefault="00D673E7" w:rsidP="00557C41">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1E6391A2" w14:textId="77777777" w:rsidTr="00557C41">
        <w:trPr>
          <w:trHeight w:val="300"/>
        </w:trPr>
        <w:tc>
          <w:tcPr>
            <w:tcW w:w="2196" w:type="dxa"/>
            <w:noWrap/>
            <w:vAlign w:val="center"/>
          </w:tcPr>
          <w:p w14:paraId="449A3956" w14:textId="6CD6B3B0"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stock_Mg_ha_100cm</w:t>
            </w:r>
          </w:p>
        </w:tc>
        <w:tc>
          <w:tcPr>
            <w:tcW w:w="1501" w:type="dxa"/>
            <w:vAlign w:val="center"/>
          </w:tcPr>
          <w:p w14:paraId="6B967227" w14:textId="03B85DDA"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Total nutrient stock standardized to 1 m depth</w:t>
            </w:r>
          </w:p>
        </w:tc>
        <w:tc>
          <w:tcPr>
            <w:tcW w:w="1180" w:type="dxa"/>
            <w:vAlign w:val="center"/>
          </w:tcPr>
          <w:p w14:paraId="05A6412D" w14:textId="52F531DC"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Mg ha⁻¹</w:t>
            </w:r>
          </w:p>
        </w:tc>
        <w:tc>
          <w:tcPr>
            <w:tcW w:w="1926" w:type="dxa"/>
            <w:vAlign w:val="center"/>
          </w:tcPr>
          <w:p w14:paraId="561F0A54" w14:textId="728F570E" w:rsidR="00557C41" w:rsidRPr="00D673E7" w:rsidRDefault="00D673E7" w:rsidP="00557C41">
            <w:pPr>
              <w:spacing w:after="0" w:line="240" w:lineRule="auto"/>
              <w:rPr>
                <w:rFonts w:ascii="Times New Roman" w:hAnsi="Times New Roman"/>
                <w:b/>
                <w:sz w:val="20"/>
                <w:szCs w:val="20"/>
              </w:rPr>
            </w:pPr>
            <w:r w:rsidRPr="00D673E7">
              <w:rPr>
                <w:rFonts w:ascii="Times New Roman" w:hAnsi="Times New Roman"/>
                <w:b/>
                <w:sz w:val="20"/>
                <w:szCs w:val="20"/>
              </w:rPr>
              <w:t>Reported or converted</w:t>
            </w:r>
            <w:r w:rsidR="00557C41" w:rsidRPr="00557C41">
              <w:rPr>
                <w:rFonts w:ascii="Times New Roman" w:hAnsi="Times New Roman"/>
                <w:b/>
                <w:sz w:val="20"/>
                <w:szCs w:val="20"/>
              </w:rPr>
              <w:t xml:space="preserve"> from source data</w:t>
            </w:r>
          </w:p>
        </w:tc>
        <w:tc>
          <w:tcPr>
            <w:tcW w:w="1204" w:type="dxa"/>
            <w:vAlign w:val="center"/>
          </w:tcPr>
          <w:p w14:paraId="7FDC0E15" w14:textId="0156F00E"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numeric</w:t>
            </w:r>
          </w:p>
        </w:tc>
        <w:tc>
          <w:tcPr>
            <w:tcW w:w="1191" w:type="dxa"/>
            <w:vAlign w:val="center"/>
          </w:tcPr>
          <w:p w14:paraId="3815261A" w14:textId="35738587" w:rsidR="00557C41" w:rsidRPr="00D673E7" w:rsidRDefault="00D673E7" w:rsidP="00557C41">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4B94D509" w14:textId="77777777" w:rsidTr="00557C41">
        <w:trPr>
          <w:trHeight w:val="300"/>
        </w:trPr>
        <w:tc>
          <w:tcPr>
            <w:tcW w:w="2196" w:type="dxa"/>
            <w:noWrap/>
            <w:vAlign w:val="center"/>
          </w:tcPr>
          <w:p w14:paraId="49CB773C" w14:textId="27BDA7AB"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element</w:t>
            </w:r>
          </w:p>
        </w:tc>
        <w:tc>
          <w:tcPr>
            <w:tcW w:w="1501" w:type="dxa"/>
            <w:vAlign w:val="center"/>
          </w:tcPr>
          <w:p w14:paraId="1DAA20F3" w14:textId="31D60617"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Nutrient type</w:t>
            </w:r>
          </w:p>
        </w:tc>
        <w:tc>
          <w:tcPr>
            <w:tcW w:w="1180" w:type="dxa"/>
            <w:vAlign w:val="center"/>
          </w:tcPr>
          <w:p w14:paraId="22BED030" w14:textId="7AB47851"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none</w:t>
            </w:r>
          </w:p>
        </w:tc>
        <w:tc>
          <w:tcPr>
            <w:tcW w:w="1926" w:type="dxa"/>
            <w:vAlign w:val="center"/>
          </w:tcPr>
          <w:p w14:paraId="0D4586F9" w14:textId="7878C511"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N = nitrogen, P = phosphorus</w:t>
            </w:r>
          </w:p>
        </w:tc>
        <w:tc>
          <w:tcPr>
            <w:tcW w:w="1204" w:type="dxa"/>
            <w:vAlign w:val="center"/>
          </w:tcPr>
          <w:p w14:paraId="3F57C783" w14:textId="4C2D10F1"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character</w:t>
            </w:r>
          </w:p>
        </w:tc>
        <w:tc>
          <w:tcPr>
            <w:tcW w:w="1191" w:type="dxa"/>
            <w:vAlign w:val="center"/>
          </w:tcPr>
          <w:p w14:paraId="258DCA41" w14:textId="56F3501B" w:rsidR="00557C41" w:rsidRPr="00D673E7" w:rsidRDefault="00D673E7" w:rsidP="00557C41">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557C41" w:rsidRPr="00D673E7" w14:paraId="5771EC6B" w14:textId="77777777" w:rsidTr="00557C41">
        <w:trPr>
          <w:trHeight w:val="300"/>
        </w:trPr>
        <w:tc>
          <w:tcPr>
            <w:tcW w:w="2196" w:type="dxa"/>
            <w:noWrap/>
            <w:vAlign w:val="center"/>
          </w:tcPr>
          <w:p w14:paraId="5BBFC0E9" w14:textId="4887A860"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Reference</w:t>
            </w:r>
          </w:p>
        </w:tc>
        <w:tc>
          <w:tcPr>
            <w:tcW w:w="1501" w:type="dxa"/>
            <w:vAlign w:val="center"/>
          </w:tcPr>
          <w:p w14:paraId="665893EB" w14:textId="17534D1C"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Source of data</w:t>
            </w:r>
          </w:p>
        </w:tc>
        <w:tc>
          <w:tcPr>
            <w:tcW w:w="1180" w:type="dxa"/>
            <w:vAlign w:val="center"/>
          </w:tcPr>
          <w:p w14:paraId="6F2F8013" w14:textId="71C1E3AA"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none</w:t>
            </w:r>
          </w:p>
        </w:tc>
        <w:tc>
          <w:tcPr>
            <w:tcW w:w="1926" w:type="dxa"/>
            <w:vAlign w:val="center"/>
          </w:tcPr>
          <w:p w14:paraId="0C5153B7" w14:textId="3647EF50"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Citation or DOI</w:t>
            </w:r>
          </w:p>
        </w:tc>
        <w:tc>
          <w:tcPr>
            <w:tcW w:w="1204" w:type="dxa"/>
            <w:vAlign w:val="center"/>
          </w:tcPr>
          <w:p w14:paraId="27053BDE" w14:textId="00B4A1F7" w:rsidR="00557C41" w:rsidRPr="00D673E7" w:rsidRDefault="00557C41" w:rsidP="00557C41">
            <w:pPr>
              <w:spacing w:after="0" w:line="240" w:lineRule="auto"/>
              <w:rPr>
                <w:rFonts w:ascii="Times New Roman" w:hAnsi="Times New Roman"/>
                <w:b/>
                <w:sz w:val="20"/>
                <w:szCs w:val="20"/>
              </w:rPr>
            </w:pPr>
            <w:r w:rsidRPr="00557C41">
              <w:rPr>
                <w:rFonts w:ascii="Times New Roman" w:hAnsi="Times New Roman"/>
                <w:b/>
                <w:sz w:val="20"/>
                <w:szCs w:val="20"/>
              </w:rPr>
              <w:t>character</w:t>
            </w:r>
          </w:p>
        </w:tc>
        <w:tc>
          <w:tcPr>
            <w:tcW w:w="1191" w:type="dxa"/>
            <w:vAlign w:val="center"/>
          </w:tcPr>
          <w:p w14:paraId="0ED689D2" w14:textId="0B211ECE" w:rsidR="00557C41" w:rsidRPr="00D673E7" w:rsidRDefault="00D673E7" w:rsidP="00557C41">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bl>
    <w:p w14:paraId="078CFA17" w14:textId="77777777" w:rsidR="008A5C3C" w:rsidRPr="00D673E7" w:rsidRDefault="008A5C3C" w:rsidP="008A5C3C">
      <w:pPr>
        <w:spacing w:line="240" w:lineRule="auto"/>
        <w:contextualSpacing/>
        <w:rPr>
          <w:rFonts w:ascii="Times New Roman" w:hAnsi="Times New Roman"/>
          <w:b/>
          <w:sz w:val="20"/>
          <w:szCs w:val="20"/>
        </w:rPr>
      </w:pPr>
    </w:p>
    <w:p w14:paraId="4662F68F" w14:textId="77777777" w:rsidR="00CA274F" w:rsidRPr="00D673E7" w:rsidRDefault="00CA274F" w:rsidP="001033D4">
      <w:pPr>
        <w:tabs>
          <w:tab w:val="left" w:pos="7710"/>
        </w:tabs>
        <w:rPr>
          <w:rFonts w:ascii="Times New Roman" w:hAnsi="Times New Roman"/>
          <w:b/>
          <w:color w:val="4F81BD" w:themeColor="accent1"/>
          <w:sz w:val="20"/>
          <w:szCs w:val="20"/>
        </w:rPr>
      </w:pPr>
    </w:p>
    <w:p w14:paraId="13BCC210" w14:textId="77777777" w:rsidR="00D673E7" w:rsidRPr="00D673E7" w:rsidRDefault="00D673E7" w:rsidP="001033D4">
      <w:pPr>
        <w:tabs>
          <w:tab w:val="left" w:pos="7710"/>
        </w:tabs>
        <w:rPr>
          <w:rFonts w:ascii="Times New Roman" w:hAnsi="Times New Roman"/>
          <w:b/>
          <w:color w:val="4F81BD" w:themeColor="accent1"/>
          <w:sz w:val="20"/>
          <w:szCs w:val="20"/>
        </w:rPr>
      </w:pPr>
    </w:p>
    <w:p w14:paraId="49616565" w14:textId="77777777" w:rsidR="00D673E7" w:rsidRPr="00D673E7" w:rsidRDefault="00D673E7" w:rsidP="001033D4">
      <w:pPr>
        <w:tabs>
          <w:tab w:val="left" w:pos="7710"/>
        </w:tabs>
        <w:rPr>
          <w:rFonts w:ascii="Times New Roman" w:hAnsi="Times New Roman"/>
          <w:b/>
          <w:color w:val="4F81BD" w:themeColor="accent1"/>
          <w:sz w:val="20"/>
          <w:szCs w:val="20"/>
        </w:rPr>
      </w:pPr>
    </w:p>
    <w:p w14:paraId="3A1E9668" w14:textId="3F7750BB"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lastRenderedPageBreak/>
        <w:t>Dataset filename: NP Literature Search Data.xlsx – Bibliography</w:t>
      </w:r>
    </w:p>
    <w:p w14:paraId="7B8F0E25" w14:textId="789B0B0C"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 xml:space="preserve">Dataset description: </w:t>
      </w:r>
      <w:r w:rsidRPr="00D673E7">
        <w:rPr>
          <w:rFonts w:ascii="Times New Roman" w:hAnsi="Times New Roman"/>
          <w:b/>
          <w:sz w:val="20"/>
          <w:szCs w:val="20"/>
        </w:rPr>
        <w:t>This dataset contains bibliographic information exported from Google Scholar on all studies reviewed in the creation of this manuscript.</w:t>
      </w:r>
    </w:p>
    <w:tbl>
      <w:tblPr>
        <w:tblStyle w:val="TableGrid"/>
        <w:tblW w:w="9198" w:type="dxa"/>
        <w:tblInd w:w="378" w:type="dxa"/>
        <w:tblLook w:val="04A0" w:firstRow="1" w:lastRow="0" w:firstColumn="1" w:lastColumn="0" w:noHBand="0" w:noVBand="1"/>
      </w:tblPr>
      <w:tblGrid>
        <w:gridCol w:w="1344"/>
        <w:gridCol w:w="2376"/>
        <w:gridCol w:w="672"/>
        <w:gridCol w:w="2164"/>
        <w:gridCol w:w="1188"/>
        <w:gridCol w:w="1454"/>
      </w:tblGrid>
      <w:tr w:rsidR="00D673E7" w:rsidRPr="00D673E7" w14:paraId="57F8D68C" w14:textId="77777777" w:rsidTr="00D673E7">
        <w:tc>
          <w:tcPr>
            <w:tcW w:w="0" w:type="auto"/>
            <w:hideMark/>
          </w:tcPr>
          <w:p w14:paraId="3A4C966E" w14:textId="77777777" w:rsidR="00D673E7" w:rsidRPr="00D673E7" w:rsidRDefault="00D673E7" w:rsidP="00D673E7">
            <w:pPr>
              <w:spacing w:after="0" w:line="240" w:lineRule="auto"/>
              <w:jc w:val="center"/>
              <w:rPr>
                <w:rFonts w:ascii="Times New Roman" w:hAnsi="Times New Roman"/>
                <w:b/>
                <w:sz w:val="20"/>
                <w:szCs w:val="20"/>
              </w:rPr>
            </w:pPr>
            <w:r w:rsidRPr="00D673E7">
              <w:rPr>
                <w:rFonts w:ascii="Times New Roman" w:hAnsi="Times New Roman"/>
                <w:b/>
                <w:sz w:val="20"/>
                <w:szCs w:val="20"/>
              </w:rPr>
              <w:t>Column name</w:t>
            </w:r>
          </w:p>
        </w:tc>
        <w:tc>
          <w:tcPr>
            <w:tcW w:w="0" w:type="auto"/>
            <w:hideMark/>
          </w:tcPr>
          <w:p w14:paraId="2733BE5F" w14:textId="77777777" w:rsidR="00D673E7" w:rsidRPr="00D673E7" w:rsidRDefault="00D673E7" w:rsidP="00D673E7">
            <w:pPr>
              <w:spacing w:after="0" w:line="240" w:lineRule="auto"/>
              <w:jc w:val="center"/>
              <w:rPr>
                <w:rFonts w:ascii="Times New Roman" w:hAnsi="Times New Roman"/>
                <w:b/>
                <w:sz w:val="20"/>
                <w:szCs w:val="20"/>
              </w:rPr>
            </w:pPr>
            <w:r w:rsidRPr="00D673E7">
              <w:rPr>
                <w:rFonts w:ascii="Times New Roman" w:hAnsi="Times New Roman"/>
                <w:b/>
                <w:sz w:val="20"/>
                <w:szCs w:val="20"/>
              </w:rPr>
              <w:t>Description</w:t>
            </w:r>
          </w:p>
        </w:tc>
        <w:tc>
          <w:tcPr>
            <w:tcW w:w="0" w:type="auto"/>
            <w:hideMark/>
          </w:tcPr>
          <w:p w14:paraId="071B1623" w14:textId="77777777" w:rsidR="00D673E7" w:rsidRPr="00D673E7" w:rsidRDefault="00D673E7" w:rsidP="00D673E7">
            <w:pPr>
              <w:spacing w:after="0" w:line="240" w:lineRule="auto"/>
              <w:jc w:val="center"/>
              <w:rPr>
                <w:rFonts w:ascii="Times New Roman" w:hAnsi="Times New Roman"/>
                <w:b/>
                <w:sz w:val="20"/>
                <w:szCs w:val="20"/>
              </w:rPr>
            </w:pPr>
            <w:r w:rsidRPr="00D673E7">
              <w:rPr>
                <w:rFonts w:ascii="Times New Roman" w:hAnsi="Times New Roman"/>
                <w:b/>
                <w:sz w:val="20"/>
                <w:szCs w:val="20"/>
              </w:rPr>
              <w:t>Units</w:t>
            </w:r>
          </w:p>
        </w:tc>
        <w:tc>
          <w:tcPr>
            <w:tcW w:w="0" w:type="auto"/>
            <w:hideMark/>
          </w:tcPr>
          <w:p w14:paraId="352CE51A" w14:textId="77777777" w:rsidR="00D673E7" w:rsidRPr="00D673E7" w:rsidRDefault="00D673E7" w:rsidP="00D673E7">
            <w:pPr>
              <w:spacing w:after="0" w:line="240" w:lineRule="auto"/>
              <w:jc w:val="center"/>
              <w:rPr>
                <w:rFonts w:ascii="Times New Roman" w:hAnsi="Times New Roman"/>
                <w:b/>
                <w:sz w:val="20"/>
                <w:szCs w:val="20"/>
              </w:rPr>
            </w:pPr>
            <w:r w:rsidRPr="00D673E7">
              <w:rPr>
                <w:rFonts w:ascii="Times New Roman" w:hAnsi="Times New Roman"/>
                <w:b/>
                <w:sz w:val="20"/>
                <w:szCs w:val="20"/>
              </w:rPr>
              <w:t>Code explanation</w:t>
            </w:r>
          </w:p>
        </w:tc>
        <w:tc>
          <w:tcPr>
            <w:tcW w:w="0" w:type="auto"/>
            <w:hideMark/>
          </w:tcPr>
          <w:p w14:paraId="165DEC9E" w14:textId="77777777" w:rsidR="00D673E7" w:rsidRPr="00D673E7" w:rsidRDefault="00D673E7" w:rsidP="00D673E7">
            <w:pPr>
              <w:spacing w:after="0" w:line="240" w:lineRule="auto"/>
              <w:jc w:val="center"/>
              <w:rPr>
                <w:rFonts w:ascii="Times New Roman" w:hAnsi="Times New Roman"/>
                <w:b/>
                <w:sz w:val="20"/>
                <w:szCs w:val="20"/>
              </w:rPr>
            </w:pPr>
            <w:r w:rsidRPr="00D673E7">
              <w:rPr>
                <w:rFonts w:ascii="Times New Roman" w:hAnsi="Times New Roman"/>
                <w:b/>
                <w:sz w:val="20"/>
                <w:szCs w:val="20"/>
              </w:rPr>
              <w:t>Data format</w:t>
            </w:r>
          </w:p>
        </w:tc>
        <w:tc>
          <w:tcPr>
            <w:tcW w:w="0" w:type="auto"/>
            <w:hideMark/>
          </w:tcPr>
          <w:p w14:paraId="2C4B1888" w14:textId="77777777" w:rsidR="00D673E7" w:rsidRPr="00D673E7" w:rsidRDefault="00D673E7" w:rsidP="00D673E7">
            <w:pPr>
              <w:spacing w:after="0" w:line="240" w:lineRule="auto"/>
              <w:jc w:val="center"/>
              <w:rPr>
                <w:rFonts w:ascii="Times New Roman" w:hAnsi="Times New Roman"/>
                <w:b/>
                <w:sz w:val="20"/>
                <w:szCs w:val="20"/>
              </w:rPr>
            </w:pPr>
            <w:r w:rsidRPr="00D673E7">
              <w:rPr>
                <w:rFonts w:ascii="Times New Roman" w:hAnsi="Times New Roman"/>
                <w:b/>
                <w:sz w:val="20"/>
                <w:szCs w:val="20"/>
              </w:rPr>
              <w:t>Missing data code</w:t>
            </w:r>
          </w:p>
        </w:tc>
      </w:tr>
      <w:tr w:rsidR="00D673E7" w:rsidRPr="00D673E7" w14:paraId="4B015429" w14:textId="77777777" w:rsidTr="00D673E7">
        <w:tc>
          <w:tcPr>
            <w:tcW w:w="0" w:type="auto"/>
            <w:hideMark/>
          </w:tcPr>
          <w:p w14:paraId="004B9B18"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Authors</w:t>
            </w:r>
          </w:p>
        </w:tc>
        <w:tc>
          <w:tcPr>
            <w:tcW w:w="0" w:type="auto"/>
            <w:hideMark/>
          </w:tcPr>
          <w:p w14:paraId="6F89A036"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Authors of reviewed manuscript</w:t>
            </w:r>
          </w:p>
        </w:tc>
        <w:tc>
          <w:tcPr>
            <w:tcW w:w="0" w:type="auto"/>
            <w:hideMark/>
          </w:tcPr>
          <w:p w14:paraId="0DD4362D"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none</w:t>
            </w:r>
          </w:p>
        </w:tc>
        <w:tc>
          <w:tcPr>
            <w:tcW w:w="0" w:type="auto"/>
            <w:hideMark/>
          </w:tcPr>
          <w:p w14:paraId="212F1645"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From Google Scholar export</w:t>
            </w:r>
          </w:p>
        </w:tc>
        <w:tc>
          <w:tcPr>
            <w:tcW w:w="0" w:type="auto"/>
            <w:hideMark/>
          </w:tcPr>
          <w:p w14:paraId="26761834"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character</w:t>
            </w:r>
          </w:p>
        </w:tc>
        <w:tc>
          <w:tcPr>
            <w:tcW w:w="0" w:type="auto"/>
            <w:hideMark/>
          </w:tcPr>
          <w:p w14:paraId="1B8B5324" w14:textId="18F0420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D673E7" w:rsidRPr="00D673E7" w14:paraId="0A7DF7E9" w14:textId="77777777" w:rsidTr="00D673E7">
        <w:tc>
          <w:tcPr>
            <w:tcW w:w="0" w:type="auto"/>
            <w:hideMark/>
          </w:tcPr>
          <w:p w14:paraId="0D0678B2"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Title</w:t>
            </w:r>
          </w:p>
        </w:tc>
        <w:tc>
          <w:tcPr>
            <w:tcW w:w="0" w:type="auto"/>
            <w:hideMark/>
          </w:tcPr>
          <w:p w14:paraId="4C51094C"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Manuscript title</w:t>
            </w:r>
          </w:p>
        </w:tc>
        <w:tc>
          <w:tcPr>
            <w:tcW w:w="0" w:type="auto"/>
            <w:hideMark/>
          </w:tcPr>
          <w:p w14:paraId="5BDE9122"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none</w:t>
            </w:r>
          </w:p>
        </w:tc>
        <w:tc>
          <w:tcPr>
            <w:tcW w:w="0" w:type="auto"/>
            <w:hideMark/>
          </w:tcPr>
          <w:p w14:paraId="0472AE1B"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From Google Scholar export</w:t>
            </w:r>
          </w:p>
        </w:tc>
        <w:tc>
          <w:tcPr>
            <w:tcW w:w="0" w:type="auto"/>
            <w:hideMark/>
          </w:tcPr>
          <w:p w14:paraId="3E8DF2BD"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character</w:t>
            </w:r>
          </w:p>
        </w:tc>
        <w:tc>
          <w:tcPr>
            <w:tcW w:w="0" w:type="auto"/>
            <w:hideMark/>
          </w:tcPr>
          <w:p w14:paraId="66A60796" w14:textId="4CC775AD"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D673E7" w:rsidRPr="00D673E7" w14:paraId="01C44929" w14:textId="77777777" w:rsidTr="00D673E7">
        <w:tc>
          <w:tcPr>
            <w:tcW w:w="0" w:type="auto"/>
            <w:hideMark/>
          </w:tcPr>
          <w:p w14:paraId="1D9C6722"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Publication</w:t>
            </w:r>
          </w:p>
        </w:tc>
        <w:tc>
          <w:tcPr>
            <w:tcW w:w="0" w:type="auto"/>
            <w:hideMark/>
          </w:tcPr>
          <w:p w14:paraId="142D53C1"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Journal or publication name</w:t>
            </w:r>
          </w:p>
        </w:tc>
        <w:tc>
          <w:tcPr>
            <w:tcW w:w="0" w:type="auto"/>
            <w:hideMark/>
          </w:tcPr>
          <w:p w14:paraId="29F2C2C5"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none</w:t>
            </w:r>
          </w:p>
        </w:tc>
        <w:tc>
          <w:tcPr>
            <w:tcW w:w="0" w:type="auto"/>
            <w:hideMark/>
          </w:tcPr>
          <w:p w14:paraId="6126C71F"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From Google Scholar export</w:t>
            </w:r>
          </w:p>
        </w:tc>
        <w:tc>
          <w:tcPr>
            <w:tcW w:w="0" w:type="auto"/>
            <w:hideMark/>
          </w:tcPr>
          <w:p w14:paraId="27B1DC03"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character</w:t>
            </w:r>
          </w:p>
        </w:tc>
        <w:tc>
          <w:tcPr>
            <w:tcW w:w="0" w:type="auto"/>
            <w:hideMark/>
          </w:tcPr>
          <w:p w14:paraId="6D521A35" w14:textId="10044C72"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D673E7" w:rsidRPr="00D673E7" w14:paraId="01B6E88E" w14:textId="77777777" w:rsidTr="00D673E7">
        <w:tc>
          <w:tcPr>
            <w:tcW w:w="0" w:type="auto"/>
            <w:hideMark/>
          </w:tcPr>
          <w:p w14:paraId="62375E91"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Volume</w:t>
            </w:r>
          </w:p>
        </w:tc>
        <w:tc>
          <w:tcPr>
            <w:tcW w:w="0" w:type="auto"/>
            <w:hideMark/>
          </w:tcPr>
          <w:p w14:paraId="0133D51F"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Journal volume</w:t>
            </w:r>
          </w:p>
        </w:tc>
        <w:tc>
          <w:tcPr>
            <w:tcW w:w="0" w:type="auto"/>
            <w:hideMark/>
          </w:tcPr>
          <w:p w14:paraId="3C83B4B8"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none</w:t>
            </w:r>
          </w:p>
        </w:tc>
        <w:tc>
          <w:tcPr>
            <w:tcW w:w="0" w:type="auto"/>
            <w:hideMark/>
          </w:tcPr>
          <w:p w14:paraId="23B8C200"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From Google Scholar export</w:t>
            </w:r>
          </w:p>
        </w:tc>
        <w:tc>
          <w:tcPr>
            <w:tcW w:w="0" w:type="auto"/>
            <w:hideMark/>
          </w:tcPr>
          <w:p w14:paraId="01F74010"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character</w:t>
            </w:r>
          </w:p>
        </w:tc>
        <w:tc>
          <w:tcPr>
            <w:tcW w:w="0" w:type="auto"/>
            <w:hideMark/>
          </w:tcPr>
          <w:p w14:paraId="056152EC" w14:textId="57654B62"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D673E7" w:rsidRPr="00D673E7" w14:paraId="6D47E1B6" w14:textId="77777777" w:rsidTr="00D673E7">
        <w:tc>
          <w:tcPr>
            <w:tcW w:w="0" w:type="auto"/>
            <w:hideMark/>
          </w:tcPr>
          <w:p w14:paraId="61043843"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Number</w:t>
            </w:r>
          </w:p>
        </w:tc>
        <w:tc>
          <w:tcPr>
            <w:tcW w:w="0" w:type="auto"/>
            <w:hideMark/>
          </w:tcPr>
          <w:p w14:paraId="79EF451F"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Journal issue number</w:t>
            </w:r>
          </w:p>
        </w:tc>
        <w:tc>
          <w:tcPr>
            <w:tcW w:w="0" w:type="auto"/>
            <w:hideMark/>
          </w:tcPr>
          <w:p w14:paraId="6B3BBDF4"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none</w:t>
            </w:r>
          </w:p>
        </w:tc>
        <w:tc>
          <w:tcPr>
            <w:tcW w:w="0" w:type="auto"/>
            <w:hideMark/>
          </w:tcPr>
          <w:p w14:paraId="6DF3380B"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From Google Scholar export</w:t>
            </w:r>
          </w:p>
        </w:tc>
        <w:tc>
          <w:tcPr>
            <w:tcW w:w="0" w:type="auto"/>
            <w:hideMark/>
          </w:tcPr>
          <w:p w14:paraId="26B9E852"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character</w:t>
            </w:r>
          </w:p>
        </w:tc>
        <w:tc>
          <w:tcPr>
            <w:tcW w:w="0" w:type="auto"/>
            <w:hideMark/>
          </w:tcPr>
          <w:p w14:paraId="4512620A" w14:textId="67443E3F"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D673E7" w:rsidRPr="00D673E7" w14:paraId="73FD80FB" w14:textId="77777777" w:rsidTr="00D673E7">
        <w:tc>
          <w:tcPr>
            <w:tcW w:w="0" w:type="auto"/>
            <w:hideMark/>
          </w:tcPr>
          <w:p w14:paraId="79AAF947"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Pages</w:t>
            </w:r>
          </w:p>
        </w:tc>
        <w:tc>
          <w:tcPr>
            <w:tcW w:w="0" w:type="auto"/>
            <w:hideMark/>
          </w:tcPr>
          <w:p w14:paraId="2F2A03DE"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Page range</w:t>
            </w:r>
          </w:p>
        </w:tc>
        <w:tc>
          <w:tcPr>
            <w:tcW w:w="0" w:type="auto"/>
            <w:hideMark/>
          </w:tcPr>
          <w:p w14:paraId="79E324DA"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none</w:t>
            </w:r>
          </w:p>
        </w:tc>
        <w:tc>
          <w:tcPr>
            <w:tcW w:w="0" w:type="auto"/>
            <w:hideMark/>
          </w:tcPr>
          <w:p w14:paraId="1A09AACC"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From Google Scholar export</w:t>
            </w:r>
          </w:p>
        </w:tc>
        <w:tc>
          <w:tcPr>
            <w:tcW w:w="0" w:type="auto"/>
            <w:hideMark/>
          </w:tcPr>
          <w:p w14:paraId="7FEA014A"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character</w:t>
            </w:r>
          </w:p>
        </w:tc>
        <w:tc>
          <w:tcPr>
            <w:tcW w:w="0" w:type="auto"/>
            <w:hideMark/>
          </w:tcPr>
          <w:p w14:paraId="4F406207" w14:textId="7B3ECE3A"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D673E7" w:rsidRPr="00D673E7" w14:paraId="64A3E0A4" w14:textId="77777777" w:rsidTr="00D673E7">
        <w:tc>
          <w:tcPr>
            <w:tcW w:w="0" w:type="auto"/>
            <w:hideMark/>
          </w:tcPr>
          <w:p w14:paraId="5F4A003D"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Year</w:t>
            </w:r>
          </w:p>
        </w:tc>
        <w:tc>
          <w:tcPr>
            <w:tcW w:w="0" w:type="auto"/>
            <w:hideMark/>
          </w:tcPr>
          <w:p w14:paraId="34F80318"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Year of publication</w:t>
            </w:r>
          </w:p>
        </w:tc>
        <w:tc>
          <w:tcPr>
            <w:tcW w:w="0" w:type="auto"/>
            <w:hideMark/>
          </w:tcPr>
          <w:p w14:paraId="299B8EE1"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year</w:t>
            </w:r>
          </w:p>
        </w:tc>
        <w:tc>
          <w:tcPr>
            <w:tcW w:w="0" w:type="auto"/>
            <w:hideMark/>
          </w:tcPr>
          <w:p w14:paraId="4FC51B70"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From Google Scholar export</w:t>
            </w:r>
          </w:p>
        </w:tc>
        <w:tc>
          <w:tcPr>
            <w:tcW w:w="0" w:type="auto"/>
            <w:hideMark/>
          </w:tcPr>
          <w:p w14:paraId="57BA7F63"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numeric</w:t>
            </w:r>
          </w:p>
        </w:tc>
        <w:tc>
          <w:tcPr>
            <w:tcW w:w="0" w:type="auto"/>
            <w:hideMark/>
          </w:tcPr>
          <w:p w14:paraId="28B5E1CB" w14:textId="7FC6AD09"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r w:rsidR="00D673E7" w:rsidRPr="00D673E7" w14:paraId="3673AF8C" w14:textId="77777777" w:rsidTr="00D673E7">
        <w:tc>
          <w:tcPr>
            <w:tcW w:w="0" w:type="auto"/>
            <w:hideMark/>
          </w:tcPr>
          <w:p w14:paraId="7DEDE0BF"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Publisher</w:t>
            </w:r>
          </w:p>
        </w:tc>
        <w:tc>
          <w:tcPr>
            <w:tcW w:w="0" w:type="auto"/>
            <w:hideMark/>
          </w:tcPr>
          <w:p w14:paraId="29D3F22E"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Publisher name</w:t>
            </w:r>
          </w:p>
        </w:tc>
        <w:tc>
          <w:tcPr>
            <w:tcW w:w="0" w:type="auto"/>
            <w:hideMark/>
          </w:tcPr>
          <w:p w14:paraId="42FE8CAD"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none</w:t>
            </w:r>
          </w:p>
        </w:tc>
        <w:tc>
          <w:tcPr>
            <w:tcW w:w="0" w:type="auto"/>
            <w:hideMark/>
          </w:tcPr>
          <w:p w14:paraId="3A67AB01"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From Google Scholar export</w:t>
            </w:r>
          </w:p>
        </w:tc>
        <w:tc>
          <w:tcPr>
            <w:tcW w:w="0" w:type="auto"/>
            <w:hideMark/>
          </w:tcPr>
          <w:p w14:paraId="36181D41" w14:textId="77777777"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character</w:t>
            </w:r>
          </w:p>
        </w:tc>
        <w:tc>
          <w:tcPr>
            <w:tcW w:w="0" w:type="auto"/>
            <w:hideMark/>
          </w:tcPr>
          <w:p w14:paraId="562722ED" w14:textId="250E3499" w:rsidR="00D673E7" w:rsidRPr="00D673E7" w:rsidRDefault="00D673E7" w:rsidP="00D673E7">
            <w:pPr>
              <w:spacing w:after="0" w:line="240" w:lineRule="auto"/>
              <w:rPr>
                <w:rFonts w:ascii="Times New Roman" w:hAnsi="Times New Roman"/>
                <w:b/>
                <w:sz w:val="20"/>
                <w:szCs w:val="20"/>
              </w:rPr>
            </w:pPr>
            <w:r w:rsidRPr="00D673E7">
              <w:rPr>
                <w:rFonts w:ascii="Times New Roman" w:hAnsi="Times New Roman"/>
                <w:b/>
                <w:sz w:val="20"/>
                <w:szCs w:val="20"/>
              </w:rPr>
              <w:t>Blank Cell</w:t>
            </w:r>
          </w:p>
        </w:tc>
      </w:tr>
    </w:tbl>
    <w:p w14:paraId="408DE88E" w14:textId="77777777" w:rsidR="001033D4" w:rsidRPr="00D673E7" w:rsidRDefault="001033D4" w:rsidP="00CA274F">
      <w:pPr>
        <w:tabs>
          <w:tab w:val="left" w:pos="7710"/>
        </w:tabs>
        <w:rPr>
          <w:rFonts w:ascii="Times New Roman" w:hAnsi="Times New Roman"/>
          <w:b/>
          <w:color w:val="000000" w:themeColor="text1"/>
          <w:sz w:val="20"/>
          <w:szCs w:val="20"/>
        </w:rPr>
      </w:pPr>
    </w:p>
    <w:p w14:paraId="1F1F64C8" w14:textId="77777777" w:rsidR="001033D4" w:rsidRPr="00D673E7" w:rsidRDefault="001033D4" w:rsidP="001033D4">
      <w:pPr>
        <w:tabs>
          <w:tab w:val="left" w:pos="2160"/>
        </w:tabs>
        <w:rPr>
          <w:rFonts w:ascii="Times New Roman" w:hAnsi="Times New Roman"/>
          <w:b/>
          <w:sz w:val="20"/>
          <w:szCs w:val="20"/>
        </w:rPr>
      </w:pPr>
      <w:r w:rsidRPr="00D673E7">
        <w:rPr>
          <w:rFonts w:ascii="Times New Roman" w:hAnsi="Times New Roman"/>
          <w:b/>
          <w:sz w:val="20"/>
          <w:szCs w:val="20"/>
        </w:rPr>
        <w:tab/>
      </w:r>
    </w:p>
    <w:sectPr w:rsidR="001033D4" w:rsidRPr="00D673E7" w:rsidSect="00FC53DF">
      <w:footerReference w:type="default" r:id="rId10"/>
      <w:headerReference w:type="first" r:id="rId11"/>
      <w:pgSz w:w="12240" w:h="15840"/>
      <w:pgMar w:top="990" w:right="1440" w:bottom="720" w:left="1440"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F3887" w14:textId="77777777" w:rsidR="00702C2E" w:rsidRDefault="00702C2E" w:rsidP="00B337A9">
      <w:pPr>
        <w:spacing w:after="0" w:line="240" w:lineRule="auto"/>
      </w:pPr>
      <w:r>
        <w:separator/>
      </w:r>
    </w:p>
  </w:endnote>
  <w:endnote w:type="continuationSeparator" w:id="0">
    <w:p w14:paraId="5AD6E047" w14:textId="77777777" w:rsidR="00702C2E" w:rsidRDefault="00702C2E" w:rsidP="00B33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7129" w14:textId="77777777" w:rsidR="0017567B" w:rsidRPr="008D563A" w:rsidRDefault="00DD51B1">
    <w:pPr>
      <w:pStyle w:val="Footer"/>
      <w:jc w:val="right"/>
      <w:rPr>
        <w:i/>
        <w:color w:val="4F81BD" w:themeColor="accent1"/>
      </w:rPr>
    </w:pPr>
    <w:r w:rsidRPr="001033D4">
      <w:rPr>
        <w:color w:val="4F81BD" w:themeColor="accent1"/>
      </w:rPr>
      <w:t>Metadata form for</w:t>
    </w:r>
    <w:r w:rsidRPr="008D563A">
      <w:rPr>
        <w:i/>
        <w:color w:val="4F81BD" w:themeColor="accent1"/>
      </w:rPr>
      <w:t xml:space="preserve"> L</w:t>
    </w:r>
    <w:r w:rsidR="008D563A">
      <w:rPr>
        <w:i/>
        <w:color w:val="4F81BD" w:themeColor="accent1"/>
      </w:rPr>
      <w:t>&amp;O:</w:t>
    </w:r>
    <w:r w:rsidR="001033D4">
      <w:rPr>
        <w:i/>
        <w:color w:val="4F81BD" w:themeColor="accent1"/>
      </w:rPr>
      <w:t xml:space="preserve"> </w:t>
    </w:r>
    <w:r w:rsidRPr="008D563A">
      <w:rPr>
        <w:i/>
        <w:color w:val="4F81BD" w:themeColor="accent1"/>
      </w:rPr>
      <w:t>Letters</w:t>
    </w:r>
    <w:r w:rsidRPr="008D563A">
      <w:rPr>
        <w:i/>
        <w:color w:val="4F81BD" w:themeColor="accent1"/>
      </w:rPr>
      <w:tab/>
    </w:r>
    <w:r w:rsidRPr="008D563A">
      <w:rPr>
        <w:i/>
        <w:color w:val="4F81BD" w:themeColor="accent1"/>
      </w:rPr>
      <w:tab/>
    </w:r>
    <w:r w:rsidR="008D563A" w:rsidRPr="008D563A">
      <w:rPr>
        <w:i/>
        <w:color w:val="4F81BD" w:themeColor="accent1"/>
      </w:rPr>
      <w:t>Updated 3/5/2019</w:t>
    </w:r>
    <w:r w:rsidRPr="008D563A">
      <w:rPr>
        <w:i/>
        <w:color w:val="4F81BD" w:themeColor="accent1"/>
      </w:rPr>
      <w:t xml:space="preserve">                  </w:t>
    </w:r>
    <w:r w:rsidR="0017567B" w:rsidRPr="008D563A">
      <w:rPr>
        <w:i/>
        <w:color w:val="4F81BD" w:themeColor="accent1"/>
      </w:rPr>
      <w:fldChar w:fldCharType="begin"/>
    </w:r>
    <w:r w:rsidR="0017567B" w:rsidRPr="008D563A">
      <w:rPr>
        <w:i/>
        <w:color w:val="4F81BD" w:themeColor="accent1"/>
      </w:rPr>
      <w:instrText xml:space="preserve"> PAGE   \* MERGEFORMAT </w:instrText>
    </w:r>
    <w:r w:rsidR="0017567B" w:rsidRPr="008D563A">
      <w:rPr>
        <w:i/>
        <w:color w:val="4F81BD" w:themeColor="accent1"/>
      </w:rPr>
      <w:fldChar w:fldCharType="separate"/>
    </w:r>
    <w:r w:rsidR="0002394C" w:rsidRPr="008D563A">
      <w:rPr>
        <w:i/>
        <w:noProof/>
        <w:color w:val="4F81BD" w:themeColor="accent1"/>
      </w:rPr>
      <w:t>2</w:t>
    </w:r>
    <w:r w:rsidR="0017567B" w:rsidRPr="008D563A">
      <w:rPr>
        <w:i/>
        <w:color w:val="4F81BD" w:themeColor="accent1"/>
      </w:rPr>
      <w:fldChar w:fldCharType="end"/>
    </w:r>
  </w:p>
  <w:p w14:paraId="1B622570" w14:textId="77777777" w:rsidR="00AC325B" w:rsidRDefault="00AC32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E709" w14:textId="77777777" w:rsidR="00702C2E" w:rsidRDefault="00702C2E" w:rsidP="00B337A9">
      <w:pPr>
        <w:spacing w:after="0" w:line="240" w:lineRule="auto"/>
      </w:pPr>
      <w:r>
        <w:separator/>
      </w:r>
    </w:p>
  </w:footnote>
  <w:footnote w:type="continuationSeparator" w:id="0">
    <w:p w14:paraId="3F436302" w14:textId="77777777" w:rsidR="00702C2E" w:rsidRDefault="00702C2E" w:rsidP="00B33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2FB8" w14:textId="77777777" w:rsidR="00155789" w:rsidRDefault="00155789">
    <w:pPr>
      <w:pStyle w:val="Header"/>
    </w:pPr>
    <w:r>
      <w:t>Template – 9/7/15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F681E"/>
    <w:multiLevelType w:val="hybridMultilevel"/>
    <w:tmpl w:val="06D2DFA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7CDD0836"/>
    <w:multiLevelType w:val="hybridMultilevel"/>
    <w:tmpl w:val="4A58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618008">
    <w:abstractNumId w:val="0"/>
  </w:num>
  <w:num w:numId="2" w16cid:durableId="468398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86168E"/>
    <w:rsid w:val="00015588"/>
    <w:rsid w:val="0001723C"/>
    <w:rsid w:val="000215D8"/>
    <w:rsid w:val="0002394C"/>
    <w:rsid w:val="000241AC"/>
    <w:rsid w:val="00035B72"/>
    <w:rsid w:val="000422AF"/>
    <w:rsid w:val="00053FB7"/>
    <w:rsid w:val="00056F55"/>
    <w:rsid w:val="0006456E"/>
    <w:rsid w:val="0007259F"/>
    <w:rsid w:val="000735C5"/>
    <w:rsid w:val="0009116F"/>
    <w:rsid w:val="000B71AD"/>
    <w:rsid w:val="000C67D1"/>
    <w:rsid w:val="000C7C79"/>
    <w:rsid w:val="000F41AC"/>
    <w:rsid w:val="000F7D91"/>
    <w:rsid w:val="001033D4"/>
    <w:rsid w:val="001050E6"/>
    <w:rsid w:val="00124BEA"/>
    <w:rsid w:val="00130CF1"/>
    <w:rsid w:val="0014542F"/>
    <w:rsid w:val="00151DAE"/>
    <w:rsid w:val="00153044"/>
    <w:rsid w:val="00155789"/>
    <w:rsid w:val="00161206"/>
    <w:rsid w:val="00167E01"/>
    <w:rsid w:val="0017567B"/>
    <w:rsid w:val="00176F3C"/>
    <w:rsid w:val="00183C39"/>
    <w:rsid w:val="00195DEE"/>
    <w:rsid w:val="001970B1"/>
    <w:rsid w:val="001A10E9"/>
    <w:rsid w:val="001D2769"/>
    <w:rsid w:val="001D49E5"/>
    <w:rsid w:val="001E1DB0"/>
    <w:rsid w:val="0023289B"/>
    <w:rsid w:val="00241B0B"/>
    <w:rsid w:val="00250C1A"/>
    <w:rsid w:val="002523F3"/>
    <w:rsid w:val="002538D1"/>
    <w:rsid w:val="0027463E"/>
    <w:rsid w:val="00283B46"/>
    <w:rsid w:val="002B22E5"/>
    <w:rsid w:val="002B3B4B"/>
    <w:rsid w:val="002B5BEA"/>
    <w:rsid w:val="002C2CAD"/>
    <w:rsid w:val="002C322D"/>
    <w:rsid w:val="002D34FA"/>
    <w:rsid w:val="002E0071"/>
    <w:rsid w:val="002E4940"/>
    <w:rsid w:val="002E5326"/>
    <w:rsid w:val="0031064F"/>
    <w:rsid w:val="003112DB"/>
    <w:rsid w:val="00317705"/>
    <w:rsid w:val="00330CFD"/>
    <w:rsid w:val="00333459"/>
    <w:rsid w:val="00345971"/>
    <w:rsid w:val="00345B23"/>
    <w:rsid w:val="00366964"/>
    <w:rsid w:val="00376645"/>
    <w:rsid w:val="00392C83"/>
    <w:rsid w:val="003A410F"/>
    <w:rsid w:val="003B3707"/>
    <w:rsid w:val="003B6202"/>
    <w:rsid w:val="003C62DF"/>
    <w:rsid w:val="003E0FE5"/>
    <w:rsid w:val="003E320E"/>
    <w:rsid w:val="003F277F"/>
    <w:rsid w:val="00403A82"/>
    <w:rsid w:val="0040717C"/>
    <w:rsid w:val="00410032"/>
    <w:rsid w:val="00410D18"/>
    <w:rsid w:val="00423961"/>
    <w:rsid w:val="00424821"/>
    <w:rsid w:val="0042677D"/>
    <w:rsid w:val="0044671E"/>
    <w:rsid w:val="00490857"/>
    <w:rsid w:val="004A51FC"/>
    <w:rsid w:val="004C0EB4"/>
    <w:rsid w:val="004C57C7"/>
    <w:rsid w:val="004D2D20"/>
    <w:rsid w:val="004F0FE6"/>
    <w:rsid w:val="004F3177"/>
    <w:rsid w:val="004F49F9"/>
    <w:rsid w:val="00503B27"/>
    <w:rsid w:val="00504869"/>
    <w:rsid w:val="005220EF"/>
    <w:rsid w:val="00526239"/>
    <w:rsid w:val="0053754D"/>
    <w:rsid w:val="0054321D"/>
    <w:rsid w:val="0054755A"/>
    <w:rsid w:val="0055326C"/>
    <w:rsid w:val="00557C41"/>
    <w:rsid w:val="00590C9D"/>
    <w:rsid w:val="005963E2"/>
    <w:rsid w:val="005B379E"/>
    <w:rsid w:val="005C7797"/>
    <w:rsid w:val="005D262F"/>
    <w:rsid w:val="005F1C13"/>
    <w:rsid w:val="00604819"/>
    <w:rsid w:val="006214AE"/>
    <w:rsid w:val="006224DE"/>
    <w:rsid w:val="00622DDD"/>
    <w:rsid w:val="00635244"/>
    <w:rsid w:val="00642F66"/>
    <w:rsid w:val="00643CE1"/>
    <w:rsid w:val="00647AF0"/>
    <w:rsid w:val="0065006A"/>
    <w:rsid w:val="006643CB"/>
    <w:rsid w:val="00675A02"/>
    <w:rsid w:val="0068505F"/>
    <w:rsid w:val="006A5063"/>
    <w:rsid w:val="006A782F"/>
    <w:rsid w:val="006B2499"/>
    <w:rsid w:val="006C2259"/>
    <w:rsid w:val="006C4764"/>
    <w:rsid w:val="006D5502"/>
    <w:rsid w:val="006F7157"/>
    <w:rsid w:val="00702C2E"/>
    <w:rsid w:val="00702E9A"/>
    <w:rsid w:val="00707080"/>
    <w:rsid w:val="0071456B"/>
    <w:rsid w:val="00722AA5"/>
    <w:rsid w:val="007238FD"/>
    <w:rsid w:val="00726C4F"/>
    <w:rsid w:val="00734BC6"/>
    <w:rsid w:val="007472A8"/>
    <w:rsid w:val="007715E3"/>
    <w:rsid w:val="00791D44"/>
    <w:rsid w:val="007C0508"/>
    <w:rsid w:val="007C0C95"/>
    <w:rsid w:val="007D43CF"/>
    <w:rsid w:val="007E23D0"/>
    <w:rsid w:val="007E24EB"/>
    <w:rsid w:val="007F37A2"/>
    <w:rsid w:val="00804C03"/>
    <w:rsid w:val="00806CC2"/>
    <w:rsid w:val="00827299"/>
    <w:rsid w:val="00830709"/>
    <w:rsid w:val="00830AF3"/>
    <w:rsid w:val="008414A0"/>
    <w:rsid w:val="00842210"/>
    <w:rsid w:val="008523D6"/>
    <w:rsid w:val="008615D4"/>
    <w:rsid w:val="0086168E"/>
    <w:rsid w:val="00874D57"/>
    <w:rsid w:val="008808E3"/>
    <w:rsid w:val="00890BA0"/>
    <w:rsid w:val="008A391A"/>
    <w:rsid w:val="008A5C3C"/>
    <w:rsid w:val="008C01AC"/>
    <w:rsid w:val="008D563A"/>
    <w:rsid w:val="008D5959"/>
    <w:rsid w:val="00902BC6"/>
    <w:rsid w:val="00911C42"/>
    <w:rsid w:val="009222DA"/>
    <w:rsid w:val="00931AB6"/>
    <w:rsid w:val="00940985"/>
    <w:rsid w:val="00943166"/>
    <w:rsid w:val="00947168"/>
    <w:rsid w:val="009A4BD7"/>
    <w:rsid w:val="009A689A"/>
    <w:rsid w:val="009B2675"/>
    <w:rsid w:val="009C52CF"/>
    <w:rsid w:val="009D6656"/>
    <w:rsid w:val="009E0A29"/>
    <w:rsid w:val="009E3279"/>
    <w:rsid w:val="009E352C"/>
    <w:rsid w:val="009F5111"/>
    <w:rsid w:val="00A013C1"/>
    <w:rsid w:val="00A10230"/>
    <w:rsid w:val="00A430AC"/>
    <w:rsid w:val="00A45309"/>
    <w:rsid w:val="00A573C5"/>
    <w:rsid w:val="00A644D8"/>
    <w:rsid w:val="00A73302"/>
    <w:rsid w:val="00A76EF8"/>
    <w:rsid w:val="00AA0C31"/>
    <w:rsid w:val="00AA692C"/>
    <w:rsid w:val="00AB6698"/>
    <w:rsid w:val="00AC325B"/>
    <w:rsid w:val="00AD601C"/>
    <w:rsid w:val="00AE300E"/>
    <w:rsid w:val="00AF2330"/>
    <w:rsid w:val="00B15603"/>
    <w:rsid w:val="00B337A9"/>
    <w:rsid w:val="00B347EA"/>
    <w:rsid w:val="00B3624C"/>
    <w:rsid w:val="00B41BC0"/>
    <w:rsid w:val="00B464F5"/>
    <w:rsid w:val="00B95EFF"/>
    <w:rsid w:val="00BA052C"/>
    <w:rsid w:val="00BA1409"/>
    <w:rsid w:val="00BA7CBF"/>
    <w:rsid w:val="00BC5644"/>
    <w:rsid w:val="00BE3E9D"/>
    <w:rsid w:val="00BF381C"/>
    <w:rsid w:val="00C0298F"/>
    <w:rsid w:val="00C30A2B"/>
    <w:rsid w:val="00C31813"/>
    <w:rsid w:val="00C37A8E"/>
    <w:rsid w:val="00C42C94"/>
    <w:rsid w:val="00C705B7"/>
    <w:rsid w:val="00C835BC"/>
    <w:rsid w:val="00CA274F"/>
    <w:rsid w:val="00CC7294"/>
    <w:rsid w:val="00CE04F6"/>
    <w:rsid w:val="00CE0690"/>
    <w:rsid w:val="00CF4A39"/>
    <w:rsid w:val="00D0414F"/>
    <w:rsid w:val="00D05F7C"/>
    <w:rsid w:val="00D07006"/>
    <w:rsid w:val="00D23343"/>
    <w:rsid w:val="00D26834"/>
    <w:rsid w:val="00D406CF"/>
    <w:rsid w:val="00D45346"/>
    <w:rsid w:val="00D462E2"/>
    <w:rsid w:val="00D5386F"/>
    <w:rsid w:val="00D60162"/>
    <w:rsid w:val="00D66BC0"/>
    <w:rsid w:val="00D66D27"/>
    <w:rsid w:val="00D673E7"/>
    <w:rsid w:val="00D81346"/>
    <w:rsid w:val="00D87E5B"/>
    <w:rsid w:val="00D909EF"/>
    <w:rsid w:val="00D94B26"/>
    <w:rsid w:val="00D95A4B"/>
    <w:rsid w:val="00D960EB"/>
    <w:rsid w:val="00D97802"/>
    <w:rsid w:val="00DA4F29"/>
    <w:rsid w:val="00DB3B02"/>
    <w:rsid w:val="00DB4D13"/>
    <w:rsid w:val="00DC1E8D"/>
    <w:rsid w:val="00DC5ADF"/>
    <w:rsid w:val="00DC72DC"/>
    <w:rsid w:val="00DD506F"/>
    <w:rsid w:val="00DD51B1"/>
    <w:rsid w:val="00DE1221"/>
    <w:rsid w:val="00DE7DC3"/>
    <w:rsid w:val="00E01B0C"/>
    <w:rsid w:val="00E026B0"/>
    <w:rsid w:val="00E030C6"/>
    <w:rsid w:val="00E06797"/>
    <w:rsid w:val="00E100ED"/>
    <w:rsid w:val="00E14885"/>
    <w:rsid w:val="00E1582F"/>
    <w:rsid w:val="00E169E7"/>
    <w:rsid w:val="00E33856"/>
    <w:rsid w:val="00E33F34"/>
    <w:rsid w:val="00E357C8"/>
    <w:rsid w:val="00E5103F"/>
    <w:rsid w:val="00E55A02"/>
    <w:rsid w:val="00E57A30"/>
    <w:rsid w:val="00E65154"/>
    <w:rsid w:val="00E801CA"/>
    <w:rsid w:val="00EA50A8"/>
    <w:rsid w:val="00EB0053"/>
    <w:rsid w:val="00EB3BC4"/>
    <w:rsid w:val="00EB7C4E"/>
    <w:rsid w:val="00ED4556"/>
    <w:rsid w:val="00EE4048"/>
    <w:rsid w:val="00F13A69"/>
    <w:rsid w:val="00F431DB"/>
    <w:rsid w:val="00F5385C"/>
    <w:rsid w:val="00F62F0A"/>
    <w:rsid w:val="00F64512"/>
    <w:rsid w:val="00F931C8"/>
    <w:rsid w:val="00FA3812"/>
    <w:rsid w:val="00FB728F"/>
    <w:rsid w:val="00FC1824"/>
    <w:rsid w:val="00FC4283"/>
    <w:rsid w:val="00FC53DF"/>
    <w:rsid w:val="00FE6604"/>
    <w:rsid w:val="00FF2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93C3E6"/>
  <w14:defaultImageDpi w14:val="0"/>
  <w15:docId w15:val="{343DB20C-4614-479B-8A1E-8635CC76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19"/>
    <w:pPr>
      <w:spacing w:after="200" w:line="276" w:lineRule="auto"/>
    </w:pPr>
    <w:rPr>
      <w:rFonts w:cs="Times New Roma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F5385C"/>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99"/>
    <w:qFormat/>
    <w:rsid w:val="00F5385C"/>
    <w:rPr>
      <w:rFonts w:cs="Times New Roman"/>
      <w:i/>
    </w:rPr>
  </w:style>
  <w:style w:type="table" w:styleId="TableGrid">
    <w:name w:val="Table Grid"/>
    <w:basedOn w:val="TableNormal"/>
    <w:uiPriority w:val="99"/>
    <w:rsid w:val="009A4BD7"/>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3E9D"/>
    <w:rPr>
      <w:rFonts w:cs="Times New Roman"/>
      <w:color w:val="0000FF"/>
      <w:u w:val="single"/>
    </w:rPr>
  </w:style>
  <w:style w:type="paragraph" w:styleId="Header">
    <w:name w:val="header"/>
    <w:basedOn w:val="Normal"/>
    <w:link w:val="HeaderChar"/>
    <w:uiPriority w:val="99"/>
    <w:unhideWhenUsed/>
    <w:rsid w:val="00B337A9"/>
    <w:pPr>
      <w:tabs>
        <w:tab w:val="center" w:pos="4680"/>
        <w:tab w:val="right" w:pos="9360"/>
      </w:tabs>
    </w:pPr>
  </w:style>
  <w:style w:type="character" w:customStyle="1" w:styleId="HeaderChar">
    <w:name w:val="Header Char"/>
    <w:basedOn w:val="DefaultParagraphFont"/>
    <w:link w:val="Header"/>
    <w:uiPriority w:val="99"/>
    <w:locked/>
    <w:rsid w:val="00B337A9"/>
    <w:rPr>
      <w:rFonts w:cs="Times New Roman"/>
    </w:rPr>
  </w:style>
  <w:style w:type="paragraph" w:styleId="Footer">
    <w:name w:val="footer"/>
    <w:basedOn w:val="Normal"/>
    <w:link w:val="FooterChar"/>
    <w:uiPriority w:val="99"/>
    <w:unhideWhenUsed/>
    <w:rsid w:val="00B337A9"/>
    <w:pPr>
      <w:tabs>
        <w:tab w:val="center" w:pos="4680"/>
        <w:tab w:val="right" w:pos="9360"/>
      </w:tabs>
    </w:pPr>
  </w:style>
  <w:style w:type="character" w:customStyle="1" w:styleId="FooterChar">
    <w:name w:val="Footer Char"/>
    <w:basedOn w:val="DefaultParagraphFont"/>
    <w:link w:val="Footer"/>
    <w:uiPriority w:val="99"/>
    <w:locked/>
    <w:rsid w:val="00B337A9"/>
    <w:rPr>
      <w:rFonts w:cs="Times New Roman"/>
    </w:rPr>
  </w:style>
  <w:style w:type="table" w:styleId="TableGridLight">
    <w:name w:val="Grid Table Light"/>
    <w:basedOn w:val="TableNormal"/>
    <w:uiPriority w:val="40"/>
    <w:rsid w:val="006F715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155789"/>
    <w:pPr>
      <w:ind w:left="720"/>
      <w:contextualSpacing/>
    </w:pPr>
  </w:style>
  <w:style w:type="paragraph" w:styleId="FootnoteText">
    <w:name w:val="footnote text"/>
    <w:basedOn w:val="Normal"/>
    <w:link w:val="FootnoteTextChar"/>
    <w:uiPriority w:val="99"/>
    <w:rsid w:val="008D563A"/>
    <w:pPr>
      <w:spacing w:after="0" w:line="240" w:lineRule="auto"/>
    </w:pPr>
    <w:rPr>
      <w:sz w:val="20"/>
      <w:szCs w:val="20"/>
    </w:rPr>
  </w:style>
  <w:style w:type="character" w:customStyle="1" w:styleId="FootnoteTextChar">
    <w:name w:val="Footnote Text Char"/>
    <w:basedOn w:val="DefaultParagraphFont"/>
    <w:link w:val="FootnoteText"/>
    <w:uiPriority w:val="99"/>
    <w:locked/>
    <w:rsid w:val="008D563A"/>
    <w:rPr>
      <w:rFonts w:cs="Times New Roman"/>
    </w:rPr>
  </w:style>
  <w:style w:type="character" w:styleId="FootnoteReference">
    <w:name w:val="footnote reference"/>
    <w:basedOn w:val="DefaultParagraphFont"/>
    <w:uiPriority w:val="99"/>
    <w:rsid w:val="008D563A"/>
    <w:rPr>
      <w:rFonts w:cs="Times New Roman"/>
      <w:vertAlign w:val="superscript"/>
    </w:rPr>
  </w:style>
  <w:style w:type="character" w:styleId="UnresolvedMention">
    <w:name w:val="Unresolved Mention"/>
    <w:basedOn w:val="DefaultParagraphFont"/>
    <w:uiPriority w:val="99"/>
    <w:semiHidden/>
    <w:unhideWhenUsed/>
    <w:rsid w:val="00FC53DF"/>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39694">
      <w:marLeft w:val="0"/>
      <w:marRight w:val="0"/>
      <w:marTop w:val="0"/>
      <w:marBottom w:val="0"/>
      <w:divBdr>
        <w:top w:val="none" w:sz="0" w:space="0" w:color="auto"/>
        <w:left w:val="none" w:sz="0" w:space="0" w:color="auto"/>
        <w:bottom w:val="none" w:sz="0" w:space="0" w:color="auto"/>
        <w:right w:val="none" w:sz="0" w:space="0" w:color="auto"/>
      </w:divBdr>
    </w:div>
    <w:div w:id="784539695">
      <w:marLeft w:val="0"/>
      <w:marRight w:val="0"/>
      <w:marTop w:val="0"/>
      <w:marBottom w:val="0"/>
      <w:divBdr>
        <w:top w:val="none" w:sz="0" w:space="0" w:color="auto"/>
        <w:left w:val="none" w:sz="0" w:space="0" w:color="auto"/>
        <w:bottom w:val="none" w:sz="0" w:space="0" w:color="auto"/>
        <w:right w:val="none" w:sz="0" w:space="0" w:color="auto"/>
      </w:divBdr>
    </w:div>
    <w:div w:id="784539696">
      <w:marLeft w:val="0"/>
      <w:marRight w:val="0"/>
      <w:marTop w:val="0"/>
      <w:marBottom w:val="0"/>
      <w:divBdr>
        <w:top w:val="none" w:sz="0" w:space="0" w:color="auto"/>
        <w:left w:val="none" w:sz="0" w:space="0" w:color="auto"/>
        <w:bottom w:val="none" w:sz="0" w:space="0" w:color="auto"/>
        <w:right w:val="none" w:sz="0" w:space="0" w:color="auto"/>
      </w:divBdr>
    </w:div>
    <w:div w:id="784539697">
      <w:marLeft w:val="0"/>
      <w:marRight w:val="0"/>
      <w:marTop w:val="0"/>
      <w:marBottom w:val="0"/>
      <w:divBdr>
        <w:top w:val="none" w:sz="0" w:space="0" w:color="auto"/>
        <w:left w:val="none" w:sz="0" w:space="0" w:color="auto"/>
        <w:bottom w:val="none" w:sz="0" w:space="0" w:color="auto"/>
        <w:right w:val="none" w:sz="0" w:space="0" w:color="auto"/>
      </w:divBdr>
    </w:div>
    <w:div w:id="784539698">
      <w:marLeft w:val="0"/>
      <w:marRight w:val="0"/>
      <w:marTop w:val="0"/>
      <w:marBottom w:val="0"/>
      <w:divBdr>
        <w:top w:val="none" w:sz="0" w:space="0" w:color="auto"/>
        <w:left w:val="none" w:sz="0" w:space="0" w:color="auto"/>
        <w:bottom w:val="none" w:sz="0" w:space="0" w:color="auto"/>
        <w:right w:val="none" w:sz="0" w:space="0" w:color="auto"/>
      </w:divBdr>
    </w:div>
    <w:div w:id="784539699">
      <w:marLeft w:val="0"/>
      <w:marRight w:val="0"/>
      <w:marTop w:val="0"/>
      <w:marBottom w:val="0"/>
      <w:divBdr>
        <w:top w:val="none" w:sz="0" w:space="0" w:color="auto"/>
        <w:left w:val="none" w:sz="0" w:space="0" w:color="auto"/>
        <w:bottom w:val="none" w:sz="0" w:space="0" w:color="auto"/>
        <w:right w:val="none" w:sz="0" w:space="0" w:color="auto"/>
      </w:divBdr>
    </w:div>
    <w:div w:id="784539700">
      <w:marLeft w:val="0"/>
      <w:marRight w:val="0"/>
      <w:marTop w:val="0"/>
      <w:marBottom w:val="0"/>
      <w:divBdr>
        <w:top w:val="none" w:sz="0" w:space="0" w:color="auto"/>
        <w:left w:val="none" w:sz="0" w:space="0" w:color="auto"/>
        <w:bottom w:val="none" w:sz="0" w:space="0" w:color="auto"/>
        <w:right w:val="none" w:sz="0" w:space="0" w:color="auto"/>
      </w:divBdr>
    </w:div>
    <w:div w:id="784539701">
      <w:marLeft w:val="0"/>
      <w:marRight w:val="0"/>
      <w:marTop w:val="0"/>
      <w:marBottom w:val="0"/>
      <w:divBdr>
        <w:top w:val="none" w:sz="0" w:space="0" w:color="auto"/>
        <w:left w:val="none" w:sz="0" w:space="0" w:color="auto"/>
        <w:bottom w:val="none" w:sz="0" w:space="0" w:color="auto"/>
        <w:right w:val="none" w:sz="0" w:space="0" w:color="auto"/>
      </w:divBdr>
    </w:div>
    <w:div w:id="784539702">
      <w:marLeft w:val="0"/>
      <w:marRight w:val="0"/>
      <w:marTop w:val="0"/>
      <w:marBottom w:val="0"/>
      <w:divBdr>
        <w:top w:val="none" w:sz="0" w:space="0" w:color="auto"/>
        <w:left w:val="none" w:sz="0" w:space="0" w:color="auto"/>
        <w:bottom w:val="none" w:sz="0" w:space="0" w:color="auto"/>
        <w:right w:val="none" w:sz="0" w:space="0" w:color="auto"/>
      </w:divBdr>
    </w:div>
    <w:div w:id="784539703">
      <w:marLeft w:val="0"/>
      <w:marRight w:val="0"/>
      <w:marTop w:val="0"/>
      <w:marBottom w:val="0"/>
      <w:divBdr>
        <w:top w:val="none" w:sz="0" w:space="0" w:color="auto"/>
        <w:left w:val="none" w:sz="0" w:space="0" w:color="auto"/>
        <w:bottom w:val="none" w:sz="0" w:space="0" w:color="auto"/>
        <w:right w:val="none" w:sz="0" w:space="0" w:color="auto"/>
      </w:divBdr>
    </w:div>
    <w:div w:id="784539704">
      <w:marLeft w:val="0"/>
      <w:marRight w:val="0"/>
      <w:marTop w:val="0"/>
      <w:marBottom w:val="0"/>
      <w:divBdr>
        <w:top w:val="none" w:sz="0" w:space="0" w:color="auto"/>
        <w:left w:val="none" w:sz="0" w:space="0" w:color="auto"/>
        <w:bottom w:val="none" w:sz="0" w:space="0" w:color="auto"/>
        <w:right w:val="none" w:sz="0" w:space="0" w:color="auto"/>
      </w:divBdr>
    </w:div>
    <w:div w:id="784539705">
      <w:marLeft w:val="0"/>
      <w:marRight w:val="0"/>
      <w:marTop w:val="0"/>
      <w:marBottom w:val="0"/>
      <w:divBdr>
        <w:top w:val="none" w:sz="0" w:space="0" w:color="auto"/>
        <w:left w:val="none" w:sz="0" w:space="0" w:color="auto"/>
        <w:bottom w:val="none" w:sz="0" w:space="0" w:color="auto"/>
        <w:right w:val="none" w:sz="0" w:space="0" w:color="auto"/>
      </w:divBdr>
    </w:div>
    <w:div w:id="784539706">
      <w:marLeft w:val="0"/>
      <w:marRight w:val="0"/>
      <w:marTop w:val="0"/>
      <w:marBottom w:val="0"/>
      <w:divBdr>
        <w:top w:val="none" w:sz="0" w:space="0" w:color="auto"/>
        <w:left w:val="none" w:sz="0" w:space="0" w:color="auto"/>
        <w:bottom w:val="none" w:sz="0" w:space="0" w:color="auto"/>
        <w:right w:val="none" w:sz="0" w:space="0" w:color="auto"/>
      </w:divBdr>
    </w:div>
    <w:div w:id="784539707">
      <w:marLeft w:val="0"/>
      <w:marRight w:val="0"/>
      <w:marTop w:val="0"/>
      <w:marBottom w:val="0"/>
      <w:divBdr>
        <w:top w:val="none" w:sz="0" w:space="0" w:color="auto"/>
        <w:left w:val="none" w:sz="0" w:space="0" w:color="auto"/>
        <w:bottom w:val="none" w:sz="0" w:space="0" w:color="auto"/>
        <w:right w:val="none" w:sz="0" w:space="0" w:color="auto"/>
      </w:divBdr>
    </w:div>
    <w:div w:id="784539708">
      <w:marLeft w:val="0"/>
      <w:marRight w:val="0"/>
      <w:marTop w:val="0"/>
      <w:marBottom w:val="0"/>
      <w:divBdr>
        <w:top w:val="none" w:sz="0" w:space="0" w:color="auto"/>
        <w:left w:val="none" w:sz="0" w:space="0" w:color="auto"/>
        <w:bottom w:val="none" w:sz="0" w:space="0" w:color="auto"/>
        <w:right w:val="none" w:sz="0" w:space="0" w:color="auto"/>
      </w:divBdr>
    </w:div>
    <w:div w:id="784539709">
      <w:marLeft w:val="0"/>
      <w:marRight w:val="0"/>
      <w:marTop w:val="0"/>
      <w:marBottom w:val="0"/>
      <w:divBdr>
        <w:top w:val="none" w:sz="0" w:space="0" w:color="auto"/>
        <w:left w:val="none" w:sz="0" w:space="0" w:color="auto"/>
        <w:bottom w:val="none" w:sz="0" w:space="0" w:color="auto"/>
        <w:right w:val="none" w:sz="0" w:space="0" w:color="auto"/>
      </w:divBdr>
    </w:div>
    <w:div w:id="784539710">
      <w:marLeft w:val="0"/>
      <w:marRight w:val="0"/>
      <w:marTop w:val="0"/>
      <w:marBottom w:val="0"/>
      <w:divBdr>
        <w:top w:val="none" w:sz="0" w:space="0" w:color="auto"/>
        <w:left w:val="none" w:sz="0" w:space="0" w:color="auto"/>
        <w:bottom w:val="none" w:sz="0" w:space="0" w:color="auto"/>
        <w:right w:val="none" w:sz="0" w:space="0" w:color="auto"/>
      </w:divBdr>
    </w:div>
    <w:div w:id="78453971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cf24/BlueNitrogen/blob/main/NP%20Literature%20Search%20Data.xls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kacapistrantfossa@vim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A19F2-8914-489A-A116-61BFC69DC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1458</Words>
  <Characters>7700</Characters>
  <Application>Microsoft Office Word</Application>
  <DocSecurity>0</DocSecurity>
  <Lines>427</Lines>
  <Paragraphs>166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Emi Fergus</dc:creator>
  <cp:keywords/>
  <dc:description/>
  <cp:lastModifiedBy>Kyle A. Capistrant-Fossa</cp:lastModifiedBy>
  <cp:revision>3</cp:revision>
  <dcterms:created xsi:type="dcterms:W3CDTF">2019-03-05T19:36:00Z</dcterms:created>
  <dcterms:modified xsi:type="dcterms:W3CDTF">2026-01-05T19:19:00Z</dcterms:modified>
</cp:coreProperties>
</file>