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5A1" w:rsidRDefault="00377C48" w:rsidP="00377C48">
      <w:pPr>
        <w:jc w:val="center"/>
        <w:rPr>
          <w:b/>
          <w:i/>
          <w:sz w:val="32"/>
          <w:szCs w:val="32"/>
          <w:lang w:val="en-US"/>
        </w:rPr>
      </w:pPr>
      <w:r>
        <w:rPr>
          <w:b/>
          <w:i/>
          <w:sz w:val="32"/>
          <w:szCs w:val="32"/>
          <w:lang w:val="en-US"/>
        </w:rPr>
        <w:t xml:space="preserve">30. </w:t>
      </w:r>
      <w:r w:rsidRPr="00377C48">
        <w:rPr>
          <w:b/>
          <w:i/>
          <w:sz w:val="32"/>
          <w:szCs w:val="32"/>
        </w:rPr>
        <w:t>Конични сечения</w:t>
      </w:r>
      <w:r>
        <w:rPr>
          <w:b/>
          <w:i/>
          <w:sz w:val="32"/>
          <w:szCs w:val="32"/>
        </w:rPr>
        <w:t xml:space="preserve"> – парабола, елипса, хипербола. Свойства.</w:t>
      </w:r>
    </w:p>
    <w:p w:rsidR="00110937" w:rsidRDefault="00110937" w:rsidP="00377C48">
      <w:pPr>
        <w:jc w:val="center"/>
        <w:rPr>
          <w:b/>
          <w:i/>
          <w:sz w:val="32"/>
          <w:szCs w:val="32"/>
          <w:lang w:val="en-US"/>
        </w:rPr>
      </w:pPr>
    </w:p>
    <w:p w:rsidR="00EA5E08" w:rsidRDefault="00110937" w:rsidP="00377C48">
      <w:pPr>
        <w:jc w:val="center"/>
        <w:rPr>
          <w:rStyle w:val="SubtleEmphasis"/>
        </w:rPr>
      </w:pPr>
      <w:r>
        <w:rPr>
          <w:rStyle w:val="SubtleEmphasis"/>
          <w:lang w:val="en-US"/>
        </w:rPr>
        <w:t>Получаване на каноничните уравнения на парабола, елипса и хипербола като множества от точки чрез фокус и директриса. Фокални свойства на елипса и хипербола.</w:t>
      </w:r>
    </w:p>
    <w:p w:rsidR="00110937" w:rsidRPr="00110937" w:rsidRDefault="00110937" w:rsidP="00377C48">
      <w:pPr>
        <w:jc w:val="center"/>
        <w:rPr>
          <w:b/>
          <w:i/>
          <w:sz w:val="32"/>
          <w:szCs w:val="32"/>
        </w:rPr>
      </w:pPr>
    </w:p>
    <w:p w:rsidR="00EA5E08" w:rsidRDefault="004A5228" w:rsidP="00EA5E08">
      <w:pPr>
        <w:jc w:val="both"/>
        <w:rPr>
          <w:rFonts w:eastAsiaTheme="minorEastAsia"/>
        </w:rPr>
      </w:pPr>
      <w:r>
        <w:t>Нека</w:t>
      </w:r>
      <w:r w:rsidR="00EA5E08">
        <w:t xml:space="preserve"> </w:t>
      </w:r>
      <w:r>
        <w:rPr>
          <w:i/>
          <w:lang w:val="en-US"/>
        </w:rPr>
        <w:t>F</w:t>
      </w:r>
      <w:r>
        <w:t xml:space="preserve"> и </w:t>
      </w:r>
      <w:r>
        <w:rPr>
          <w:i/>
          <w:lang w:val="en-US"/>
        </w:rPr>
        <w:t>g</w:t>
      </w:r>
      <w:r>
        <w:t xml:space="preserve"> са фиксирани точка и</w:t>
      </w:r>
      <w:r w:rsidR="00EA5E08">
        <w:t xml:space="preserve"> </w:t>
      </w:r>
      <w:r>
        <w:t>права</w:t>
      </w:r>
      <w:r w:rsidR="00083B04">
        <w:t xml:space="preserve">, </w:t>
      </w:r>
      <w:r>
        <w:t>като</w:t>
      </w:r>
      <w:r w:rsidR="00083B04">
        <w:t xml:space="preserve"> </w:t>
      </w:r>
      <m:oMath>
        <m:r>
          <w:rPr>
            <w:rFonts w:ascii="Cambria Math" w:hAnsi="Cambria Math"/>
          </w:rPr>
          <m:t>F∉g</m:t>
        </m:r>
      </m:oMath>
      <w:r w:rsidR="002D6F1D">
        <w:rPr>
          <w:rFonts w:eastAsiaTheme="minorEastAsia"/>
        </w:rPr>
        <w:t xml:space="preserve">. Множеството от точки </w:t>
      </w:r>
      <w:r w:rsidR="002D6F1D">
        <w:rPr>
          <w:rFonts w:eastAsiaTheme="minorEastAsia"/>
          <w:i/>
          <w:lang w:val="en-US"/>
        </w:rPr>
        <w:t>M</w:t>
      </w:r>
      <w:r w:rsidR="002D6F1D">
        <w:rPr>
          <w:rFonts w:eastAsiaTheme="minorEastAsia"/>
        </w:rPr>
        <w:t xml:space="preserve"> в равнината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α=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 g</m:t>
            </m:r>
          </m:e>
        </m:d>
      </m:oMath>
      <w:r w:rsidR="002D0014">
        <w:rPr>
          <w:rFonts w:eastAsiaTheme="minorEastAsia"/>
        </w:rPr>
        <w:t>, таки</w:t>
      </w:r>
      <w:r w:rsidR="002D6F1D">
        <w:rPr>
          <w:rFonts w:eastAsiaTheme="minorEastAsia"/>
        </w:rPr>
        <w:t xml:space="preserve">ва че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MF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M, g</m:t>
                </m:r>
              </m:e>
            </m:d>
          </m:den>
        </m:f>
        <m:r>
          <w:rPr>
            <w:rFonts w:ascii="Cambria Math" w:eastAsiaTheme="minorEastAsia" w:hAnsi="Cambria Math"/>
          </w:rPr>
          <m:t>=e</m:t>
        </m:r>
      </m:oMath>
      <w:r w:rsidR="002D6F1D">
        <w:rPr>
          <w:rFonts w:eastAsiaTheme="minorEastAsia"/>
        </w:rPr>
        <w:t xml:space="preserve">, където </w:t>
      </w:r>
      <m:oMath>
        <m:r>
          <w:rPr>
            <w:rFonts w:ascii="Cambria Math" w:eastAsiaTheme="minorEastAsia" w:hAnsi="Cambria Math"/>
          </w:rPr>
          <m:t>e&gt;0</m:t>
        </m:r>
      </m:oMath>
      <w:r w:rsidR="002D6F1D">
        <w:rPr>
          <w:rFonts w:eastAsiaTheme="minorEastAsia"/>
        </w:rPr>
        <w:t xml:space="preserve"> е константа, се нарича </w:t>
      </w:r>
      <w:r w:rsidR="002D6F1D">
        <w:rPr>
          <w:rFonts w:eastAsiaTheme="minorEastAsia"/>
          <w:b/>
        </w:rPr>
        <w:t>конично сечение</w:t>
      </w:r>
      <w:r w:rsidR="002D0014">
        <w:rPr>
          <w:rFonts w:eastAsiaTheme="minorEastAsia"/>
          <w:b/>
        </w:rPr>
        <w:t xml:space="preserve"> </w:t>
      </w:r>
      <w:r w:rsidR="002D0014">
        <w:rPr>
          <w:rFonts w:eastAsiaTheme="minorEastAsia"/>
          <w:b/>
          <w:i/>
          <w:lang w:val="en-US"/>
        </w:rPr>
        <w:t>k</w:t>
      </w:r>
      <w:r w:rsidR="002D6F1D">
        <w:rPr>
          <w:rFonts w:eastAsiaTheme="minorEastAsia"/>
        </w:rPr>
        <w:t xml:space="preserve"> с </w:t>
      </w:r>
      <w:r w:rsidR="002D6F1D">
        <w:rPr>
          <w:rFonts w:eastAsiaTheme="minorEastAsia"/>
          <w:b/>
        </w:rPr>
        <w:t xml:space="preserve">фокус </w:t>
      </w:r>
      <w:r w:rsidR="002D6F1D">
        <w:rPr>
          <w:rFonts w:eastAsiaTheme="minorEastAsia"/>
          <w:i/>
          <w:lang w:val="en-US"/>
        </w:rPr>
        <w:t>F</w:t>
      </w:r>
      <w:r w:rsidR="002D0014">
        <w:rPr>
          <w:rFonts w:eastAsiaTheme="minorEastAsia"/>
        </w:rPr>
        <w:t xml:space="preserve">, </w:t>
      </w:r>
      <w:r w:rsidR="002D6F1D">
        <w:rPr>
          <w:rFonts w:eastAsiaTheme="minorEastAsia"/>
          <w:b/>
        </w:rPr>
        <w:t>директриса</w:t>
      </w:r>
      <w:r w:rsidR="002D6F1D" w:rsidRPr="002D6F1D">
        <w:rPr>
          <w:rFonts w:eastAsiaTheme="minorEastAsia"/>
        </w:rPr>
        <w:t xml:space="preserve"> </w:t>
      </w:r>
      <w:r w:rsidR="002D6F1D" w:rsidRPr="002D6F1D">
        <w:rPr>
          <w:rFonts w:eastAsiaTheme="minorEastAsia"/>
          <w:i/>
          <w:lang w:val="en-US"/>
        </w:rPr>
        <w:t>g</w:t>
      </w:r>
      <w:r w:rsidR="002D0014">
        <w:rPr>
          <w:rFonts w:eastAsiaTheme="minorEastAsia"/>
        </w:rPr>
        <w:t xml:space="preserve"> и</w:t>
      </w:r>
      <w:r w:rsidR="002D6F1D">
        <w:rPr>
          <w:rFonts w:eastAsiaTheme="minorEastAsia"/>
        </w:rPr>
        <w:t xml:space="preserve"> </w:t>
      </w:r>
      <w:r w:rsidR="002D0014">
        <w:rPr>
          <w:rFonts w:eastAsiaTheme="minorEastAsia"/>
          <w:b/>
        </w:rPr>
        <w:t>ексцентритет</w:t>
      </w:r>
      <w:r w:rsidR="002D0014">
        <w:rPr>
          <w:rFonts w:eastAsiaTheme="minorEastAsia"/>
        </w:rPr>
        <w:t xml:space="preserve"> </w:t>
      </w:r>
      <w:r w:rsidR="002D6F1D">
        <w:rPr>
          <w:rFonts w:eastAsiaTheme="minorEastAsia"/>
          <w:i/>
          <w:lang w:val="en-US"/>
        </w:rPr>
        <w:t>e</w:t>
      </w:r>
      <w:r w:rsidR="002D6F1D">
        <w:rPr>
          <w:rFonts w:eastAsiaTheme="minorEastAsia"/>
        </w:rPr>
        <w:t>.</w:t>
      </w:r>
    </w:p>
    <w:p w:rsidR="002D0014" w:rsidRPr="002D0014" w:rsidRDefault="002D0014" w:rsidP="00EA5E08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Ще намерим уравнение на </w:t>
      </w:r>
      <w:r>
        <w:rPr>
          <w:rFonts w:eastAsiaTheme="minorEastAsia"/>
          <w:i/>
          <w:lang w:val="en-US"/>
        </w:rPr>
        <w:t>k</w:t>
      </w:r>
      <w:r>
        <w:rPr>
          <w:rFonts w:eastAsiaTheme="minorEastAsia"/>
        </w:rPr>
        <w:t xml:space="preserve"> спрямо подходяща ортонормирана координатна система в </w:t>
      </w:r>
      <w:r>
        <w:rPr>
          <w:rFonts w:eastAsiaTheme="minorEastAsia"/>
          <w:i/>
        </w:rPr>
        <w:t>α</w:t>
      </w:r>
      <w:r>
        <w:rPr>
          <w:rFonts w:eastAsiaTheme="minorEastAsia"/>
        </w:rPr>
        <w:t>.</w:t>
      </w:r>
    </w:p>
    <w:p w:rsidR="0002131F" w:rsidRDefault="00A41EE8" w:rsidP="00EA5E08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Избираме ортонормирана координатна система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=O'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</m:oMath>
      <w:r>
        <w:rPr>
          <w:rFonts w:eastAsiaTheme="minorEastAsia"/>
        </w:rPr>
        <w:t xml:space="preserve">, такава че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O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∈g,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O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F⊥g,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acc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O'F</m:t>
                </m:r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O'F</m:t>
                    </m:r>
                  </m:e>
                </m:acc>
              </m:e>
            </m:d>
          </m:den>
        </m:f>
      </m:oMath>
      <w:r w:rsidR="00A90EDE">
        <w:rPr>
          <w:rFonts w:eastAsiaTheme="minorEastAsia"/>
          <w:lang w:val="en-US"/>
        </w:rPr>
        <w:t>.</w:t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И нека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</w:rPr>
          <m:t>∥g</m:t>
        </m:r>
        <m:r>
          <m:rPr>
            <m:sty m:val="p"/>
          </m:rPr>
          <w:rPr>
            <w:rFonts w:ascii="Cambria Math" w:eastAsiaTheme="minorEastAsia" w:hAnsi="Cambria Math"/>
          </w:rPr>
          <m:t>.</m:t>
        </m:r>
      </m:oMath>
      <w:r w:rsidR="00261E78">
        <w:rPr>
          <w:rFonts w:eastAsiaTheme="minorEastAsia"/>
        </w:rPr>
        <w:t xml:space="preserve"> Тогава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p, 0</m:t>
            </m:r>
          </m:e>
        </m:d>
      </m:oMath>
      <w:r w:rsidR="00261E78">
        <w:rPr>
          <w:rFonts w:eastAsiaTheme="minorEastAsia"/>
        </w:rPr>
        <w:t xml:space="preserve">, където </w:t>
      </w:r>
      <w:r w:rsidR="00A90EDE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</w:rPr>
          <m:t>p=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 g</m:t>
            </m:r>
          </m:e>
        </m:d>
      </m:oMath>
      <w:r w:rsidR="00957D93">
        <w:rPr>
          <w:rFonts w:eastAsiaTheme="minorEastAsia"/>
          <w:lang w:val="en-US"/>
        </w:rPr>
        <w:t xml:space="preserve"> (</w:t>
      </w:r>
      <w:r w:rsidR="00957D93" w:rsidRPr="00957D93">
        <w:rPr>
          <w:rFonts w:eastAsiaTheme="minorEastAsia"/>
        </w:rPr>
        <w:t xml:space="preserve">тъй като точката </w:t>
      </w:r>
      <w:r w:rsidR="00957D93">
        <w:rPr>
          <w:rFonts w:eastAsiaTheme="minorEastAsia"/>
        </w:rPr>
        <w:t>и правата са дадени, можем да приемем, че ни е изв</w:t>
      </w:r>
      <w:r w:rsidR="00261E78">
        <w:rPr>
          <w:rFonts w:eastAsiaTheme="minorEastAsia"/>
        </w:rPr>
        <w:t>естно и разстоянието между тях)</w:t>
      </w:r>
      <w:r w:rsidR="00261E78">
        <w:rPr>
          <w:rFonts w:eastAsiaTheme="minorEastAsia"/>
          <w:lang w:val="en-US"/>
        </w:rPr>
        <w:t xml:space="preserve"> </w:t>
      </w:r>
      <w:r w:rsidR="00261E78">
        <w:rPr>
          <w:rFonts w:eastAsiaTheme="minorEastAsia"/>
        </w:rPr>
        <w:t>и</w:t>
      </w:r>
      <w:r w:rsidR="002009B0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p>
        </m:sSup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 w:rsidR="00261E78">
        <w:rPr>
          <w:rFonts w:eastAsiaTheme="minorEastAsia"/>
        </w:rPr>
        <w:t xml:space="preserve"> (тоест това е</w:t>
      </w:r>
      <w:r w:rsidR="00A728D1">
        <w:rPr>
          <w:rFonts w:eastAsiaTheme="minorEastAsia"/>
        </w:rPr>
        <w:t xml:space="preserve"> нормалното уравнение на правата </w:t>
      </w:r>
      <w:r w:rsidR="00A728D1">
        <w:rPr>
          <w:rFonts w:eastAsiaTheme="minorEastAsia"/>
          <w:i/>
          <w:lang w:val="en-US"/>
        </w:rPr>
        <w:t>g</w:t>
      </w:r>
      <w:r w:rsidR="00A728D1">
        <w:rPr>
          <w:rFonts w:eastAsiaTheme="minorEastAsia"/>
        </w:rPr>
        <w:t xml:space="preserve"> спрямо </w:t>
      </w:r>
      <w:r w:rsidR="00A728D1">
        <w:rPr>
          <w:rFonts w:eastAsiaTheme="minorEastAsia"/>
          <w:i/>
          <w:lang w:val="en-US"/>
        </w:rPr>
        <w:t>K’</w:t>
      </w:r>
      <w:r w:rsidR="00261E78">
        <w:rPr>
          <w:rFonts w:eastAsiaTheme="minorEastAsia"/>
        </w:rPr>
        <w:t>).</w:t>
      </w:r>
    </w:p>
    <w:p w:rsidR="00CE5ECB" w:rsidRDefault="00003996" w:rsidP="00EA5E08">
      <w:pPr>
        <w:jc w:val="both"/>
        <w:rPr>
          <w:rFonts w:eastAsiaTheme="minorEastAsia"/>
        </w:rPr>
      </w:pPr>
      <w:r>
        <w:rPr>
          <w:rFonts w:eastAsiaTheme="minorEastAsia"/>
        </w:rPr>
        <w:t>Нека</w:t>
      </w:r>
      <w:r w:rsidR="00922DF2">
        <w:rPr>
          <w:rFonts w:eastAsiaTheme="minorEastAsia"/>
        </w:rPr>
        <w:t xml:space="preserve"> точката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 y'</m:t>
            </m:r>
          </m:e>
        </m:d>
      </m:oMath>
      <w:r w:rsidR="00CE5ECB">
        <w:rPr>
          <w:rFonts w:eastAsiaTheme="minorEastAsia"/>
        </w:rPr>
        <w:t xml:space="preserve">. Следователно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MF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p-x'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y'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 w:rsidR="00CE5ECB">
        <w:rPr>
          <w:rFonts w:eastAsiaTheme="minorEastAsia"/>
        </w:rPr>
        <w:t xml:space="preserve"> 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M, g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x'</m:t>
            </m:r>
          </m:e>
        </m:d>
      </m:oMath>
      <w:r w:rsidR="00CE5ECB">
        <w:rPr>
          <w:rFonts w:eastAsiaTheme="minorEastAsia"/>
        </w:rPr>
        <w:t>.</w:t>
      </w:r>
    </w:p>
    <w:p w:rsidR="002B66F6" w:rsidRPr="00003996" w:rsidRDefault="00CE5ECB" w:rsidP="00EA5E08">
      <w:pPr>
        <w:jc w:val="both"/>
        <w:rPr>
          <w:rFonts w:eastAsiaTheme="minorEastAsia"/>
          <w:b/>
        </w:rPr>
      </w:pPr>
      <w:r>
        <w:rPr>
          <w:rFonts w:eastAsiaTheme="minorEastAsia"/>
        </w:rPr>
        <w:t xml:space="preserve">Точката </w:t>
      </w:r>
      <w:r>
        <w:rPr>
          <w:rFonts w:eastAsiaTheme="minorEastAsia"/>
          <w:i/>
          <w:lang w:val="en-US"/>
        </w:rPr>
        <w:t>M</w:t>
      </w:r>
      <w:r>
        <w:rPr>
          <w:rFonts w:eastAsiaTheme="minorEastAsia"/>
        </w:rPr>
        <w:t xml:space="preserve"> е от коничното сечение </w:t>
      </w:r>
      <w:r>
        <w:rPr>
          <w:rFonts w:eastAsiaTheme="minorEastAsia"/>
          <w:i/>
          <w:lang w:val="en-US"/>
        </w:rPr>
        <w:t>k</w:t>
      </w:r>
      <w:r w:rsidR="0000399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⇔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MF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M, g</m:t>
                </m:r>
              </m:e>
            </m:d>
          </m:den>
        </m:f>
        <m:r>
          <w:rPr>
            <w:rFonts w:ascii="Cambria Math" w:eastAsiaTheme="minorEastAsia" w:hAnsi="Cambria Math"/>
          </w:rPr>
          <m:t xml:space="preserve">=e ⇔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p-x'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y'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x'</m:t>
                </m:r>
              </m:e>
            </m:d>
          </m:den>
        </m:f>
        <m:r>
          <w:rPr>
            <w:rFonts w:ascii="Cambria Math" w:eastAsiaTheme="minorEastAsia" w:hAnsi="Cambria Math"/>
          </w:rPr>
          <m:t xml:space="preserve">=e ⇔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p-x'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y'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x'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⇔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-2p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x'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y'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x'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=0 ⇔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x'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-2p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y'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 w:rsidR="00003996">
        <w:rPr>
          <w:rFonts w:eastAsiaTheme="minorEastAsia"/>
        </w:rPr>
        <w:t>.</w:t>
      </w:r>
    </w:p>
    <w:p w:rsidR="00A90EDE" w:rsidRDefault="002B66F6" w:rsidP="00EA5E08">
      <w:pPr>
        <w:jc w:val="both"/>
        <w:rPr>
          <w:rFonts w:eastAsiaTheme="minorEastAsia"/>
          <w:lang w:val="en-US"/>
        </w:rPr>
      </w:pPr>
      <w:r>
        <w:rPr>
          <w:rFonts w:eastAsiaTheme="minorEastAsia"/>
        </w:rPr>
        <w:t>Така получихме</w:t>
      </w:r>
      <w:r w:rsidR="00CE5ECB">
        <w:rPr>
          <w:rFonts w:eastAsiaTheme="minorEastAsia"/>
        </w:rPr>
        <w:t xml:space="preserve">, че спрямо </w:t>
      </w:r>
      <w:r w:rsidR="00CE5ECB">
        <w:rPr>
          <w:rFonts w:eastAsiaTheme="minorEastAsia"/>
          <w:i/>
          <w:lang w:val="en-US"/>
        </w:rPr>
        <w:t>K’</w:t>
      </w:r>
      <w:r>
        <w:rPr>
          <w:rFonts w:eastAsiaTheme="minorEastAsia"/>
        </w:rPr>
        <w:t xml:space="preserve"> коничното сечение </w:t>
      </w:r>
      <w:r>
        <w:rPr>
          <w:rFonts w:eastAsiaTheme="minorEastAsia"/>
          <w:i/>
          <w:lang w:val="en-US"/>
        </w:rPr>
        <w:t>k</w:t>
      </w:r>
      <w:r>
        <w:rPr>
          <w:rFonts w:eastAsiaTheme="minorEastAsia"/>
        </w:rPr>
        <w:t xml:space="preserve"> </w:t>
      </w:r>
      <w:r w:rsidR="00CE5ECB">
        <w:rPr>
          <w:rFonts w:eastAsiaTheme="minorEastAsia"/>
        </w:rPr>
        <w:t>има уравнение</w:t>
      </w:r>
      <w:r w:rsidR="00A90EDE">
        <w:rPr>
          <w:rFonts w:eastAsiaTheme="minorEastAsia"/>
          <w:lang w:val="en-US"/>
        </w:rPr>
        <w:t>:</w:t>
      </w:r>
    </w:p>
    <w:p w:rsidR="0017141F" w:rsidRDefault="00C2193D" w:rsidP="00EA5E08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p>
          </m:sSup>
          <m:r>
            <w:rPr>
              <w:rFonts w:ascii="Cambria Math" w:eastAsiaTheme="minorEastAsia" w:hAnsi="Cambria Math"/>
            </w:rPr>
            <m:t xml:space="preserve">: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x'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-2p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y'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:rsidR="00CE5ECB" w:rsidRPr="00CE5ECB" w:rsidRDefault="00CE5ECB" w:rsidP="00EA5E08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С цел опростяване на това уравнение, преминаваме към втора ортонормирана координатна система </w:t>
      </w:r>
      <m:oMath>
        <m:r>
          <w:rPr>
            <w:rFonts w:ascii="Cambria Math" w:eastAsiaTheme="minorEastAsia" w:hAnsi="Cambria Math"/>
          </w:rPr>
          <m:t>K=O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</m:oMath>
      <w:r>
        <w:rPr>
          <w:rFonts w:eastAsiaTheme="minorEastAsia"/>
        </w:rPr>
        <w:t xml:space="preserve">, чието начало </w:t>
      </w:r>
      <w:r>
        <w:rPr>
          <w:rFonts w:eastAsiaTheme="minorEastAsia"/>
          <w:i/>
          <w:lang w:val="en-US"/>
        </w:rPr>
        <w:t>O</w:t>
      </w:r>
      <w:r>
        <w:rPr>
          <w:rFonts w:eastAsiaTheme="minorEastAsia"/>
        </w:rPr>
        <w:t xml:space="preserve"> ще определим допълнително (в зависимост от </w:t>
      </w:r>
      <w:r>
        <w:rPr>
          <w:rFonts w:eastAsiaTheme="minorEastAsia"/>
          <w:i/>
          <w:lang w:val="en-US"/>
        </w:rPr>
        <w:t>e</w:t>
      </w:r>
      <w:r>
        <w:rPr>
          <w:rFonts w:eastAsiaTheme="minorEastAsia"/>
        </w:rPr>
        <w:t>).</w:t>
      </w:r>
    </w:p>
    <w:p w:rsidR="00A90EDE" w:rsidRDefault="00CE5ECB" w:rsidP="00EA5E08">
      <w:pPr>
        <w:jc w:val="both"/>
        <w:rPr>
          <w:rFonts w:eastAsiaTheme="minorEastAsia"/>
        </w:rPr>
      </w:pPr>
      <w:r>
        <w:rPr>
          <w:rFonts w:eastAsiaTheme="minorEastAsia"/>
        </w:rPr>
        <w:t>Ако</w:t>
      </w:r>
      <w:r w:rsidR="00B717BD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 y'</m:t>
            </m:r>
          </m:e>
        </m:d>
      </m:oMath>
      <w:r w:rsidR="00D7367E">
        <w:rPr>
          <w:rFonts w:eastAsiaTheme="minorEastAsia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</m:oMath>
      <w:r>
        <w:rPr>
          <w:rFonts w:eastAsiaTheme="minorEastAsia"/>
        </w:rPr>
        <w:t>, то</w:t>
      </w:r>
    </w:p>
    <w:p w:rsidR="00D7367E" w:rsidRPr="00D7367E" w:rsidRDefault="00C2193D" w:rsidP="00EA5E08">
      <w:pPr>
        <w:jc w:val="both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=x+α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=y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 xml:space="preserve"> ⇒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 xml:space="preserve">K 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: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+2xα+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-2p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x+α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94105A" w:rsidRPr="00CE5ECB" w:rsidRDefault="00D7367E" w:rsidP="00EA5E08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⇔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: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α-p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x+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-2pα+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94105A" w:rsidRPr="0094105A" w:rsidRDefault="0094105A" w:rsidP="0094105A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e=1</m:t>
        </m:r>
      </m:oMath>
    </w:p>
    <w:p w:rsidR="00CE5ECB" w:rsidRDefault="0094105A" w:rsidP="0094105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Тогава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 xml:space="preserve">: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-2px-2pα+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. Стойността на </w:t>
      </w:r>
      <w:r>
        <w:rPr>
          <w:rFonts w:eastAsiaTheme="minorEastAsia"/>
          <w:i/>
        </w:rPr>
        <w:t>α</w:t>
      </w:r>
      <w:r>
        <w:rPr>
          <w:rFonts w:eastAsiaTheme="minorEastAsia"/>
        </w:rPr>
        <w:t xml:space="preserve"> опре</w:t>
      </w:r>
      <w:r w:rsidR="00BA632A">
        <w:rPr>
          <w:rFonts w:eastAsiaTheme="minorEastAsia"/>
        </w:rPr>
        <w:t>деляме</w:t>
      </w:r>
      <w:r w:rsidR="00A10355">
        <w:rPr>
          <w:rFonts w:eastAsiaTheme="minorEastAsia"/>
        </w:rPr>
        <w:t xml:space="preserve"> от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-2pα=0 ⇒ α=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A10355">
        <w:rPr>
          <w:rFonts w:eastAsiaTheme="minorEastAsia"/>
        </w:rPr>
        <w:t xml:space="preserve">. </w:t>
      </w:r>
      <w:r w:rsidR="00CE5ECB">
        <w:rPr>
          <w:rFonts w:eastAsiaTheme="minorEastAsia"/>
        </w:rPr>
        <w:t xml:space="preserve">В този случай коничното сечение се нарича </w:t>
      </w:r>
      <w:r w:rsidR="00CE5ECB" w:rsidRPr="00A10355">
        <w:rPr>
          <w:rFonts w:eastAsiaTheme="minorEastAsia"/>
          <w:b/>
        </w:rPr>
        <w:t>парабола</w:t>
      </w:r>
      <w:r w:rsidR="00CE5ECB">
        <w:rPr>
          <w:rFonts w:eastAsiaTheme="minorEastAsia"/>
        </w:rPr>
        <w:t>, а уравнението:</w:t>
      </w:r>
    </w:p>
    <w:p w:rsidR="00A10355" w:rsidRDefault="00C2193D" w:rsidP="0094105A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 xml:space="preserve">: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-2px=0</m:t>
          </m:r>
        </m:oMath>
      </m:oMathPara>
    </w:p>
    <w:p w:rsidR="00CE5ECB" w:rsidRPr="00CE5ECB" w:rsidRDefault="00CE5ECB" w:rsidP="00CE5ECB">
      <w:pPr>
        <w:pStyle w:val="ListParagraph"/>
        <w:numPr>
          <w:ilvl w:val="0"/>
          <w:numId w:val="3"/>
        </w:numPr>
        <w:jc w:val="both"/>
        <w:rPr>
          <w:rFonts w:eastAsiaTheme="minorEastAsia"/>
        </w:rPr>
      </w:pPr>
      <w:r w:rsidRPr="00A10355">
        <w:rPr>
          <w:rFonts w:eastAsiaTheme="minorEastAsia"/>
          <w:b/>
        </w:rPr>
        <w:t>канонично уравнение на</w:t>
      </w:r>
      <w:r w:rsidRPr="00CE5ECB">
        <w:rPr>
          <w:rFonts w:eastAsiaTheme="minorEastAsia"/>
          <w:b/>
        </w:rPr>
        <w:t xml:space="preserve"> </w:t>
      </w:r>
      <w:r w:rsidRPr="00A10355">
        <w:rPr>
          <w:rFonts w:eastAsiaTheme="minorEastAsia"/>
          <w:b/>
        </w:rPr>
        <w:t xml:space="preserve">парабола </w:t>
      </w:r>
      <w:r w:rsidRPr="00A10355">
        <w:rPr>
          <w:rFonts w:eastAsiaTheme="minorEastAsia"/>
          <w:b/>
          <w:i/>
        </w:rPr>
        <w:t>π</w:t>
      </w:r>
      <w:r>
        <w:rPr>
          <w:rFonts w:eastAsiaTheme="minorEastAsia"/>
        </w:rPr>
        <w:t>.</w:t>
      </w:r>
    </w:p>
    <w:p w:rsidR="00AE27C4" w:rsidRDefault="00AE27C4" w:rsidP="0094105A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Тогава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p, 0</m:t>
            </m:r>
          </m:e>
        </m:d>
        <m:r>
          <w:rPr>
            <w:rFonts w:ascii="Cambria Math" w:eastAsiaTheme="minorEastAsia" w:hAnsi="Cambria Math"/>
          </w:rPr>
          <m:t xml:space="preserve">⇒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-α=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/>
                  </w:rPr>
                  <m:t>y=y'</m:t>
                </m:r>
              </m:e>
            </m:eqArr>
          </m:e>
        </m:d>
        <m:r>
          <w:rPr>
            <w:rFonts w:ascii="Cambria Math" w:eastAsiaTheme="minorEastAsia" w:hAnsi="Cambria Math"/>
          </w:rPr>
          <m:t xml:space="preserve"> ⇒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p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, 0</m:t>
            </m:r>
          </m:e>
        </m:d>
      </m:oMath>
      <w:r>
        <w:rPr>
          <w:rFonts w:eastAsiaTheme="minorEastAsia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:x=-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3A6669">
        <w:rPr>
          <w:rFonts w:eastAsiaTheme="minorEastAsia"/>
        </w:rPr>
        <w:t>.</w:t>
      </w:r>
    </w:p>
    <w:p w:rsidR="00D90FA6" w:rsidRDefault="00D90FA6" w:rsidP="0094105A">
      <w:pPr>
        <w:jc w:val="both"/>
        <w:rPr>
          <w:rFonts w:eastAsiaTheme="minorEastAsia"/>
        </w:rPr>
      </w:pPr>
    </w:p>
    <w:p w:rsidR="00D90FA6" w:rsidRPr="00D90FA6" w:rsidRDefault="00D90FA6" w:rsidP="00D90FA6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e≠1</m:t>
        </m:r>
      </m:oMath>
    </w:p>
    <w:p w:rsidR="00D90FA6" w:rsidRDefault="00274644" w:rsidP="00D90FA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Тогава ще определим </w:t>
      </w:r>
      <w:r>
        <w:rPr>
          <w:rFonts w:eastAsiaTheme="minorEastAsia"/>
          <w:i/>
        </w:rPr>
        <w:t>α</w:t>
      </w:r>
      <w:r>
        <w:rPr>
          <w:rFonts w:eastAsiaTheme="minorEastAsia"/>
        </w:rPr>
        <w:t xml:space="preserve"> по следния начин: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α-p=0 ⇒ α=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</m:num>
          <m:den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⇒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-2pα=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  <w:lang w:val="en-US"/>
        </w:rPr>
        <w:t xml:space="preserve">. </w:t>
      </w:r>
      <w:r w:rsidR="003A6669">
        <w:rPr>
          <w:rFonts w:eastAsiaTheme="minorEastAsia"/>
        </w:rPr>
        <w:t xml:space="preserve">Така спрямо </w:t>
      </w:r>
      <w:r w:rsidR="003A6669" w:rsidRPr="003A6669">
        <w:rPr>
          <w:rFonts w:eastAsiaTheme="minorEastAsia"/>
          <w:i/>
          <w:lang w:val="en-US"/>
        </w:rPr>
        <w:t>K</w:t>
      </w:r>
      <w:r w:rsidR="00886CB3">
        <w:rPr>
          <w:rFonts w:eastAsiaTheme="minorEastAsia"/>
        </w:rPr>
        <w:t xml:space="preserve"> коничното сечение ще има уравнение:</w:t>
      </w:r>
    </w:p>
    <w:p w:rsidR="001550A4" w:rsidRDefault="00C2193D" w:rsidP="001550A4">
      <w:pPr>
        <w:jc w:val="both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 xml:space="preserve">: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:rsidR="001550A4" w:rsidRPr="001550A4" w:rsidRDefault="001550A4" w:rsidP="00D90FA6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⇕</m:t>
          </m:r>
        </m:oMath>
      </m:oMathPara>
    </w:p>
    <w:p w:rsidR="001550A4" w:rsidRPr="001550A4" w:rsidRDefault="00C2193D" w:rsidP="00D90FA6">
      <w:pPr>
        <w:jc w:val="both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 xml:space="preserve">: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eastAsiaTheme="minorEastAsia" w:hAnsi="Cambria Math"/>
            </w:rPr>
            <m:t>=1</m:t>
          </m:r>
        </m:oMath>
      </m:oMathPara>
    </w:p>
    <w:p w:rsidR="001550A4" w:rsidRDefault="008F7EE2" w:rsidP="001550A4">
      <w:pPr>
        <w:jc w:val="both"/>
        <w:rPr>
          <w:rFonts w:eastAsiaTheme="minorEastAsia"/>
          <w:lang w:val="en-US"/>
        </w:rPr>
      </w:pPr>
      <w:r>
        <w:rPr>
          <w:rFonts w:eastAsiaTheme="minorEastAsia"/>
        </w:rPr>
        <w:t xml:space="preserve">Тогава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p, 0</m:t>
            </m:r>
          </m:e>
        </m:d>
        <m:r>
          <w:rPr>
            <w:rFonts w:ascii="Cambria Math" w:eastAsiaTheme="minorEastAsia" w:hAnsi="Cambria Math"/>
          </w:rPr>
          <m:t xml:space="preserve">⇒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-α=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e>
              <m:e>
                <m:r>
                  <w:rPr>
                    <w:rFonts w:ascii="Cambria Math" w:eastAsiaTheme="minorEastAsia" w:hAnsi="Cambria Math"/>
                  </w:rPr>
                  <m:t>y=y'</m:t>
                </m:r>
              </m:e>
            </m:eqArr>
          </m:e>
        </m:d>
        <m:r>
          <w:rPr>
            <w:rFonts w:ascii="Cambria Math" w:eastAsiaTheme="minorEastAsia" w:hAnsi="Cambria Math"/>
          </w:rPr>
          <m:t xml:space="preserve"> ⇒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p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>, 0</m:t>
            </m:r>
          </m:e>
        </m:d>
      </m:oMath>
      <w:r>
        <w:rPr>
          <w:rFonts w:eastAsiaTheme="minorEastAsia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:x=-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</m:num>
          <m:den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1550A4">
        <w:rPr>
          <w:rFonts w:eastAsiaTheme="minorEastAsia"/>
          <w:lang w:val="en-US"/>
        </w:rPr>
        <w:t>.</w:t>
      </w:r>
    </w:p>
    <w:p w:rsidR="001550A4" w:rsidRPr="00961676" w:rsidRDefault="001550A4" w:rsidP="009442C4">
      <w:pPr>
        <w:pStyle w:val="ListParagraph"/>
        <w:numPr>
          <w:ilvl w:val="0"/>
          <w:numId w:val="2"/>
        </w:numPr>
        <w:ind w:left="2154"/>
        <w:jc w:val="both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e&lt;1 ⇒1-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&gt;0</m:t>
        </m:r>
      </m:oMath>
      <w:r>
        <w:rPr>
          <w:rFonts w:eastAsiaTheme="minorEastAsia"/>
          <w:lang w:val="en-US"/>
        </w:rPr>
        <w:t xml:space="preserve">. </w:t>
      </w:r>
      <w:r w:rsidRPr="001550A4">
        <w:rPr>
          <w:rFonts w:eastAsiaTheme="minorEastAsia"/>
        </w:rPr>
        <w:t>Означаваме с</w:t>
      </w:r>
      <w:r>
        <w:rPr>
          <w:rFonts w:eastAsiaTheme="minorEastAsia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val="en-US"/>
          </w:rPr>
          <m:t>, a&gt;0</m:t>
        </m:r>
      </m:oMath>
      <w:r>
        <w:rPr>
          <w:rFonts w:eastAsiaTheme="minorEastAsia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val="en-US"/>
          </w:rPr>
          <m:t>, b&gt;0</m:t>
        </m:r>
      </m:oMath>
      <w:r w:rsidR="009442C4">
        <w:rPr>
          <w:rFonts w:eastAsiaTheme="minorEastAsia"/>
        </w:rPr>
        <w:t xml:space="preserve">. </w:t>
      </w:r>
      <w:r w:rsidR="00886CB3">
        <w:rPr>
          <w:rFonts w:eastAsiaTheme="minorEastAsia"/>
        </w:rPr>
        <w:t xml:space="preserve">В този случай коничното сечение се нарича </w:t>
      </w:r>
      <w:r w:rsidR="00886CB3">
        <w:rPr>
          <w:rFonts w:eastAsiaTheme="minorEastAsia"/>
          <w:b/>
        </w:rPr>
        <w:t>елипса</w:t>
      </w:r>
      <w:r w:rsidR="00886CB3">
        <w:rPr>
          <w:rFonts w:eastAsiaTheme="minorEastAsia"/>
        </w:rPr>
        <w:t>, а уравнението</w:t>
      </w:r>
      <w:r w:rsidR="00961676">
        <w:rPr>
          <w:rFonts w:eastAsiaTheme="minorEastAsia"/>
        </w:rPr>
        <w:t>:</w:t>
      </w:r>
    </w:p>
    <w:p w:rsidR="00961676" w:rsidRDefault="00C2193D" w:rsidP="00961676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 xml:space="preserve">: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=1</m:t>
          </m:r>
        </m:oMath>
      </m:oMathPara>
    </w:p>
    <w:p w:rsidR="00886CB3" w:rsidRPr="00886CB3" w:rsidRDefault="00886CB3" w:rsidP="00961676">
      <w:pPr>
        <w:jc w:val="both"/>
        <w:rPr>
          <w:rFonts w:eastAsiaTheme="minorEastAsia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-</w:t>
      </w:r>
      <w:r w:rsidRPr="00886CB3">
        <w:rPr>
          <w:rFonts w:eastAsiaTheme="minorEastAsia"/>
          <w:b/>
        </w:rPr>
        <w:t xml:space="preserve"> </w:t>
      </w:r>
      <w:r>
        <w:rPr>
          <w:rFonts w:eastAsiaTheme="minorEastAsia"/>
          <w:b/>
        </w:rPr>
        <w:t>канонично уравнение на елипса</w:t>
      </w:r>
      <w:r w:rsidR="0098194E">
        <w:rPr>
          <w:rFonts w:eastAsiaTheme="minorEastAsia"/>
          <w:b/>
        </w:rPr>
        <w:t>та</w:t>
      </w:r>
      <w:r>
        <w:rPr>
          <w:rFonts w:eastAsiaTheme="minorEastAsia"/>
          <w:b/>
        </w:rPr>
        <w:t xml:space="preserve"> </w:t>
      </w:r>
      <w:r>
        <w:rPr>
          <w:rFonts w:eastAsiaTheme="minorEastAsia"/>
          <w:b/>
          <w:i/>
        </w:rPr>
        <w:t>ε</w:t>
      </w:r>
      <w:r>
        <w:rPr>
          <w:rFonts w:eastAsiaTheme="minorEastAsia"/>
        </w:rPr>
        <w:t>.</w:t>
      </w:r>
    </w:p>
    <w:p w:rsidR="00961676" w:rsidRPr="00961676" w:rsidRDefault="00961676" w:rsidP="00961676">
      <w:pPr>
        <w:pStyle w:val="ListParagraph"/>
        <w:numPr>
          <w:ilvl w:val="0"/>
          <w:numId w:val="2"/>
        </w:numPr>
        <w:jc w:val="both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e&gt;1 ⇒1-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&lt;0</m:t>
        </m:r>
      </m:oMath>
      <w:r>
        <w:rPr>
          <w:rFonts w:eastAsiaTheme="minorEastAsia"/>
        </w:rPr>
        <w:t xml:space="preserve">. </w:t>
      </w:r>
      <w:r w:rsidRPr="001550A4">
        <w:rPr>
          <w:rFonts w:eastAsiaTheme="minorEastAsia"/>
        </w:rPr>
        <w:t>Означаваме с</w:t>
      </w:r>
      <w:r>
        <w:rPr>
          <w:rFonts w:eastAsiaTheme="minorEastAsia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val="en-US"/>
          </w:rPr>
          <m:t>, a&gt;0</m:t>
        </m:r>
      </m:oMath>
      <w:r>
        <w:rPr>
          <w:rFonts w:eastAsiaTheme="minorEastAsia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-1</m:t>
            </m:r>
          </m:den>
        </m:f>
        <m:r>
          <w:rPr>
            <w:rFonts w:ascii="Cambria Math" w:eastAsiaTheme="minorEastAsia" w:hAnsi="Cambria Math"/>
            <w:lang w:val="en-US"/>
          </w:rPr>
          <m:t>, b&gt;0</m:t>
        </m:r>
      </m:oMath>
      <w:r w:rsidR="00BD2EA7">
        <w:rPr>
          <w:rFonts w:eastAsiaTheme="minorEastAsia"/>
        </w:rPr>
        <w:t>. В този случай коничното сечение се нарича</w:t>
      </w:r>
      <w:r w:rsidR="00BD2EA7">
        <w:rPr>
          <w:rFonts w:eastAsiaTheme="minorEastAsia"/>
          <w:lang w:val="en-US"/>
        </w:rPr>
        <w:t xml:space="preserve"> </w:t>
      </w:r>
      <w:r w:rsidRPr="00961676">
        <w:rPr>
          <w:rFonts w:eastAsiaTheme="minorEastAsia"/>
          <w:b/>
          <w:lang w:val="en-US"/>
        </w:rPr>
        <w:t>хипербола</w:t>
      </w:r>
      <w:r w:rsidR="00BD2EA7">
        <w:rPr>
          <w:rFonts w:eastAsiaTheme="minorEastAsia"/>
        </w:rPr>
        <w:t>, а уравнението</w:t>
      </w:r>
      <w:r>
        <w:rPr>
          <w:rFonts w:eastAsiaTheme="minorEastAsia"/>
        </w:rPr>
        <w:t>:</w:t>
      </w:r>
    </w:p>
    <w:p w:rsidR="00961676" w:rsidRDefault="00C2193D" w:rsidP="00961676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 xml:space="preserve">: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=1</m:t>
          </m:r>
        </m:oMath>
      </m:oMathPara>
    </w:p>
    <w:p w:rsidR="00BD2EA7" w:rsidRPr="00886CB3" w:rsidRDefault="00BD2EA7" w:rsidP="00BD2EA7">
      <w:pPr>
        <w:ind w:left="2124" w:firstLine="708"/>
        <w:jc w:val="both"/>
        <w:rPr>
          <w:rFonts w:eastAsiaTheme="minorEastAsia"/>
          <w:lang w:val="en-US"/>
        </w:rPr>
      </w:pPr>
      <w:r>
        <w:rPr>
          <w:rFonts w:eastAsiaTheme="minorEastAsia"/>
        </w:rPr>
        <w:t>-</w:t>
      </w:r>
      <w:r w:rsidRPr="00886CB3">
        <w:rPr>
          <w:rFonts w:eastAsiaTheme="minorEastAsia"/>
          <w:b/>
        </w:rPr>
        <w:t xml:space="preserve"> </w:t>
      </w:r>
      <w:r>
        <w:rPr>
          <w:rFonts w:eastAsiaTheme="minorEastAsia"/>
          <w:b/>
        </w:rPr>
        <w:t xml:space="preserve">канонично уравнение на </w:t>
      </w:r>
      <w:r w:rsidRPr="00961676">
        <w:rPr>
          <w:rFonts w:eastAsiaTheme="minorEastAsia"/>
          <w:b/>
          <w:lang w:val="en-US"/>
        </w:rPr>
        <w:t>хипербола</w:t>
      </w:r>
      <w:r w:rsidR="0098194E">
        <w:rPr>
          <w:rFonts w:eastAsiaTheme="minorEastAsia"/>
          <w:b/>
        </w:rPr>
        <w:t>та</w:t>
      </w:r>
      <w:r w:rsidRPr="00961676">
        <w:rPr>
          <w:rFonts w:eastAsiaTheme="minorEastAsia"/>
          <w:b/>
        </w:rPr>
        <w:t xml:space="preserve"> </w:t>
      </w:r>
      <w:r w:rsidRPr="00961676">
        <w:rPr>
          <w:rFonts w:eastAsiaTheme="minorEastAsia"/>
          <w:b/>
          <w:i/>
        </w:rPr>
        <w:t>χ</w:t>
      </w:r>
      <w:r>
        <w:rPr>
          <w:rFonts w:eastAsiaTheme="minorEastAsia"/>
        </w:rPr>
        <w:t>.</w:t>
      </w:r>
    </w:p>
    <w:p w:rsidR="003F07B3" w:rsidRDefault="003F07B3" w:rsidP="00961676">
      <w:pPr>
        <w:jc w:val="both"/>
        <w:rPr>
          <w:rFonts w:eastAsiaTheme="minorEastAsia"/>
        </w:rPr>
      </w:pPr>
    </w:p>
    <w:p w:rsidR="006F3BBD" w:rsidRDefault="00CB2A41" w:rsidP="0096167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Спрямо подходяща ортонормирана координатна система </w:t>
      </w:r>
      <m:oMath>
        <m:r>
          <w:rPr>
            <w:rFonts w:ascii="Cambria Math" w:eastAsiaTheme="minorEastAsia" w:hAnsi="Cambria Math"/>
          </w:rPr>
          <m:t>K=O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</m:oMath>
      <w:r>
        <w:rPr>
          <w:rFonts w:eastAsiaTheme="minorEastAsia"/>
        </w:rPr>
        <w:t xml:space="preserve"> параболата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π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 xml:space="preserve">: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-2px=0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p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, 0</m:t>
            </m:r>
          </m:e>
        </m:d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g:x=-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F41715">
        <w:rPr>
          <w:rFonts w:eastAsiaTheme="minorEastAsia"/>
        </w:rPr>
        <w:t xml:space="preserve">. От уравнението следва, че ако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π</m:t>
        </m:r>
      </m:oMath>
      <w:r w:rsidR="006F36F1">
        <w:rPr>
          <w:rFonts w:eastAsiaTheme="minorEastAsia"/>
        </w:rPr>
        <w:t xml:space="preserve">, то </w:t>
      </w:r>
      <m:oMath>
        <m:r>
          <w:rPr>
            <w:rFonts w:ascii="Cambria Math" w:eastAsiaTheme="minorEastAsia" w:hAnsi="Cambria Math"/>
          </w:rPr>
          <m:t>x≥0</m:t>
        </m:r>
      </m:oMath>
      <w:r w:rsidR="001F24AA">
        <w:rPr>
          <w:rFonts w:eastAsiaTheme="minorEastAsia"/>
        </w:rPr>
        <w:t xml:space="preserve">. Следователно всички точки на </w:t>
      </w:r>
      <w:r w:rsidR="001F24AA">
        <w:rPr>
          <w:rFonts w:eastAsiaTheme="minorEastAsia"/>
          <w:i/>
        </w:rPr>
        <w:t>π</w:t>
      </w:r>
      <w:r w:rsidR="001F24AA">
        <w:rPr>
          <w:rFonts w:eastAsiaTheme="minorEastAsia"/>
        </w:rPr>
        <w:t xml:space="preserve"> са в една полуравнина спрямо </w:t>
      </w:r>
      <m:oMath>
        <m:r>
          <w:rPr>
            <w:rFonts w:ascii="Cambria Math" w:eastAsiaTheme="minorEastAsia" w:hAnsi="Cambria Math"/>
          </w:rPr>
          <m:t>O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</m:oMath>
      <w:r w:rsidR="006F3BBD">
        <w:rPr>
          <w:rFonts w:eastAsiaTheme="minorEastAsia"/>
        </w:rPr>
        <w:t>.</w:t>
      </w:r>
    </w:p>
    <w:p w:rsidR="006F3BBD" w:rsidRDefault="006F3BBD" w:rsidP="0096167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Ако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∈π</m:t>
        </m:r>
      </m:oMath>
      <w:r>
        <w:rPr>
          <w:rFonts w:eastAsiaTheme="minorEastAsia"/>
        </w:rPr>
        <w:t xml:space="preserve">, 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-y</m:t>
            </m:r>
          </m:e>
        </m:d>
        <m:r>
          <w:rPr>
            <w:rFonts w:ascii="Cambria Math" w:eastAsiaTheme="minorEastAsia" w:hAnsi="Cambria Math"/>
          </w:rPr>
          <m:t>∈π ⇒O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</w:rPr>
          <m:t>=Ox</m:t>
        </m:r>
      </m:oMath>
      <w:r>
        <w:rPr>
          <w:rFonts w:eastAsiaTheme="minorEastAsia"/>
        </w:rPr>
        <w:t xml:space="preserve"> е </w:t>
      </w:r>
      <w:r>
        <w:rPr>
          <w:rFonts w:eastAsiaTheme="minorEastAsia"/>
          <w:b/>
        </w:rPr>
        <w:t xml:space="preserve">ос на симетрия на </w:t>
      </w:r>
      <w:r>
        <w:rPr>
          <w:rFonts w:eastAsiaTheme="minorEastAsia"/>
          <w:b/>
          <w:i/>
        </w:rPr>
        <w:t>π</w:t>
      </w:r>
      <w:r>
        <w:rPr>
          <w:rFonts w:eastAsiaTheme="minorEastAsia"/>
        </w:rPr>
        <w:t>.</w:t>
      </w:r>
    </w:p>
    <w:p w:rsidR="006F3BBD" w:rsidRDefault="00C90D01" w:rsidP="00961676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Ако </w:t>
      </w:r>
      <w:r w:rsidRPr="00C90D01">
        <w:rPr>
          <w:rFonts w:eastAsiaTheme="minorEastAsia"/>
          <w:i/>
          <w:lang w:val="en-US"/>
        </w:rPr>
        <w:t>O</w:t>
      </w:r>
      <w:r>
        <w:rPr>
          <w:rFonts w:eastAsiaTheme="minorEastAsia"/>
        </w:rPr>
        <w:t xml:space="preserve"> е началото на координатната ситема, то </w:t>
      </w:r>
      <m:oMath>
        <m:r>
          <w:rPr>
            <w:rFonts w:ascii="Cambria Math" w:eastAsiaTheme="minorEastAsia" w:hAnsi="Cambria Math"/>
            <w:lang w:val="en-US"/>
          </w:rPr>
          <m:t>Ox</m:t>
        </m:r>
        <m:r>
          <w:rPr>
            <w:rFonts w:ascii="Cambria Math" w:eastAsiaTheme="minorEastAsia" w:hAnsi="Cambria Math"/>
            <w:lang w:val="en-US"/>
          </w:rPr>
          <m:t>∩π=O</m:t>
        </m:r>
      </m:oMath>
      <w:r>
        <w:rPr>
          <w:rFonts w:eastAsiaTheme="minorEastAsia"/>
          <w:lang w:val="en-US"/>
        </w:rPr>
        <w:t xml:space="preserve"> (</w:t>
      </w:r>
      <w:r w:rsidR="006F3BBD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Ox:y=0</m:t>
        </m:r>
        <m:r>
          <w:rPr>
            <w:rFonts w:ascii="Cambria Math" w:eastAsiaTheme="minorEastAsia" w:hAnsi="Cambria Math"/>
            <w:lang w:val="en-US"/>
          </w:rPr>
          <m:t xml:space="preserve"> ⇒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-2px=0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y=0</m:t>
                </m:r>
              </m:e>
            </m:eqArr>
          </m:e>
        </m:d>
        <m:r>
          <w:rPr>
            <w:rFonts w:ascii="Cambria Math" w:eastAsiaTheme="minorEastAsia" w:hAnsi="Cambria Math"/>
            <w:lang w:val="en-US"/>
          </w:rPr>
          <m:t>⇒x=0</m:t>
        </m:r>
      </m:oMath>
      <w:r>
        <w:rPr>
          <w:rFonts w:eastAsiaTheme="minorEastAsia"/>
        </w:rPr>
        <w:t xml:space="preserve">). Тоест оста пресича </w:t>
      </w:r>
      <w:r>
        <w:rPr>
          <w:rFonts w:eastAsiaTheme="minorEastAsia"/>
          <w:i/>
        </w:rPr>
        <w:t>π</w:t>
      </w:r>
      <w:r>
        <w:rPr>
          <w:rFonts w:eastAsiaTheme="minorEastAsia"/>
        </w:rPr>
        <w:t xml:space="preserve"> в точката </w:t>
      </w:r>
      <w:r>
        <w:rPr>
          <w:rFonts w:eastAsiaTheme="minorEastAsia"/>
          <w:i/>
          <w:lang w:val="en-US"/>
        </w:rPr>
        <w:t>O</w:t>
      </w:r>
      <w:r>
        <w:rPr>
          <w:rFonts w:eastAsiaTheme="minorEastAsia"/>
        </w:rPr>
        <w:t xml:space="preserve">, която се нарича </w:t>
      </w:r>
      <w:r>
        <w:rPr>
          <w:rFonts w:eastAsiaTheme="minorEastAsia"/>
          <w:b/>
        </w:rPr>
        <w:t>връх</w:t>
      </w:r>
      <w:r>
        <w:rPr>
          <w:rFonts w:eastAsiaTheme="minorEastAsia"/>
        </w:rPr>
        <w:t xml:space="preserve"> на </w:t>
      </w:r>
      <w:r>
        <w:rPr>
          <w:rFonts w:eastAsiaTheme="minorEastAsia"/>
          <w:i/>
        </w:rPr>
        <w:t>π</w:t>
      </w:r>
      <w:r>
        <w:rPr>
          <w:rFonts w:eastAsiaTheme="minorEastAsia"/>
        </w:rPr>
        <w:t>.</w:t>
      </w:r>
    </w:p>
    <w:p w:rsidR="00D8160D" w:rsidRDefault="00D8160D" w:rsidP="0096167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Сега ще намерим пресечната точка на параболата и оста </w:t>
      </w:r>
      <m:oMath>
        <m:r>
          <w:rPr>
            <w:rFonts w:ascii="Cambria Math" w:eastAsiaTheme="minorEastAsia" w:hAnsi="Cambria Math"/>
          </w:rPr>
          <m:t>Oy</m:t>
        </m:r>
      </m:oMath>
      <w:r>
        <w:rPr>
          <w:rFonts w:eastAsiaTheme="minorEastAsia"/>
        </w:rPr>
        <w:t xml:space="preserve">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x=0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-2px=0</m:t>
                </m:r>
              </m:e>
            </m:eqArr>
          </m:e>
        </m:d>
        <m:r>
          <w:rPr>
            <w:rFonts w:ascii="Cambria Math" w:eastAsiaTheme="minorEastAsia" w:hAnsi="Cambria Math"/>
          </w:rPr>
          <m:t xml:space="preserve"> ⇒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1, 2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061966">
        <w:rPr>
          <w:rFonts w:eastAsiaTheme="minorEastAsia"/>
        </w:rPr>
        <w:t xml:space="preserve">. Тоест </w:t>
      </w:r>
      <m:oMath>
        <m:r>
          <w:rPr>
            <w:rFonts w:ascii="Cambria Math" w:eastAsiaTheme="minorEastAsia" w:hAnsi="Cambria Math"/>
          </w:rPr>
          <m:t>Oy∩π=O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0, 0</m:t>
            </m:r>
          </m:e>
        </m:d>
      </m:oMath>
      <w:r w:rsidR="00061966">
        <w:rPr>
          <w:rFonts w:eastAsiaTheme="minorEastAsia"/>
        </w:rPr>
        <w:t xml:space="preserve">, считана два пъти. </w:t>
      </w:r>
      <m:oMath>
        <m:r>
          <w:rPr>
            <w:rFonts w:ascii="Cambria Math" w:eastAsiaTheme="minorEastAsia" w:hAnsi="Cambria Math"/>
          </w:rPr>
          <m:t>Oy</m:t>
        </m:r>
      </m:oMath>
      <w:r w:rsidR="00061966">
        <w:rPr>
          <w:rFonts w:eastAsiaTheme="minorEastAsia"/>
        </w:rPr>
        <w:t xml:space="preserve"> се нарича </w:t>
      </w:r>
      <w:r w:rsidR="00061966">
        <w:rPr>
          <w:rFonts w:eastAsiaTheme="minorEastAsia"/>
          <w:b/>
        </w:rPr>
        <w:t xml:space="preserve">върхова тангента на </w:t>
      </w:r>
      <w:r w:rsidR="00061966">
        <w:rPr>
          <w:rFonts w:eastAsiaTheme="minorEastAsia"/>
          <w:b/>
          <w:i/>
        </w:rPr>
        <w:t>π</w:t>
      </w:r>
      <w:r w:rsidR="00061966">
        <w:rPr>
          <w:rFonts w:eastAsiaTheme="minorEastAsia"/>
        </w:rPr>
        <w:t>.</w:t>
      </w:r>
    </w:p>
    <w:p w:rsidR="00834FA0" w:rsidRDefault="00834FA0" w:rsidP="0096167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Произволна права </w:t>
      </w:r>
      <w:r>
        <w:rPr>
          <w:rFonts w:eastAsiaTheme="minorEastAsia"/>
          <w:i/>
          <w:lang w:val="en-US"/>
        </w:rPr>
        <w:t>l</w:t>
      </w:r>
      <w:r>
        <w:rPr>
          <w:rFonts w:eastAsiaTheme="minorEastAsia"/>
        </w:rPr>
        <w:t xml:space="preserve"> пресича </w:t>
      </w:r>
      <w:r>
        <w:rPr>
          <w:rFonts w:eastAsiaTheme="minorEastAsia"/>
          <w:i/>
        </w:rPr>
        <w:t>π</w:t>
      </w:r>
      <w:r>
        <w:rPr>
          <w:rFonts w:eastAsiaTheme="minorEastAsia"/>
        </w:rPr>
        <w:t xml:space="preserve"> в 0, 1 или 2 точки. Ако е в една точка, </w:t>
      </w:r>
      <w:r>
        <w:rPr>
          <w:rFonts w:eastAsiaTheme="minorEastAsia"/>
          <w:i/>
          <w:lang w:val="en-US"/>
        </w:rPr>
        <w:t>l</w:t>
      </w:r>
      <w:r>
        <w:rPr>
          <w:rFonts w:eastAsiaTheme="minorEastAsia"/>
        </w:rPr>
        <w:t xml:space="preserve"> се нарича </w:t>
      </w:r>
      <w:r>
        <w:rPr>
          <w:rFonts w:eastAsiaTheme="minorEastAsia"/>
          <w:b/>
        </w:rPr>
        <w:t xml:space="preserve">тангента на </w:t>
      </w:r>
      <w:r>
        <w:rPr>
          <w:rFonts w:eastAsiaTheme="minorEastAsia"/>
          <w:b/>
          <w:i/>
        </w:rPr>
        <w:t>π</w:t>
      </w:r>
      <w:r>
        <w:rPr>
          <w:rFonts w:eastAsiaTheme="minorEastAsia"/>
        </w:rPr>
        <w:t>.</w:t>
      </w:r>
    </w:p>
    <w:p w:rsidR="00245E05" w:rsidRPr="00245E05" w:rsidRDefault="00245E05" w:rsidP="00961676">
      <w:pPr>
        <w:jc w:val="both"/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Нека върхът </w:t>
      </w:r>
      <m:oMath>
        <m:r>
          <w:rPr>
            <w:rFonts w:ascii="Cambria Math" w:eastAsiaTheme="minorEastAsia" w:hAnsi="Cambria Math"/>
          </w:rPr>
          <m:t>O∈l</m:t>
        </m:r>
      </m:oMath>
      <w:r>
        <w:rPr>
          <w:rFonts w:eastAsiaTheme="minorEastAsia"/>
        </w:rPr>
        <w:t xml:space="preserve">, където </w:t>
      </w:r>
      <w:r>
        <w:rPr>
          <w:rFonts w:eastAsiaTheme="minorEastAsia"/>
          <w:i/>
          <w:lang w:val="en-US"/>
        </w:rPr>
        <w:t>l</w:t>
      </w:r>
      <w:r>
        <w:rPr>
          <w:rFonts w:eastAsiaTheme="minorEastAsia"/>
        </w:rPr>
        <w:t xml:space="preserve"> е върхова тангента. Нека </w:t>
      </w:r>
      <m:oMath>
        <m:r>
          <w:rPr>
            <w:rFonts w:ascii="Cambria Math" w:eastAsiaTheme="minorEastAsia" w:hAnsi="Cambria Math"/>
          </w:rPr>
          <m:t>l:y=kx</m:t>
        </m:r>
      </m:oMath>
      <w:r>
        <w:rPr>
          <w:rFonts w:eastAsiaTheme="minorEastAsia"/>
        </w:rPr>
        <w:t xml:space="preserve">. Нека </w:t>
      </w:r>
      <m:oMath>
        <m:r>
          <w:rPr>
            <w:rFonts w:ascii="Cambria Math" w:eastAsiaTheme="minorEastAsia" w:hAnsi="Cambria Math"/>
          </w:rPr>
          <m:t xml:space="preserve">A=l∩π ⇒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=2px</m:t>
                </m:r>
              </m:e>
              <m:e>
                <m:r>
                  <w:rPr>
                    <w:rFonts w:ascii="Cambria Math" w:eastAsiaTheme="minorEastAsia" w:hAnsi="Cambria Math"/>
                  </w:rPr>
                  <m:t>y=kx</m:t>
                </m:r>
              </m:e>
            </m:eqArr>
          </m:e>
        </m:d>
        <m:r>
          <w:rPr>
            <w:rFonts w:ascii="Cambria Math" w:eastAsiaTheme="minorEastAsia" w:hAnsi="Cambria Math"/>
          </w:rPr>
          <m:t xml:space="preserve">⇒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=2px, x≠0 ⇒l∩π=A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2p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 xml:space="preserve">,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2p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d>
      </m:oMath>
      <w:r>
        <w:rPr>
          <w:rFonts w:eastAsiaTheme="minorEastAsia"/>
        </w:rPr>
        <w:t>. Следователно всяка права през върха сече още веднъж параболата.</w:t>
      </w:r>
    </w:p>
    <w:p w:rsidR="00CB2A41" w:rsidRDefault="00CB2A41" w:rsidP="00961676">
      <w:pPr>
        <w:jc w:val="both"/>
        <w:rPr>
          <w:rFonts w:eastAsiaTheme="minorEastAsia"/>
        </w:rPr>
      </w:pPr>
    </w:p>
    <w:p w:rsidR="00E771EE" w:rsidRDefault="003F07B3" w:rsidP="00E771E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Нека е дадена елипсата </w:t>
      </w:r>
      <m:oMath>
        <m:r>
          <w:rPr>
            <w:rFonts w:ascii="Cambria Math" w:eastAsiaTheme="minorEastAsia" w:hAnsi="Cambria Math"/>
          </w:rPr>
          <m:t xml:space="preserve">ε: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спрямо подходя</w:t>
      </w:r>
      <w:r w:rsidR="0039009A">
        <w:rPr>
          <w:rFonts w:eastAsiaTheme="minorEastAsia"/>
        </w:rPr>
        <w:t>щ</w:t>
      </w:r>
      <w:r>
        <w:rPr>
          <w:rFonts w:eastAsiaTheme="minorEastAsia"/>
        </w:rPr>
        <w:t xml:space="preserve">а ортонормирана координатна система </w:t>
      </w:r>
      <w:r>
        <w:rPr>
          <w:rFonts w:eastAsiaTheme="minorEastAsia"/>
          <w:i/>
          <w:lang w:val="en-US"/>
        </w:rPr>
        <w:t>K</w:t>
      </w:r>
      <w:r>
        <w:rPr>
          <w:rFonts w:eastAsiaTheme="minorEastAsia"/>
        </w:rPr>
        <w:t xml:space="preserve">. Означаваме </w:t>
      </w:r>
      <m:oMath>
        <m:r>
          <w:rPr>
            <w:rFonts w:ascii="Cambria Math" w:eastAsiaTheme="minorEastAsia" w:hAnsi="Cambria Math"/>
          </w:rPr>
          <m:t>c=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p</m:t>
            </m:r>
          </m:num>
          <m:den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(тъй като </w:t>
      </w:r>
      <m:oMath>
        <m:r>
          <w:rPr>
            <w:rFonts w:ascii="Cambria Math" w:eastAsiaTheme="minorEastAsia" w:hAnsi="Cambria Math"/>
          </w:rPr>
          <m:t xml:space="preserve">e&lt;1, p&gt;0,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>).</w:t>
      </w:r>
      <w:r w:rsidR="007C464A">
        <w:rPr>
          <w:rFonts w:eastAsiaTheme="minorEastAsia"/>
        </w:rPr>
        <w:t xml:space="preserve"> Тогава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-c, 0</m:t>
            </m:r>
          </m:e>
        </m:d>
      </m:oMath>
      <w:r w:rsidR="00C7588B">
        <w:rPr>
          <w:rFonts w:eastAsiaTheme="minorEastAsia"/>
        </w:rPr>
        <w:t xml:space="preserve">. От друга страна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C7588B">
        <w:rPr>
          <w:rFonts w:eastAsiaTheme="minorEastAsia"/>
          <w:lang w:val="en-US"/>
        </w:rPr>
        <w:t xml:space="preserve">. </w:t>
      </w:r>
      <w:r w:rsidR="00C7588B" w:rsidRPr="00C7588B">
        <w:rPr>
          <w:rFonts w:eastAsiaTheme="minorEastAsia"/>
        </w:rPr>
        <w:t>Забелязваме също така, че</w:t>
      </w:r>
      <w:r w:rsidR="00C7588B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c</m:t>
            </m:r>
          </m:den>
        </m:f>
        <m:r>
          <w:rPr>
            <w:rFonts w:ascii="Cambria Math" w:eastAsiaTheme="minorEastAsia" w:hAnsi="Cambria Math"/>
            <w:lang w:val="en-US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p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den>
        </m:f>
        <m:r>
          <w:rPr>
            <w:rFonts w:ascii="Cambria Math" w:eastAsiaTheme="minorEastAsia" w:hAnsi="Cambria Math"/>
            <w:lang w:val="en-US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p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den>
        </m:f>
      </m:oMath>
      <w:r w:rsidR="006B02EA">
        <w:rPr>
          <w:rFonts w:eastAsiaTheme="minorEastAsia"/>
        </w:rPr>
        <w:t xml:space="preserve">, тоест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:x=-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</m:oMath>
      <w:r w:rsidR="0072072D">
        <w:rPr>
          <w:rFonts w:eastAsiaTheme="minorEastAsia"/>
        </w:rPr>
        <w:t xml:space="preserve">. Нека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∈ε</m:t>
        </m:r>
      </m:oMath>
      <w:r w:rsidR="00404142">
        <w:rPr>
          <w:rFonts w:eastAsiaTheme="minorEastAsia"/>
        </w:rPr>
        <w:t xml:space="preserve">. Тогава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=1 ⇔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=1-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⇔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⇒y=ζ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 w:rsidR="00F146D3">
        <w:rPr>
          <w:rFonts w:eastAsiaTheme="minorEastAsia"/>
        </w:rPr>
        <w:t xml:space="preserve">, където </w:t>
      </w:r>
      <m:oMath>
        <m:r>
          <w:rPr>
            <w:rFonts w:ascii="Cambria Math" w:eastAsiaTheme="minorEastAsia" w:hAnsi="Cambria Math"/>
          </w:rPr>
          <m:t>ζ=±1</m:t>
        </m:r>
      </m:oMath>
      <w:r w:rsidR="00404142">
        <w:rPr>
          <w:rFonts w:eastAsiaTheme="minorEastAsia"/>
        </w:rPr>
        <w:t xml:space="preserve"> </w:t>
      </w:r>
      <w:r w:rsidR="00896899">
        <w:rPr>
          <w:rFonts w:eastAsiaTheme="minorEastAsia"/>
        </w:rPr>
        <w:t xml:space="preserve">. Тогава намираме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MF</m:t>
            </m:r>
          </m:e>
        </m:d>
        <m:r>
          <w:rPr>
            <w:rFonts w:ascii="Cambria Math" w:eastAsiaTheme="minorEastAsia" w:hAnsi="Cambria Math"/>
          </w:rPr>
          <m:t xml:space="preserve"> = 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-c-x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</m:rad>
        <m:r>
          <w:rPr>
            <w:rFonts w:ascii="Cambria Math" w:eastAsiaTheme="minorEastAsia" w:hAnsi="Cambria Math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+2c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x+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+2c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x+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e>
        </m:ra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cx+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="00562A31">
        <w:rPr>
          <w:rFonts w:eastAsiaTheme="minorEastAsia"/>
        </w:rPr>
        <w:t xml:space="preserve"> 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M, g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c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cx+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="00562A31">
        <w:rPr>
          <w:rFonts w:eastAsiaTheme="minorEastAsia"/>
        </w:rPr>
        <w:t xml:space="preserve">. Следователно ексцентритетът е </w:t>
      </w:r>
      <m:oMath>
        <m:r>
          <w:rPr>
            <w:rFonts w:ascii="Cambria Math" w:eastAsiaTheme="minorEastAsia" w:hAnsi="Cambria Math"/>
          </w:rPr>
          <m:t>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a</m:t>
                </m:r>
              </m:den>
            </m:f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cx+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c</m:t>
                </m:r>
              </m:den>
            </m:f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cx+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</m:oMath>
      <w:r w:rsidR="00574989">
        <w:rPr>
          <w:rFonts w:eastAsiaTheme="minorEastAsia"/>
        </w:rPr>
        <w:t>.</w:t>
      </w:r>
      <w:r w:rsidR="00E771EE" w:rsidRPr="00E771EE">
        <w:rPr>
          <w:rFonts w:eastAsiaTheme="minorEastAsia"/>
        </w:rPr>
        <w:t xml:space="preserve"> </w:t>
      </w:r>
    </w:p>
    <w:p w:rsidR="00042807" w:rsidRDefault="00E771EE" w:rsidP="00E771E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Тъй като е изпълнено уравнението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, то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≤1 ⇔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⇔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≤a</m:t>
        </m:r>
      </m:oMath>
      <w:r>
        <w:rPr>
          <w:rFonts w:eastAsiaTheme="minorEastAsia"/>
          <w:lang w:val="en-US"/>
        </w:rPr>
        <w:t xml:space="preserve"> 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  <w:lang w:val="en-US"/>
          </w:rPr>
          <m:t>≤b</m:t>
        </m:r>
      </m:oMath>
      <w:r>
        <w:rPr>
          <w:rFonts w:eastAsiaTheme="minorEastAsia"/>
          <w:lang w:val="en-US"/>
        </w:rPr>
        <w:t>.</w:t>
      </w:r>
      <w:r>
        <w:rPr>
          <w:rFonts w:eastAsiaTheme="minorEastAsia"/>
        </w:rPr>
        <w:t xml:space="preserve"> Следователно точките на </w:t>
      </w:r>
      <w:r>
        <w:rPr>
          <w:rFonts w:eastAsiaTheme="minorEastAsia"/>
          <w:i/>
        </w:rPr>
        <w:t>ε</w:t>
      </w:r>
      <w:r>
        <w:rPr>
          <w:rFonts w:eastAsiaTheme="minorEastAsia"/>
        </w:rPr>
        <w:t xml:space="preserve"> са вътрешни на правоъгълника, образуван от правите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:x=-a,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:x=a,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:y=-b,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:y=b</m:t>
        </m:r>
      </m:oMath>
      <w:r w:rsidR="00042807">
        <w:rPr>
          <w:rFonts w:eastAsiaTheme="minorEastAsia"/>
        </w:rPr>
        <w:t>.</w:t>
      </w:r>
    </w:p>
    <w:p w:rsidR="00042807" w:rsidRDefault="00042807" w:rsidP="00E771E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Тъй като в случай, че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∈ε</m:t>
        </m:r>
      </m:oMath>
      <w:r>
        <w:rPr>
          <w:rFonts w:eastAsiaTheme="minorEastAsia"/>
        </w:rPr>
        <w:t xml:space="preserve">, 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-y</m:t>
            </m:r>
          </m:e>
        </m:d>
        <m:r>
          <w:rPr>
            <w:rFonts w:ascii="Cambria Math" w:eastAsiaTheme="minorEastAsia" w:hAnsi="Cambria Math"/>
          </w:rPr>
          <m:t>∈ε</m:t>
        </m:r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-x, y</m:t>
            </m:r>
          </m:e>
        </m:d>
        <m:r>
          <w:rPr>
            <w:rFonts w:ascii="Cambria Math" w:eastAsiaTheme="minorEastAsia" w:hAnsi="Cambria Math"/>
          </w:rPr>
          <m:t>∈ε</m:t>
        </m:r>
      </m:oMath>
      <w:r w:rsidR="001C2EF1">
        <w:rPr>
          <w:rFonts w:eastAsiaTheme="minorEastAsia"/>
        </w:rPr>
        <w:t xml:space="preserve">. Тогава осите </w:t>
      </w:r>
      <m:oMath>
        <m:r>
          <w:rPr>
            <w:rFonts w:ascii="Cambria Math" w:eastAsiaTheme="minorEastAsia" w:hAnsi="Cambria Math"/>
          </w:rPr>
          <m:t>Ox</m:t>
        </m:r>
      </m:oMath>
      <w:r w:rsidR="001C2EF1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Oy</m:t>
        </m:r>
      </m:oMath>
      <w:r w:rsidR="001C2EF1">
        <w:rPr>
          <w:rFonts w:eastAsiaTheme="minorEastAsia"/>
        </w:rPr>
        <w:t xml:space="preserve"> наричаме </w:t>
      </w:r>
      <w:r w:rsidR="001C2EF1">
        <w:rPr>
          <w:rFonts w:eastAsiaTheme="minorEastAsia"/>
          <w:b/>
        </w:rPr>
        <w:t xml:space="preserve">оси на </w:t>
      </w:r>
      <w:r w:rsidR="001C2EF1">
        <w:rPr>
          <w:rFonts w:eastAsiaTheme="minorEastAsia"/>
          <w:b/>
          <w:i/>
        </w:rPr>
        <w:t>ε</w:t>
      </w:r>
      <w:r w:rsidR="001C2EF1">
        <w:rPr>
          <w:rFonts w:eastAsiaTheme="minorEastAsia"/>
        </w:rPr>
        <w:t>.</w:t>
      </w:r>
    </w:p>
    <w:p w:rsidR="001C2EF1" w:rsidRDefault="001C2EF1" w:rsidP="00E771EE">
      <w:pPr>
        <w:jc w:val="both"/>
        <w:rPr>
          <w:rFonts w:eastAsiaTheme="minorEastAsia"/>
          <w:lang w:val="en-US"/>
        </w:rPr>
      </w:pPr>
      <w:r w:rsidRPr="001C2EF1">
        <w:rPr>
          <w:rFonts w:eastAsiaTheme="minorEastAsia"/>
        </w:rPr>
        <w:t>Тъй като и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-x, -y</m:t>
            </m:r>
          </m:e>
        </m:d>
        <m:r>
          <w:rPr>
            <w:rFonts w:ascii="Cambria Math" w:eastAsiaTheme="minorEastAsia" w:hAnsi="Cambria Math"/>
          </w:rPr>
          <m:t>∈ε</m:t>
        </m:r>
      </m:oMath>
      <w:r>
        <w:rPr>
          <w:rFonts w:eastAsiaTheme="minorEastAsia"/>
        </w:rPr>
        <w:t xml:space="preserve">, то точката </w:t>
      </w:r>
      <w:r>
        <w:rPr>
          <w:rFonts w:eastAsiaTheme="minorEastAsia"/>
          <w:i/>
          <w:lang w:val="en-US"/>
        </w:rPr>
        <w:t>O</w:t>
      </w:r>
      <w:r>
        <w:rPr>
          <w:rFonts w:eastAsiaTheme="minorEastAsia"/>
        </w:rPr>
        <w:t xml:space="preserve"> е </w:t>
      </w:r>
      <w:r>
        <w:rPr>
          <w:rFonts w:eastAsiaTheme="minorEastAsia"/>
          <w:b/>
        </w:rPr>
        <w:t xml:space="preserve">център на симетрия на </w:t>
      </w:r>
      <w:r>
        <w:rPr>
          <w:rFonts w:eastAsiaTheme="minorEastAsia"/>
          <w:b/>
          <w:i/>
        </w:rPr>
        <w:t>ε</w:t>
      </w:r>
      <w:r>
        <w:rPr>
          <w:rFonts w:eastAsiaTheme="minorEastAsia"/>
          <w:lang w:val="en-US"/>
        </w:rPr>
        <w:t>.</w:t>
      </w:r>
    </w:p>
    <w:p w:rsidR="009230EF" w:rsidRDefault="001C2EF1" w:rsidP="009230E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Ще намерим пресечните точки на </w:t>
      </w:r>
      <m:oMath>
        <m:r>
          <w:rPr>
            <w:rFonts w:ascii="Cambria Math" w:eastAsiaTheme="minorEastAsia" w:hAnsi="Cambria Math"/>
          </w:rPr>
          <m:t>Ox∩ε=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: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=1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y=0</m:t>
                </m:r>
              </m:e>
            </m:eqArr>
          </m:e>
        </m:d>
        <m:r>
          <w:rPr>
            <w:rFonts w:ascii="Cambria Math" w:eastAsiaTheme="minorEastAsia" w:hAnsi="Cambria Math"/>
            <w:lang w:val="en-US"/>
          </w:rPr>
          <m:t xml:space="preserve"> ⇒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-a, 0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a, 0</m:t>
            </m:r>
          </m:e>
        </m:d>
      </m:oMath>
      <w:r w:rsidR="009230EF">
        <w:rPr>
          <w:rFonts w:eastAsiaTheme="minorEastAsia"/>
        </w:rPr>
        <w:t xml:space="preserve">. Пресечните точки на </w:t>
      </w:r>
      <m:oMath>
        <m:r>
          <w:rPr>
            <w:rFonts w:ascii="Cambria Math" w:eastAsiaTheme="minorEastAsia" w:hAnsi="Cambria Math"/>
          </w:rPr>
          <m:t>Oy∩ε=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: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=1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x=0</m:t>
                </m:r>
              </m:e>
            </m:eqArr>
          </m:e>
        </m:d>
        <m:r>
          <w:rPr>
            <w:rFonts w:ascii="Cambria Math" w:eastAsiaTheme="minorEastAsia" w:hAnsi="Cambria Math"/>
            <w:lang w:val="en-US"/>
          </w:rPr>
          <m:t xml:space="preserve"> ⇒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 b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 -b</m:t>
            </m:r>
          </m:e>
        </m:d>
      </m:oMath>
      <w:r w:rsidR="009230EF">
        <w:rPr>
          <w:rFonts w:eastAsiaTheme="minorEastAsia"/>
        </w:rPr>
        <w:t>.</w:t>
      </w:r>
      <w:r w:rsidR="002749AF">
        <w:rPr>
          <w:rFonts w:eastAsiaTheme="minorEastAsia"/>
        </w:rPr>
        <w:t xml:space="preserve"> Точките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2749AF">
        <w:rPr>
          <w:rFonts w:eastAsiaTheme="minorEastAsia"/>
        </w:rPr>
        <w:t xml:space="preserve"> наричаме </w:t>
      </w:r>
      <w:r w:rsidR="002749AF">
        <w:rPr>
          <w:rFonts w:eastAsiaTheme="minorEastAsia"/>
          <w:b/>
        </w:rPr>
        <w:t xml:space="preserve">върхове на елипсата </w:t>
      </w:r>
      <w:r w:rsidR="002749AF">
        <w:rPr>
          <w:rFonts w:eastAsiaTheme="minorEastAsia"/>
          <w:b/>
          <w:i/>
        </w:rPr>
        <w:t>ε</w:t>
      </w:r>
      <w:r w:rsidR="002749AF">
        <w:rPr>
          <w:rFonts w:eastAsiaTheme="minorEastAsia"/>
        </w:rPr>
        <w:t>.</w:t>
      </w:r>
    </w:p>
    <w:p w:rsidR="002749AF" w:rsidRPr="00FB1AC0" w:rsidRDefault="002749AF" w:rsidP="009230EF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Нека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:x=-a, a≠0</m:t>
        </m:r>
      </m:oMath>
      <w:r>
        <w:rPr>
          <w:rFonts w:eastAsiaTheme="minorEastAsia"/>
          <w:lang w:val="en-US"/>
        </w:rPr>
        <w:t>. Т</w:t>
      </w:r>
      <w:r>
        <w:rPr>
          <w:rFonts w:eastAsiaTheme="minorEastAsia"/>
        </w:rPr>
        <w:t xml:space="preserve">ърсим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∩ε: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=1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x=-a</m:t>
                </m:r>
              </m:e>
            </m:eqArr>
          </m:e>
        </m:d>
        <m:r>
          <w:rPr>
            <w:rFonts w:ascii="Cambria Math" w:eastAsiaTheme="minorEastAsia" w:hAnsi="Cambria Math"/>
          </w:rPr>
          <m:t xml:space="preserve"> ⇒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=0 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∩ε=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считано два пъти. Правата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наричаме </w:t>
      </w:r>
      <w:r>
        <w:rPr>
          <w:rFonts w:eastAsiaTheme="minorEastAsia"/>
          <w:b/>
        </w:rPr>
        <w:t xml:space="preserve">върхова тангента на </w:t>
      </w:r>
      <w:r>
        <w:rPr>
          <w:rFonts w:eastAsiaTheme="minorEastAsia"/>
          <w:b/>
          <w:i/>
        </w:rPr>
        <w:t>ε</w:t>
      </w:r>
      <w:r>
        <w:rPr>
          <w:rFonts w:eastAsiaTheme="minorEastAsia"/>
          <w:lang w:val="en-US"/>
        </w:rPr>
        <w:t>.</w:t>
      </w:r>
      <w:r w:rsidR="00FB1AC0">
        <w:rPr>
          <w:rFonts w:eastAsiaTheme="minorEastAsia"/>
        </w:rPr>
        <w:t xml:space="preserve"> Аналогично правите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FB1AC0">
        <w:rPr>
          <w:rFonts w:eastAsiaTheme="minorEastAsia"/>
        </w:rPr>
        <w:t xml:space="preserve"> са върхови тангенти.</w:t>
      </w:r>
    </w:p>
    <w:p w:rsidR="002749AF" w:rsidRPr="00FB1AC0" w:rsidRDefault="002749AF" w:rsidP="009230EF">
      <w:pPr>
        <w:jc w:val="both"/>
        <w:rPr>
          <w:rFonts w:eastAsiaTheme="minorEastAsia"/>
          <w:lang w:val="en-US"/>
        </w:rPr>
      </w:pPr>
      <w:r>
        <w:rPr>
          <w:rFonts w:eastAsiaTheme="minorEastAsia"/>
        </w:rPr>
        <w:t xml:space="preserve">Ако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=2a,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=2b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a&gt;b</m:t>
        </m:r>
      </m:oMath>
      <w:r w:rsidR="00FB1AC0">
        <w:rPr>
          <w:rFonts w:eastAsiaTheme="minorEastAsia"/>
        </w:rPr>
        <w:t xml:space="preserve">. Прието е отсечката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FB1AC0">
        <w:rPr>
          <w:rFonts w:eastAsiaTheme="minorEastAsia"/>
        </w:rPr>
        <w:t xml:space="preserve"> да се нарича </w:t>
      </w:r>
      <w:r w:rsidR="00FB1AC0">
        <w:rPr>
          <w:rFonts w:eastAsiaTheme="minorEastAsia"/>
          <w:b/>
        </w:rPr>
        <w:t>голяма ос</w:t>
      </w:r>
      <w:r w:rsidR="00FB1AC0">
        <w:rPr>
          <w:rFonts w:eastAsiaTheme="minorEastAsia"/>
        </w:rPr>
        <w:t xml:space="preserve">, 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FB1AC0">
        <w:rPr>
          <w:rFonts w:eastAsiaTheme="minorEastAsia"/>
        </w:rPr>
        <w:t xml:space="preserve"> - </w:t>
      </w:r>
      <w:r w:rsidR="00FB1AC0">
        <w:rPr>
          <w:rFonts w:eastAsiaTheme="minorEastAsia"/>
          <w:b/>
        </w:rPr>
        <w:t xml:space="preserve">малка ос на елипсата </w:t>
      </w:r>
      <w:r w:rsidR="00FB1AC0">
        <w:rPr>
          <w:rFonts w:eastAsiaTheme="minorEastAsia"/>
          <w:b/>
          <w:i/>
        </w:rPr>
        <w:t>ε</w:t>
      </w:r>
      <w:r w:rsidR="00FB1AC0">
        <w:rPr>
          <w:rFonts w:eastAsiaTheme="minorEastAsia"/>
        </w:rPr>
        <w:t>.</w:t>
      </w:r>
    </w:p>
    <w:p w:rsidR="00714F4C" w:rsidRPr="00714F4C" w:rsidRDefault="00574989" w:rsidP="00E771EE">
      <w:pPr>
        <w:jc w:val="both"/>
        <w:rPr>
          <w:rFonts w:eastAsiaTheme="minorEastAsia"/>
          <w:lang w:val="en-US"/>
        </w:rPr>
      </w:pPr>
      <w:r>
        <w:rPr>
          <w:rFonts w:eastAsiaTheme="minorEastAsia"/>
        </w:rPr>
        <w:t xml:space="preserve">Нека вземем точката </w:t>
      </w:r>
      <m:oMath>
        <m:r>
          <w:rPr>
            <w:rFonts w:ascii="Cambria Math" w:eastAsiaTheme="minorEastAsia" w:hAnsi="Cambria Math"/>
          </w:rPr>
          <m:t>F'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c, 0</m:t>
            </m:r>
          </m:e>
        </m:d>
      </m:oMath>
      <w:r>
        <w:rPr>
          <w:rFonts w:eastAsiaTheme="minorEastAsia"/>
        </w:rPr>
        <w:t xml:space="preserve"> и правата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:x=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</m:oMath>
      <w:r w:rsidR="004A108D">
        <w:rPr>
          <w:rFonts w:eastAsiaTheme="minorEastAsia"/>
          <w:lang w:val="en-US"/>
        </w:rPr>
        <w:t>.</w:t>
      </w:r>
      <w:r w:rsidR="004A108D">
        <w:rPr>
          <w:rFonts w:eastAsiaTheme="minorEastAsia"/>
        </w:rPr>
        <w:t xml:space="preserve"> Тогава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MF'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c-x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</m:ra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-2c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x+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-2c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x+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e>
        </m:ra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cx-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="004A108D">
        <w:rPr>
          <w:rFonts w:eastAsiaTheme="minorEastAsia"/>
        </w:rPr>
        <w:t xml:space="preserve"> 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M, g'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c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cx-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="004A108D">
        <w:rPr>
          <w:rFonts w:eastAsiaTheme="minorEastAsia"/>
        </w:rPr>
        <w:t xml:space="preserve">. Следователно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MF'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M, g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r>
          <w:rPr>
            <w:rFonts w:ascii="Cambria Math" w:eastAsiaTheme="minorEastAsia" w:hAnsi="Cambria Math"/>
          </w:rPr>
          <m:t>=e</m:t>
        </m:r>
      </m:oMath>
      <w:r w:rsidR="004A108D">
        <w:rPr>
          <w:rFonts w:eastAsiaTheme="minorEastAsia"/>
        </w:rPr>
        <w:t xml:space="preserve">, тоест </w:t>
      </w:r>
      <w:r w:rsidR="004A108D">
        <w:rPr>
          <w:rFonts w:eastAsiaTheme="minorEastAsia"/>
          <w:i/>
          <w:lang w:val="en-US"/>
        </w:rPr>
        <w:t>F’</w:t>
      </w:r>
      <w:r w:rsidR="004A108D">
        <w:rPr>
          <w:rFonts w:eastAsiaTheme="minorEastAsia"/>
        </w:rPr>
        <w:t xml:space="preserve"> и </w:t>
      </w:r>
      <w:r w:rsidR="004A108D">
        <w:rPr>
          <w:rFonts w:eastAsiaTheme="minorEastAsia"/>
          <w:i/>
          <w:lang w:val="en-US"/>
        </w:rPr>
        <w:t>g’</w:t>
      </w:r>
      <w:r w:rsidR="004A108D">
        <w:rPr>
          <w:rFonts w:eastAsiaTheme="minorEastAsia"/>
        </w:rPr>
        <w:t xml:space="preserve"> също са фокус и директриса на </w:t>
      </w:r>
      <w:r w:rsidR="004A108D">
        <w:rPr>
          <w:rFonts w:eastAsiaTheme="minorEastAsia"/>
          <w:i/>
        </w:rPr>
        <w:t>ε</w:t>
      </w:r>
      <w:r w:rsidR="002077C6">
        <w:rPr>
          <w:rFonts w:eastAsiaTheme="minorEastAsia"/>
        </w:rPr>
        <w:t>.</w:t>
      </w:r>
      <w:r w:rsidR="00E771EE">
        <w:rPr>
          <w:rFonts w:eastAsiaTheme="minorEastAsia"/>
          <w:noProof/>
          <w:lang w:eastAsia="bg-BG"/>
        </w:rPr>
        <w:t xml:space="preserve"> </w:t>
      </w:r>
      <w:r w:rsidR="00C2193D">
        <w:rPr>
          <w:rFonts w:eastAsiaTheme="minorEastAsia"/>
          <w:noProof/>
          <w:lang w:eastAsia="bg-BG"/>
        </w:rPr>
        <w:pict>
          <v:group id="_x0000_s1052" editas="canvas" style="position:absolute;left:0;text-align:left;margin-left:9pt;margin-top:-10.15pt;width:222.7pt;height:136.85pt;z-index:251658240;mso-position-horizontal-relative:text;mso-position-vertical-relative:text" coordorigin="3695,4180" coordsize="3535,217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1" type="#_x0000_t75" style="position:absolute;left:3695;top:4180;width:3535;height:2172" o:preferrelative="f">
              <v:fill o:detectmouseclick="t"/>
              <v:path o:extrusionok="t" o:connecttype="none"/>
              <o:lock v:ext="edit" text="t"/>
            </v:shape>
            <v:group id="_x0000_s1077" style="position:absolute;left:3695;top:4245;width:3535;height:2107" coordorigin="3695,4245" coordsize="3535,2107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9" type="#_x0000_t202" style="position:absolute;left:6640;top:4347;width:401;height:338" o:regroupid="3" stroked="f">
                <v:textbox>
                  <w:txbxContent>
                    <w:p w:rsidR="002749AF" w:rsidRPr="005337B5" w:rsidRDefault="002749AF">
                      <w:pPr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g’</w:t>
                      </w:r>
                    </w:p>
                  </w:txbxContent>
                </v:textbox>
              </v:shape>
              <v:shape id="_x0000_s1038" type="#_x0000_t202" style="position:absolute;left:3807;top:4401;width:273;height:339" o:regroupid="3" stroked="f">
                <v:textbox>
                  <w:txbxContent>
                    <w:p w:rsidR="002749AF" w:rsidRPr="005337B5" w:rsidRDefault="002749AF">
                      <w:pPr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g</w:t>
                      </w: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28" type="#_x0000_t32" style="position:absolute;left:5403;top:4245;width:0;height:2107" o:connectortype="straight" o:regroupid="3">
                <v:stroke startarrow="open"/>
              </v:shape>
              <v:shape id="_x0000_s1029" type="#_x0000_t32" style="position:absolute;left:3939;top:5340;width:3291;height:0" o:connectortype="straight" o:regroupid="3">
                <v:stroke endarrow="open"/>
              </v:shape>
              <v:oval id="_x0000_s1030" style="position:absolute;left:4509;top:4917;width:1709;height:804" o:regroupid="3" filled="f"/>
              <v:shape id="_x0000_s1031" type="#_x0000_t32" style="position:absolute;left:4509;top:4347;width:0;height:1963" o:connectortype="straight" o:regroupid="3" strokeweight=".5pt">
                <v:stroke dashstyle="1 1"/>
              </v:shape>
              <v:shape id="_x0000_s1032" type="#_x0000_t32" style="position:absolute;left:6218;top:4401;width:0;height:1951" o:connectortype="straight" o:regroupid="3" strokeweight=".5pt">
                <v:stroke dashstyle="1 1"/>
              </v:shape>
              <v:shape id="_x0000_s1033" type="#_x0000_t32" style="position:absolute;left:3843;top:5721;width:2983;height:7" o:connectortype="straight" o:regroupid="3">
                <v:stroke dashstyle="1 1"/>
              </v:shape>
              <v:shape id="_x0000_s1034" type="#_x0000_t32" style="position:absolute;left:3695;top:4917;width:3101;height:1" o:connectortype="straight" o:regroupid="3" strokeweight=".25pt">
                <v:stroke dashstyle="1 1"/>
              </v:shape>
              <v:shape id="_x0000_s1036" type="#_x0000_t32" style="position:absolute;left:4759;top:5340;width:1209;height:1" o:connectortype="straight" o:regroupid="3">
                <v:stroke startarrow="oval" startarrowwidth="narrow" startarrowlength="short" endarrow="oval" endarrowwidth="narrow" endarrowlength="short"/>
              </v:shape>
              <v:shape id="_x0000_s1040" type="#_x0000_t202" style="position:absolute;left:4605;top:5281;width:309;height:279" o:regroupid="3" filled="f" stroked="f">
                <v:textbox>
                  <w:txbxContent>
                    <w:p w:rsidR="002749AF" w:rsidRPr="005337B5" w:rsidRDefault="002749AF">
                      <w:pPr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F</w:t>
                      </w:r>
                    </w:p>
                  </w:txbxContent>
                </v:textbox>
              </v:shape>
              <v:shape id="_x0000_s1041" type="#_x0000_t202" style="position:absolute;left:5760;top:5281;width:458;height:309" o:regroupid="3" filled="f" stroked="f">
                <v:textbox>
                  <w:txbxContent>
                    <w:p w:rsidR="002749AF" w:rsidRPr="00E80985" w:rsidRDefault="002749AF">
                      <w:pPr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F’</w:t>
                      </w:r>
                    </w:p>
                  </w:txbxContent>
                </v:textbox>
              </v:shape>
              <v:shape id="_x0000_s1042" type="#_x0000_t202" style="position:absolute;left:4190;top:5239;width:381;height:351" o:regroupid="3" filled="f" stroked="f">
                <v:textbox>
                  <w:txbxContent>
                    <w:p w:rsidR="002749AF" w:rsidRPr="00E80985" w:rsidRDefault="002749AF">
                      <w:pPr>
                        <w:rPr>
                          <w:i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>
                        <w:rPr>
                          <w:i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  <v:shape id="_x0000_s1043" type="#_x0000_t202" style="position:absolute;left:6165;top:5239;width:309;height:285" o:regroupid="3" filled="f" stroked="f">
                <v:textbox>
                  <w:txbxContent>
                    <w:p w:rsidR="002749AF" w:rsidRPr="00E80985" w:rsidRDefault="002749AF">
                      <w:pPr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  <v:shape id="_x0000_s1044" type="#_x0000_t202" style="position:absolute;left:5313;top:4685;width:316;height:328" o:regroupid="3" filled="f" stroked="f">
                <v:textbox>
                  <w:txbxContent>
                    <w:p w:rsidR="002749AF" w:rsidRPr="00E80985" w:rsidRDefault="002749AF">
                      <w:pPr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  <v:shape id="_x0000_s1045" type="#_x0000_t202" style="position:absolute;left:5313;top:5638;width:393;height:333" o:regroupid="3" filled="f" stroked="f">
                <v:textbox>
                  <w:txbxContent>
                    <w:p w:rsidR="002749AF" w:rsidRPr="00E80985" w:rsidRDefault="002749AF">
                      <w:pPr>
                        <w:rPr>
                          <w:i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>
                        <w:rPr>
                          <w:i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  <v:shape id="_x0000_s1053" type="#_x0000_t32" style="position:absolute;left:4034;top:4293;width:1;height:2017" o:connectortype="straight" o:regroupid="3" strokeweight=".5pt"/>
              <v:shape id="_x0000_s1054" type="#_x0000_t32" style="position:absolute;left:6671;top:4347;width:0;height:1963" o:connectortype="straight" o:regroupid="3" strokeweight=".5pt"/>
            </v:group>
            <w10:wrap type="square"/>
          </v:group>
        </w:pict>
      </w:r>
    </w:p>
    <w:p w:rsidR="002077C6" w:rsidRDefault="002077C6" w:rsidP="0096167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Освен това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MF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c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a</m:t>
                </m:r>
              </m:den>
            </m:f>
            <m:r>
              <w:rPr>
                <w:rFonts w:ascii="Cambria Math" w:eastAsiaTheme="minorEastAsia" w:hAnsi="Cambria Math"/>
              </w:rPr>
              <m:t>x+a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ex+a</m:t>
            </m:r>
          </m:e>
        </m:d>
      </m:oMath>
      <w:r w:rsidR="00DF5E71">
        <w:rPr>
          <w:rFonts w:eastAsiaTheme="minorEastAsia"/>
        </w:rPr>
        <w:t xml:space="preserve"> 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MF'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ex-a</m:t>
            </m:r>
          </m:e>
        </m:d>
      </m:oMath>
      <w:r w:rsidR="007606E9">
        <w:rPr>
          <w:rFonts w:eastAsiaTheme="minorEastAsia"/>
        </w:rPr>
        <w:t xml:space="preserve">. Като вземем предвид, че </w:t>
      </w:r>
      <m:oMath>
        <m:r>
          <w:rPr>
            <w:rFonts w:ascii="Cambria Math" w:eastAsiaTheme="minorEastAsia" w:hAnsi="Cambria Math"/>
          </w:rPr>
          <m:t>e&lt;1</m:t>
        </m:r>
      </m:oMath>
      <w:r w:rsidR="007606E9">
        <w:rPr>
          <w:rFonts w:eastAsiaTheme="minorEastAsia"/>
        </w:rPr>
        <w:t xml:space="preserve"> 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≤a</m:t>
        </m:r>
      </m:oMath>
      <w:r w:rsidR="007606E9">
        <w:rPr>
          <w:rFonts w:eastAsiaTheme="minorEastAsia"/>
        </w:rPr>
        <w:t xml:space="preserve">, получаваме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MF</m:t>
            </m:r>
          </m:e>
        </m:d>
        <m:r>
          <w:rPr>
            <w:rFonts w:ascii="Cambria Math" w:eastAsiaTheme="minorEastAsia" w:hAnsi="Cambria Math"/>
          </w:rPr>
          <m:t xml:space="preserve">=a+ex,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MF'</m:t>
            </m:r>
          </m:e>
        </m:d>
        <m:r>
          <w:rPr>
            <w:rFonts w:ascii="Cambria Math" w:eastAsiaTheme="minorEastAsia" w:hAnsi="Cambria Math"/>
          </w:rPr>
          <m:t>=a-ex</m:t>
        </m:r>
      </m:oMath>
      <w:r w:rsidR="003B7142">
        <w:rPr>
          <w:rFonts w:eastAsiaTheme="minorEastAsia"/>
        </w:rPr>
        <w:t xml:space="preserve">. Така получаваме следното </w:t>
      </w:r>
      <w:r w:rsidR="003B7142" w:rsidRPr="003B7142">
        <w:rPr>
          <w:rFonts w:eastAsiaTheme="minorEastAsia"/>
          <w:b/>
        </w:rPr>
        <w:t>фокално свойство на елипсата</w:t>
      </w:r>
      <w:r w:rsidR="003B7142">
        <w:rPr>
          <w:rFonts w:eastAsiaTheme="minorEastAsia"/>
        </w:rPr>
        <w:t>:</w:t>
      </w:r>
    </w:p>
    <w:p w:rsidR="001550A4" w:rsidRDefault="00C2193D">
      <w:pPr>
        <w:jc w:val="both"/>
        <w:rPr>
          <w:rFonts w:eastAsiaTheme="minorEastAsia"/>
          <w:i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MF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MF'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=2a=const</m:t>
          </m:r>
        </m:oMath>
      </m:oMathPara>
    </w:p>
    <w:p w:rsidR="00E80985" w:rsidRPr="00E80985" w:rsidRDefault="00E80985">
      <w:pPr>
        <w:jc w:val="both"/>
        <w:rPr>
          <w:rFonts w:eastAsiaTheme="minorEastAsia"/>
        </w:rPr>
      </w:pPr>
      <w:r>
        <w:rPr>
          <w:rFonts w:eastAsiaTheme="minorEastAsia"/>
        </w:rPr>
        <w:t>Забележете, че това е дължината на отсечката, която елипсата отрязва от абцисата.</w:t>
      </w:r>
    </w:p>
    <w:p w:rsidR="00794BA9" w:rsidRDefault="00794BA9">
      <w:pPr>
        <w:jc w:val="both"/>
        <w:rPr>
          <w:rFonts w:eastAsiaTheme="minorEastAsia"/>
          <w:lang w:val="en-US"/>
        </w:rPr>
      </w:pPr>
    </w:p>
    <w:p w:rsidR="00977CF5" w:rsidRDefault="0039009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Нека е дадена </w:t>
      </w:r>
      <w:r>
        <w:rPr>
          <w:rFonts w:eastAsiaTheme="minorEastAsia"/>
          <w:lang w:val="en-US"/>
        </w:rPr>
        <w:t>хипербола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χ: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спрямо подходяща ортонормирана координатна система </w:t>
      </w:r>
      <w:r>
        <w:rPr>
          <w:rFonts w:eastAsiaTheme="minorEastAsia"/>
          <w:i/>
          <w:lang w:val="en-US"/>
        </w:rPr>
        <w:t>K</w:t>
      </w:r>
      <w:r>
        <w:rPr>
          <w:rFonts w:eastAsiaTheme="minorEastAsia"/>
        </w:rPr>
        <w:t xml:space="preserve">. Означаваме </w:t>
      </w:r>
      <m:oMath>
        <m:r>
          <w:rPr>
            <w:rFonts w:ascii="Cambria Math" w:eastAsiaTheme="minorEastAsia" w:hAnsi="Cambria Math"/>
          </w:rPr>
          <m:t>c=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p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</m:den>
        </m:f>
      </m:oMath>
      <w:r w:rsidR="00447DEB">
        <w:rPr>
          <w:rFonts w:eastAsiaTheme="minorEastAsia"/>
        </w:rPr>
        <w:t xml:space="preserve">. Тогава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2C4B7F">
        <w:rPr>
          <w:rFonts w:eastAsiaTheme="minorEastAsia"/>
        </w:rPr>
        <w:t xml:space="preserve">. Освен това имаме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c, 0</m:t>
            </m:r>
          </m:e>
        </m:d>
      </m:oMath>
      <w:r w:rsidR="002C4B7F">
        <w:rPr>
          <w:rFonts w:eastAsiaTheme="minorEastAsia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:x=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</m:oMath>
      <w:r w:rsidR="00977CF5">
        <w:rPr>
          <w:rFonts w:eastAsiaTheme="minorEastAsia"/>
        </w:rPr>
        <w:t>.</w:t>
      </w:r>
    </w:p>
    <w:p w:rsidR="00076263" w:rsidRDefault="00977CF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Нека точката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∈χ</m:t>
        </m:r>
      </m:oMath>
      <w:r>
        <w:rPr>
          <w:rFonts w:eastAsiaTheme="minorEastAsia"/>
        </w:rPr>
        <w:t xml:space="preserve">. Тогава нейните координати изпълняват уравнението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, от където следва</w:t>
      </w:r>
      <w:r>
        <w:rPr>
          <w:rFonts w:eastAsiaTheme="minorEastAsia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≥1 ⇒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≥a</m:t>
        </m:r>
      </m:oMath>
      <w:r w:rsidR="004102CC">
        <w:rPr>
          <w:rFonts w:eastAsiaTheme="minorEastAsia"/>
        </w:rPr>
        <w:t>.</w:t>
      </w:r>
      <w:r w:rsidR="00076263">
        <w:rPr>
          <w:rFonts w:eastAsiaTheme="minorEastAsia"/>
        </w:rPr>
        <w:t xml:space="preserve"> Тоест между правите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:x=-a,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:x=a</m:t>
        </m:r>
      </m:oMath>
      <w:r w:rsidR="00076263">
        <w:rPr>
          <w:rFonts w:eastAsiaTheme="minorEastAsia"/>
        </w:rPr>
        <w:t xml:space="preserve"> няма точки от хиперболата. Следователно графиката на хиперболата се състои от два клона.</w:t>
      </w:r>
    </w:p>
    <w:p w:rsidR="00C22EAC" w:rsidRPr="00EB39C9" w:rsidRDefault="00C22EA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Ако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 xml:space="preserve">∈χ ⇒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-y</m:t>
            </m:r>
          </m:e>
        </m:d>
        <m:r>
          <w:rPr>
            <w:rFonts w:ascii="Cambria Math" w:eastAsiaTheme="minorEastAsia" w:hAnsi="Cambria Math"/>
          </w:rPr>
          <m:t xml:space="preserve">∈χ,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-x, y</m:t>
            </m:r>
          </m:e>
        </m:d>
        <m:r>
          <w:rPr>
            <w:rFonts w:ascii="Cambria Math" w:eastAsiaTheme="minorEastAsia" w:hAnsi="Cambria Math"/>
          </w:rPr>
          <m:t xml:space="preserve">∈χ,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-x, -y</m:t>
            </m:r>
          </m:e>
        </m:d>
        <m:r>
          <w:rPr>
            <w:rFonts w:ascii="Cambria Math" w:eastAsiaTheme="minorEastAsia" w:hAnsi="Cambria Math"/>
          </w:rPr>
          <m:t>∈χ</m:t>
        </m:r>
      </m:oMath>
      <w:r>
        <w:rPr>
          <w:rFonts w:eastAsiaTheme="minorEastAsia"/>
        </w:rPr>
        <w:t xml:space="preserve">. Следователно осите </w:t>
      </w:r>
      <m:oMath>
        <m:r>
          <w:rPr>
            <w:rFonts w:ascii="Cambria Math" w:eastAsiaTheme="minorEastAsia" w:hAnsi="Cambria Math"/>
          </w:rPr>
          <m:t>Ox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Oy</m:t>
        </m:r>
      </m:oMath>
      <w:r>
        <w:rPr>
          <w:rFonts w:eastAsiaTheme="minorEastAsia"/>
        </w:rPr>
        <w:t xml:space="preserve"> са оси на симетрия на </w:t>
      </w:r>
      <w:r>
        <w:rPr>
          <w:rFonts w:eastAsiaTheme="minorEastAsia"/>
          <w:i/>
        </w:rPr>
        <w:t>χ</w:t>
      </w:r>
      <w:r>
        <w:rPr>
          <w:rFonts w:eastAsiaTheme="minorEastAsia"/>
        </w:rPr>
        <w:t xml:space="preserve"> и се наричат </w:t>
      </w:r>
      <w:r>
        <w:rPr>
          <w:rFonts w:eastAsiaTheme="minorEastAsia"/>
          <w:b/>
        </w:rPr>
        <w:t>оси на хиперболата</w:t>
      </w:r>
      <w:r>
        <w:rPr>
          <w:rFonts w:eastAsiaTheme="minorEastAsia"/>
        </w:rPr>
        <w:t xml:space="preserve">, а точката </w:t>
      </w:r>
      <w:r>
        <w:rPr>
          <w:rFonts w:eastAsiaTheme="minorEastAsia"/>
          <w:i/>
          <w:lang w:val="en-US"/>
        </w:rPr>
        <w:t>O</w:t>
      </w:r>
      <w:r>
        <w:rPr>
          <w:rFonts w:eastAsiaTheme="minorEastAsia"/>
        </w:rPr>
        <w:t xml:space="preserve"> – </w:t>
      </w:r>
      <w:r>
        <w:rPr>
          <w:rFonts w:eastAsiaTheme="minorEastAsia"/>
          <w:b/>
        </w:rPr>
        <w:t xml:space="preserve">център на </w:t>
      </w:r>
      <w:r>
        <w:rPr>
          <w:rFonts w:eastAsiaTheme="minorEastAsia"/>
          <w:b/>
          <w:i/>
        </w:rPr>
        <w:t>χ</w:t>
      </w:r>
      <w:r>
        <w:rPr>
          <w:rFonts w:eastAsiaTheme="minorEastAsia"/>
        </w:rPr>
        <w:t>.</w:t>
      </w:r>
      <w:r w:rsidR="00EB39C9">
        <w:rPr>
          <w:rFonts w:eastAsiaTheme="minorEastAsia"/>
        </w:rPr>
        <w:t xml:space="preserve"> Като оста </w:t>
      </w:r>
      <m:oMath>
        <m:r>
          <w:rPr>
            <w:rFonts w:ascii="Cambria Math" w:eastAsiaTheme="minorEastAsia" w:hAnsi="Cambria Math"/>
          </w:rPr>
          <m:t>Ox</m:t>
        </m:r>
      </m:oMath>
      <w:r w:rsidR="00EB39C9">
        <w:rPr>
          <w:rFonts w:eastAsiaTheme="minorEastAsia"/>
        </w:rPr>
        <w:t xml:space="preserve"> наричаме </w:t>
      </w:r>
      <w:r w:rsidR="00EB39C9">
        <w:rPr>
          <w:rFonts w:eastAsiaTheme="minorEastAsia"/>
          <w:b/>
        </w:rPr>
        <w:t>реална ос</w:t>
      </w:r>
      <w:r w:rsidR="00EB39C9">
        <w:rPr>
          <w:rFonts w:eastAsiaTheme="minorEastAsia"/>
        </w:rPr>
        <w:t xml:space="preserve">, а </w:t>
      </w:r>
      <m:oMath>
        <m:r>
          <w:rPr>
            <w:rFonts w:ascii="Cambria Math" w:eastAsiaTheme="minorEastAsia" w:hAnsi="Cambria Math"/>
          </w:rPr>
          <m:t>Oy</m:t>
        </m:r>
      </m:oMath>
      <w:r w:rsidR="00EB39C9">
        <w:rPr>
          <w:rFonts w:eastAsiaTheme="minorEastAsia"/>
        </w:rPr>
        <w:t xml:space="preserve"> - </w:t>
      </w:r>
      <w:r w:rsidR="00EB39C9">
        <w:rPr>
          <w:rFonts w:eastAsiaTheme="minorEastAsia"/>
          <w:b/>
        </w:rPr>
        <w:t>имагинерна ос</w:t>
      </w:r>
      <w:r w:rsidR="00EB39C9">
        <w:rPr>
          <w:rFonts w:eastAsiaTheme="minorEastAsia"/>
        </w:rPr>
        <w:t>.</w:t>
      </w:r>
    </w:p>
    <w:p w:rsidR="00C22EAC" w:rsidRDefault="00E8517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Нека </w:t>
      </w:r>
      <m:oMath>
        <m:r>
          <w:rPr>
            <w:rFonts w:ascii="Cambria Math" w:eastAsiaTheme="minorEastAsia" w:hAnsi="Cambria Math"/>
          </w:rPr>
          <m:t>Ox∩χ=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⇒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y=0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=1</m:t>
                </m:r>
              </m:e>
            </m:eqArr>
          </m:e>
        </m:d>
        <m:r>
          <w:rPr>
            <w:rFonts w:ascii="Cambria Math" w:eastAsiaTheme="minorEastAsia" w:hAnsi="Cambria Math"/>
          </w:rPr>
          <m:t xml:space="preserve"> ⇒x=±a ⇒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-a, 0</m:t>
                    </m:r>
                  </m:e>
                </m:d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a, 0</m:t>
                    </m:r>
                  </m:e>
                </m:d>
              </m:e>
            </m:eqArr>
          </m:e>
        </m:d>
      </m:oMath>
      <w:r w:rsidR="004E1FB1">
        <w:rPr>
          <w:rFonts w:eastAsiaTheme="minorEastAsia"/>
        </w:rPr>
        <w:t xml:space="preserve">. Точките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E1FB1">
        <w:rPr>
          <w:rFonts w:eastAsiaTheme="minorEastAsia"/>
        </w:rPr>
        <w:t xml:space="preserve"> наричаме </w:t>
      </w:r>
      <w:r w:rsidR="004E1FB1">
        <w:rPr>
          <w:rFonts w:eastAsiaTheme="minorEastAsia"/>
          <w:b/>
        </w:rPr>
        <w:t>върхове на хиперболата</w:t>
      </w:r>
      <w:r w:rsidR="004E1FB1">
        <w:rPr>
          <w:rFonts w:eastAsiaTheme="minorEastAsia"/>
        </w:rPr>
        <w:t>.</w:t>
      </w:r>
    </w:p>
    <w:p w:rsidR="004E1FB1" w:rsidRDefault="004E1FB1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Ще потърсим </w:t>
      </w:r>
      <m:oMath>
        <m:r>
          <w:rPr>
            <w:rFonts w:ascii="Cambria Math" w:eastAsiaTheme="minorEastAsia" w:hAnsi="Cambria Math"/>
          </w:rPr>
          <m:t xml:space="preserve">Oy∩χ: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x=0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=1</m:t>
                </m:r>
              </m:e>
            </m:eqArr>
          </m:e>
        </m:d>
        <m:r>
          <w:rPr>
            <w:rFonts w:ascii="Cambria Math" w:eastAsiaTheme="minorEastAsia" w:hAnsi="Cambria Math"/>
          </w:rPr>
          <m:t xml:space="preserve"> ⇒ 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⇒b=y=0</m:t>
        </m:r>
      </m:oMath>
      <w:r>
        <w:rPr>
          <w:rFonts w:eastAsiaTheme="minorEastAsia"/>
        </w:rPr>
        <w:t xml:space="preserve">, но </w:t>
      </w:r>
      <m:oMath>
        <m:r>
          <w:rPr>
            <w:rFonts w:ascii="Cambria Math" w:eastAsiaTheme="minorEastAsia" w:hAnsi="Cambria Math"/>
          </w:rPr>
          <m:t>b≠0</m:t>
        </m:r>
      </m:oMath>
      <w:r>
        <w:rPr>
          <w:rFonts w:eastAsiaTheme="minorEastAsia"/>
        </w:rPr>
        <w:t xml:space="preserve">, следователно графиката на хиперболата не пресича оста </w:t>
      </w:r>
      <m:oMath>
        <m:r>
          <w:rPr>
            <w:rFonts w:ascii="Cambria Math" w:eastAsiaTheme="minorEastAsia" w:hAnsi="Cambria Math"/>
          </w:rPr>
          <m:t>Oy</m:t>
        </m:r>
      </m:oMath>
      <w:r>
        <w:rPr>
          <w:rFonts w:eastAsiaTheme="minorEastAsia"/>
        </w:rPr>
        <w:t>.</w:t>
      </w:r>
    </w:p>
    <w:p w:rsidR="005C1B40" w:rsidRDefault="005C1B4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Нека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:x=-a</m:t>
        </m:r>
      </m:oMath>
      <w:r>
        <w:rPr>
          <w:rFonts w:eastAsiaTheme="minorEastAsia"/>
        </w:rPr>
        <w:t xml:space="preserve">. Тогава </w:t>
      </w:r>
      <m:oMath>
        <m:r>
          <w:rPr>
            <w:rFonts w:ascii="Cambria Math" w:eastAsiaTheme="minorEastAsia" w:hAnsi="Cambria Math"/>
          </w:rPr>
          <m:t>χ∩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: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x=-a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=1</m:t>
                </m:r>
              </m:e>
            </m:eqArr>
          </m:e>
        </m:d>
        <m:r>
          <w:rPr>
            <w:rFonts w:ascii="Cambria Math" w:eastAsiaTheme="minorEastAsia" w:hAnsi="Cambria Math"/>
          </w:rPr>
          <m:t xml:space="preserve"> ⇒ χ∩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-a, 0</m:t>
            </m:r>
          </m:e>
        </m:d>
      </m:oMath>
      <w:r w:rsidR="000506CC">
        <w:rPr>
          <w:rFonts w:eastAsiaTheme="minorEastAsia"/>
        </w:rPr>
        <w:t xml:space="preserve">, считана два пъти. Правата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506CC">
        <w:rPr>
          <w:rFonts w:eastAsiaTheme="minorEastAsia"/>
        </w:rPr>
        <w:t xml:space="preserve"> наричаме </w:t>
      </w:r>
      <w:r w:rsidR="000506CC">
        <w:rPr>
          <w:rFonts w:eastAsiaTheme="minorEastAsia"/>
          <w:b/>
        </w:rPr>
        <w:t>върхова тангента</w:t>
      </w:r>
      <w:r w:rsidR="000506CC">
        <w:rPr>
          <w:rFonts w:eastAsiaTheme="minorEastAsia"/>
        </w:rPr>
        <w:t xml:space="preserve">. Аналогично правата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:x=a,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∩χ=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 0</m:t>
            </m:r>
          </m:e>
        </m:d>
      </m:oMath>
      <w:r w:rsidR="000506CC">
        <w:rPr>
          <w:rFonts w:eastAsiaTheme="minorEastAsia"/>
        </w:rPr>
        <w:t xml:space="preserve"> също е върхова тангента.</w:t>
      </w:r>
    </w:p>
    <w:p w:rsidR="008A305D" w:rsidRPr="005063C2" w:rsidRDefault="008A305D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Нека е дадена правата </w:t>
      </w:r>
      <m:oMath>
        <m:r>
          <w:rPr>
            <w:rFonts w:ascii="Cambria Math" w:eastAsiaTheme="minorEastAsia" w:hAnsi="Cambria Math"/>
          </w:rPr>
          <m:t>l</m:t>
        </m:r>
        <m:r>
          <m:rPr>
            <m:sty m:val="p"/>
          </m:rP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</w:rPr>
          <m:t>O</m:t>
        </m:r>
      </m:oMath>
      <w:r>
        <w:rPr>
          <w:rFonts w:eastAsiaTheme="minorEastAsia"/>
        </w:rPr>
        <w:t xml:space="preserve"> е цънтърът на хиперболата и </w:t>
      </w:r>
      <m:oMath>
        <m:r>
          <w:rPr>
            <w:rFonts w:ascii="Cambria Math" w:eastAsiaTheme="minorEastAsia" w:hAnsi="Cambria Math"/>
          </w:rPr>
          <m:t>l≠Ox, l≠Oy</m:t>
        </m:r>
      </m:oMath>
      <w:r>
        <w:rPr>
          <w:rFonts w:eastAsiaTheme="minorEastAsia"/>
        </w:rPr>
        <w:t xml:space="preserve">. Тогава </w:t>
      </w:r>
      <m:oMath>
        <m:r>
          <w:rPr>
            <w:rFonts w:ascii="Cambria Math" w:eastAsiaTheme="minorEastAsia" w:hAnsi="Cambria Math"/>
          </w:rPr>
          <m:t xml:space="preserve">l∩χ: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y=kx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=1</m:t>
                </m:r>
              </m:e>
            </m:eqArr>
          </m:e>
        </m:d>
        <m:r>
          <w:rPr>
            <w:rFonts w:ascii="Cambria Math" w:eastAsiaTheme="minorEastAsia" w:hAnsi="Cambria Math"/>
          </w:rPr>
          <m:t xml:space="preserve"> ⇒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=1 ⇒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. Тогава ако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 xml:space="preserve">, тоест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</m:oMath>
      <w:r>
        <w:rPr>
          <w:rFonts w:eastAsiaTheme="minorEastAsia"/>
        </w:rPr>
        <w:t xml:space="preserve">, то правата </w:t>
      </w:r>
      <w:r>
        <w:rPr>
          <w:rFonts w:eastAsiaTheme="minorEastAsia"/>
          <w:i/>
          <w:lang w:val="en-US"/>
        </w:rPr>
        <w:t>l</w:t>
      </w:r>
      <w:r>
        <w:rPr>
          <w:rFonts w:eastAsiaTheme="minorEastAsia"/>
        </w:rPr>
        <w:t xml:space="preserve"> не пресича хиперболата. Ако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, тоест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</m:oMath>
      <w:r>
        <w:rPr>
          <w:rFonts w:eastAsiaTheme="minorEastAsia"/>
        </w:rPr>
        <w:t xml:space="preserve">, то правата </w:t>
      </w:r>
      <w:r>
        <w:rPr>
          <w:rFonts w:eastAsiaTheme="minorEastAsia"/>
          <w:i/>
          <w:lang w:val="en-US"/>
        </w:rPr>
        <w:t>l</w:t>
      </w:r>
      <w:r>
        <w:rPr>
          <w:rFonts w:eastAsiaTheme="minorEastAsia"/>
        </w:rPr>
        <w:t xml:space="preserve">  пресича хиперболата в две различни точки. А когато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 w:rsidR="005063C2">
        <w:rPr>
          <w:rFonts w:eastAsiaTheme="minorEastAsia"/>
        </w:rPr>
        <w:t xml:space="preserve">, тоест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:y=-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r>
          <w:rPr>
            <w:rFonts w:ascii="Cambria Math" w:eastAsiaTheme="minorEastAsia" w:hAnsi="Cambria Math"/>
          </w:rPr>
          <m:t xml:space="preserve">x,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:y=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r>
          <w:rPr>
            <w:rFonts w:ascii="Cambria Math" w:eastAsiaTheme="minorEastAsia" w:hAnsi="Cambria Math"/>
          </w:rPr>
          <m:t>x</m:t>
        </m:r>
      </m:oMath>
      <w:r w:rsidR="005063C2">
        <w:rPr>
          <w:rFonts w:eastAsiaTheme="minorEastAsia"/>
        </w:rPr>
        <w:t xml:space="preserve">, то правите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5063C2">
        <w:rPr>
          <w:rFonts w:eastAsiaTheme="minorEastAsia"/>
        </w:rPr>
        <w:t xml:space="preserve"> отделят правите, пресичащи хиперболата от тези, които не я пресичат. Тези прави наричаме </w:t>
      </w:r>
      <w:r w:rsidR="005063C2">
        <w:rPr>
          <w:rFonts w:eastAsiaTheme="minorEastAsia"/>
          <w:b/>
        </w:rPr>
        <w:t xml:space="preserve">асимптоти на хиперболата </w:t>
      </w:r>
      <w:r w:rsidR="005063C2">
        <w:rPr>
          <w:rFonts w:eastAsiaTheme="minorEastAsia"/>
          <w:b/>
          <w:i/>
        </w:rPr>
        <w:t>χ</w:t>
      </w:r>
      <w:r w:rsidR="005063C2">
        <w:rPr>
          <w:rFonts w:eastAsiaTheme="minorEastAsia"/>
        </w:rPr>
        <w:t>.</w:t>
      </w:r>
    </w:p>
    <w:p w:rsidR="00977CF5" w:rsidRDefault="003074B7">
      <w:pPr>
        <w:jc w:val="both"/>
        <w:rPr>
          <w:rFonts w:eastAsiaTheme="minorEastAsia"/>
        </w:rPr>
      </w:pPr>
      <w:r>
        <w:rPr>
          <w:rFonts w:eastAsiaTheme="minorEastAsia"/>
        </w:rPr>
        <w:t>М</w:t>
      </w:r>
      <w:r w:rsidR="00F146D3">
        <w:rPr>
          <w:rFonts w:eastAsiaTheme="minorEastAsia"/>
        </w:rPr>
        <w:t xml:space="preserve">ожем да изразим координатата </w:t>
      </w:r>
      <w:r w:rsidR="00F146D3">
        <w:rPr>
          <w:rFonts w:eastAsiaTheme="minorEastAsia"/>
          <w:i/>
          <w:lang w:val="en-US"/>
        </w:rPr>
        <w:t>y</w:t>
      </w:r>
      <w:r w:rsidR="00F146D3">
        <w:rPr>
          <w:rFonts w:eastAsiaTheme="minorEastAsia"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⇒y=η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 w:rsidR="00F146D3">
        <w:rPr>
          <w:rFonts w:eastAsiaTheme="minorEastAsia"/>
        </w:rPr>
        <w:t xml:space="preserve">, където </w:t>
      </w:r>
      <m:oMath>
        <m:r>
          <w:rPr>
            <w:rFonts w:ascii="Cambria Math" w:eastAsiaTheme="minorEastAsia" w:hAnsi="Cambria Math"/>
          </w:rPr>
          <m:t>η=±1</m:t>
        </m:r>
      </m:oMath>
      <w:r w:rsidR="00F146D3">
        <w:rPr>
          <w:rFonts w:eastAsiaTheme="minorEastAsia"/>
        </w:rPr>
        <w:t>.</w:t>
      </w:r>
      <w:r w:rsidR="00692C0E">
        <w:rPr>
          <w:rFonts w:eastAsiaTheme="minorEastAsia"/>
        </w:rPr>
        <w:t xml:space="preserve"> Следователно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MF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c-x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</m:ra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cx+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cx+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-cx</m:t>
            </m:r>
          </m:e>
        </m:d>
      </m:oMath>
      <w:r w:rsidR="00692C0E">
        <w:rPr>
          <w:rFonts w:eastAsiaTheme="minorEastAsia"/>
          <w:lang w:val="en-US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M, g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c</m:t>
            </m:r>
          </m:den>
        </m:f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cx-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e>
        </m:d>
      </m:oMath>
      <w:r w:rsidR="002B2FF9">
        <w:rPr>
          <w:rFonts w:eastAsiaTheme="minorEastAsia"/>
        </w:rPr>
        <w:t xml:space="preserve"> и тогава получаваме ексцентритетът </w:t>
      </w:r>
      <m:oMath>
        <m:r>
          <w:rPr>
            <w:rFonts w:ascii="Cambria Math" w:eastAsiaTheme="minorEastAsia" w:hAnsi="Cambria Math"/>
          </w:rPr>
          <m:t>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</m:oMath>
      <w:r w:rsidR="0070117B">
        <w:rPr>
          <w:rFonts w:eastAsiaTheme="minorEastAsia"/>
        </w:rPr>
        <w:t>.</w:t>
      </w:r>
    </w:p>
    <w:p w:rsidR="0070117B" w:rsidRDefault="0070117B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Нека сега разгледаме точката </w:t>
      </w:r>
      <m:oMath>
        <m:r>
          <w:rPr>
            <w:rFonts w:ascii="Cambria Math" w:eastAsiaTheme="minorEastAsia" w:hAnsi="Cambria Math"/>
          </w:rPr>
          <m:t>F'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-c, 0</m:t>
            </m:r>
          </m:e>
        </m:d>
      </m:oMath>
      <w:r>
        <w:rPr>
          <w:rFonts w:eastAsiaTheme="minorEastAsia"/>
        </w:rPr>
        <w:t xml:space="preserve"> и правата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:x=-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</m:oMath>
      <w:r w:rsidR="00167EFA">
        <w:rPr>
          <w:rFonts w:eastAsiaTheme="minorEastAsia"/>
        </w:rPr>
        <w:t xml:space="preserve">. За тях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MF'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c+x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</m:ra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cx+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cx+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+cx</m:t>
            </m:r>
          </m:e>
        </m:d>
      </m:oMath>
      <w:r w:rsidR="00167EFA">
        <w:rPr>
          <w:rFonts w:eastAsiaTheme="minorEastAsia"/>
          <w:lang w:val="en-US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M, g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c</m:t>
            </m:r>
          </m:den>
        </m:f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cx+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e>
        </m:d>
      </m:oMath>
      <w:r w:rsidR="00167EFA">
        <w:rPr>
          <w:rFonts w:eastAsiaTheme="minorEastAsia"/>
        </w:rPr>
        <w:t xml:space="preserve"> и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MF'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M, g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r>
          <w:rPr>
            <w:rFonts w:ascii="Cambria Math" w:eastAsiaTheme="minorEastAsia" w:hAnsi="Cambria Math"/>
          </w:rPr>
          <m:t>=e</m:t>
        </m:r>
      </m:oMath>
      <w:r w:rsidR="00167EFA">
        <w:rPr>
          <w:rFonts w:eastAsiaTheme="minorEastAsia"/>
        </w:rPr>
        <w:t xml:space="preserve">. Следователно тези точка и права също ще са фокус и директриса на хиперболата </w:t>
      </w:r>
      <w:r w:rsidR="00167EFA">
        <w:rPr>
          <w:rFonts w:eastAsiaTheme="minorEastAsia"/>
          <w:i/>
        </w:rPr>
        <w:t>χ</w:t>
      </w:r>
      <w:r w:rsidR="00167EFA">
        <w:rPr>
          <w:rFonts w:eastAsiaTheme="minorEastAsia"/>
        </w:rPr>
        <w:t>.</w:t>
      </w:r>
    </w:p>
    <w:p w:rsidR="00E6469D" w:rsidRPr="005337B5" w:rsidRDefault="00C2193D">
      <w:pPr>
        <w:jc w:val="both"/>
        <w:rPr>
          <w:rFonts w:eastAsiaTheme="minorEastAsia"/>
        </w:rPr>
      </w:pPr>
      <w:r>
        <w:rPr>
          <w:rFonts w:eastAsiaTheme="minorEastAsia"/>
          <w:noProof/>
          <w:lang w:eastAsia="bg-BG"/>
        </w:rPr>
        <w:pict>
          <v:group id="_x0000_s1048" editas="canvas" style="position:absolute;left:0;text-align:left;margin-left:63.45pt;margin-top:74.45pt;width:225.9pt;height:137.05pt;z-index:251659264" coordorigin="3252,3507" coordsize="4518,2741">
            <o:lock v:ext="edit" aspectratio="t"/>
            <v:shape id="_x0000_s1047" type="#_x0000_t75" style="position:absolute;left:3252;top:3507;width:4518;height:2741" o:preferrelative="f">
              <v:fill o:detectmouseclick="t"/>
              <v:path o:extrusionok="t" o:connecttype="none"/>
              <o:lock v:ext="edit" text="t"/>
            </v:shape>
            <v:shape id="_x0000_s1057" type="#_x0000_t202" style="position:absolute;left:5920;top:3774;width:575;height:426" o:regroupid="2" stroked="f">
              <v:textbox style="mso-next-textbox:#_x0000_s1057">
                <w:txbxContent>
                  <w:p w:rsidR="002749AF" w:rsidRPr="00EF4B43" w:rsidRDefault="002749AF" w:rsidP="00EF4B43">
                    <w:pPr>
                      <w:rPr>
                        <w:i/>
                      </w:rPr>
                    </w:pPr>
                    <w:r>
                      <w:rPr>
                        <w:i/>
                        <w:lang w:val="en-US"/>
                      </w:rPr>
                      <w:t>g</w:t>
                    </w:r>
                  </w:p>
                </w:txbxContent>
              </v:textbox>
            </v:shape>
            <v:shape id="_x0000_s1058" type="#_x0000_t202" style="position:absolute;left:4341;top:3773;width:565;height:427" o:regroupid="2" stroked="f">
              <v:textbox style="mso-next-textbox:#_x0000_s1058">
                <w:txbxContent>
                  <w:p w:rsidR="002749AF" w:rsidRPr="00EF4B43" w:rsidRDefault="002749AF" w:rsidP="00EF4B43">
                    <w:pPr>
                      <w:rPr>
                        <w:i/>
                      </w:rPr>
                    </w:pPr>
                    <w:r>
                      <w:rPr>
                        <w:i/>
                      </w:rPr>
                      <w:t>g’</w:t>
                    </w:r>
                  </w:p>
                </w:txbxContent>
              </v:textbox>
            </v:shape>
            <v:shape id="_x0000_s1059" type="#_x0000_t32" style="position:absolute;left:5468;top:3645;width:0;height:2656" o:connectortype="straight" o:regroupid="2">
              <v:stroke startarrow="open"/>
            </v:shape>
            <v:shape id="_x0000_s1060" type="#_x0000_t32" style="position:absolute;left:3252;top:5026;width:4518;height:1" o:connectortype="straight" o:regroupid="2">
              <v:stroke endarrow="open"/>
            </v:shape>
            <v:shape id="_x0000_s1062" type="#_x0000_t32" style="position:absolute;left:4341;top:3774;width:0;height:2474" o:connectortype="straight" o:regroupid="2" strokeweight=".5pt">
              <v:stroke dashstyle="1 1"/>
            </v:shape>
            <v:shape id="_x0000_s1063" type="#_x0000_t32" style="position:absolute;left:6495;top:3842;width:0;height:2459" o:connectortype="straight" o:regroupid="2" strokeweight=".5pt">
              <v:stroke dashstyle="1 1"/>
            </v:shape>
            <v:shape id="_x0000_s1066" type="#_x0000_t32" style="position:absolute;left:3745;top:5026;width:3295;height:1" o:connectortype="straight" o:regroupid="2">
              <v:stroke startarrow="oval" startarrowwidth="narrow" startarrowlength="short" endarrow="oval" endarrowwidth="narrow" endarrowlength="short"/>
            </v:shape>
            <v:shape id="_x0000_s1067" type="#_x0000_t202" style="position:absolute;left:3502;top:5010;width:390;height:352" o:regroupid="2" filled="f" stroked="f">
              <v:textbox style="mso-next-textbox:#_x0000_s1067">
                <w:txbxContent>
                  <w:p w:rsidR="002749AF" w:rsidRPr="005337B5" w:rsidRDefault="002749AF" w:rsidP="00EF4B43">
                    <w:pPr>
                      <w:rPr>
                        <w:i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F</w:t>
                    </w:r>
                  </w:p>
                </w:txbxContent>
              </v:textbox>
            </v:shape>
            <v:shape id="_x0000_s1068" type="#_x0000_t202" style="position:absolute;left:6827;top:5010;width:532;height:392" o:regroupid="2" filled="f" stroked="f">
              <v:textbox style="mso-next-textbox:#_x0000_s1068">
                <w:txbxContent>
                  <w:p w:rsidR="002749AF" w:rsidRPr="00E80985" w:rsidRDefault="002749AF" w:rsidP="00EF4B43">
                    <w:pPr>
                      <w:rPr>
                        <w:i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F’</w:t>
                    </w:r>
                  </w:p>
                </w:txbxContent>
              </v:textbox>
            </v:shape>
            <v:shape id="_x0000_s1069" type="#_x0000_t202" style="position:absolute;left:3940;top:4898;width:480;height:443" o:regroupid="2" filled="f" stroked="f">
              <v:textbox style="mso-next-textbox:#_x0000_s1069">
                <w:txbxContent>
                  <w:p w:rsidR="002749AF" w:rsidRPr="00E80985" w:rsidRDefault="002749AF" w:rsidP="00EF4B43">
                    <w:pPr>
                      <w:rPr>
                        <w:i/>
                        <w:lang w:val="en-US"/>
                      </w:rPr>
                    </w:pPr>
                    <w:r>
                      <w:rPr>
                        <w:lang w:val="en-US"/>
                      </w:rPr>
                      <w:t>-</w:t>
                    </w:r>
                    <w:r>
                      <w:rPr>
                        <w:i/>
                        <w:lang w:val="en-US"/>
                      </w:rPr>
                      <w:t>a</w:t>
                    </w:r>
                  </w:p>
                </w:txbxContent>
              </v:textbox>
            </v:shape>
            <v:shape id="_x0000_s1070" type="#_x0000_t202" style="position:absolute;left:6428;top:4898;width:389;height:360" o:regroupid="2" filled="f" stroked="f">
              <v:textbox style="mso-next-textbox:#_x0000_s1070">
                <w:txbxContent>
                  <w:p w:rsidR="002749AF" w:rsidRPr="00E80985" w:rsidRDefault="002749AF" w:rsidP="00EF4B43">
                    <w:pPr>
                      <w:rPr>
                        <w:i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a</w:t>
                    </w:r>
                  </w:p>
                </w:txbxContent>
              </v:textbox>
            </v:shape>
            <v:shape id="_x0000_s1075" type="#_x0000_t32" style="position:absolute;left:4762;top:3774;width:9;height:2474" o:connectortype="straight" strokeweight=".5pt"/>
            <v:shape id="_x0000_s1076" type="#_x0000_t32" style="position:absolute;left:5972;top:3774;width:0;height:2527" o:connectortype="straight" strokeweight=".5pt"/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078" type="#_x0000_t19" style="position:absolute;left:6496;top:4559;width:932;height:918;flip:x" coordsize="21979,43200" adj=",5964092,379" path="wr-21221,,21979,43200,379,,,43197nfewr-21221,,21979,43200,379,,,43197l379,21600nsxe">
              <v:path o:connectlocs="379,0;0,43197;379,21600"/>
            </v:shape>
            <v:shape id="_x0000_s1079" type="#_x0000_t19" style="position:absolute;left:3408;top:4569;width:933;height:917;rotation:-11665350fd;flip:x" coordsize="21979,43200" adj=",5964092,379" path="wr-21221,,21979,43200,379,,,43197nfewr-21221,,21979,43200,379,,,43197l379,21600nsxe">
              <v:path o:connectlocs="379,0;0,43197;379,21600"/>
            </v:shape>
            <w10:wrap type="topAndBottom"/>
          </v:group>
        </w:pict>
      </w:r>
      <w:r w:rsidR="00E6469D">
        <w:rPr>
          <w:rFonts w:eastAsiaTheme="minorEastAsia"/>
        </w:rPr>
        <w:t xml:space="preserve">Тъй като </w:t>
      </w:r>
      <m:oMath>
        <m:r>
          <w:rPr>
            <w:rFonts w:ascii="Cambria Math" w:eastAsiaTheme="minorEastAsia" w:hAnsi="Cambria Math"/>
          </w:rPr>
          <m:t>e&gt;1</m:t>
        </m:r>
      </m:oMath>
      <w:r w:rsidR="00E6469D">
        <w:rPr>
          <w:rFonts w:eastAsiaTheme="minorEastAsia"/>
        </w:rPr>
        <w:t xml:space="preserve"> 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≥a</m:t>
        </m:r>
      </m:oMath>
      <w:r w:rsidR="00E6469D">
        <w:rPr>
          <w:rFonts w:eastAsiaTheme="minorEastAsia"/>
        </w:rPr>
        <w:t xml:space="preserve">, то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MF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c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a</m:t>
                </m:r>
              </m:den>
            </m:f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a-ex</m:t>
            </m:r>
          </m:e>
        </m:d>
        <m:r>
          <w:rPr>
            <w:rFonts w:ascii="Cambria Math" w:eastAsiaTheme="minorEastAsia" w:hAnsi="Cambria Math"/>
          </w:rPr>
          <m:t>=ex-a</m:t>
        </m:r>
      </m:oMath>
      <w:r w:rsidR="00E6469D">
        <w:rPr>
          <w:rFonts w:eastAsiaTheme="minorEastAsia"/>
        </w:rPr>
        <w:t xml:space="preserve"> 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MF'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c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a</m:t>
                </m:r>
              </m:den>
            </m:f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a+ex</m:t>
            </m:r>
          </m:e>
        </m:d>
        <m:r>
          <w:rPr>
            <w:rFonts w:ascii="Cambria Math" w:eastAsiaTheme="minorEastAsia" w:hAnsi="Cambria Math"/>
          </w:rPr>
          <m:t>=a+ex</m:t>
        </m:r>
      </m:oMath>
      <w:r w:rsidR="00E6469D">
        <w:rPr>
          <w:rFonts w:eastAsiaTheme="minorEastAsia"/>
        </w:rPr>
        <w:t xml:space="preserve">. Тогава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MF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MF'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ex-a-a-ex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2a</m:t>
            </m:r>
          </m:e>
        </m:d>
        <m:r>
          <w:rPr>
            <w:rFonts w:ascii="Cambria Math" w:eastAsiaTheme="minorEastAsia" w:hAnsi="Cambria Math"/>
          </w:rPr>
          <m:t>=2a=const</m:t>
        </m:r>
      </m:oMath>
      <w:r w:rsidR="005337B5" w:rsidRPr="005337B5">
        <w:rPr>
          <w:rFonts w:eastAsiaTheme="minorEastAsia"/>
        </w:rPr>
        <w:t xml:space="preserve"> </w:t>
      </w:r>
      <w:r w:rsidR="005337B5">
        <w:rPr>
          <w:rFonts w:eastAsiaTheme="minorEastAsia"/>
        </w:rPr>
        <w:t>–</w:t>
      </w:r>
      <w:r w:rsidR="005337B5">
        <w:rPr>
          <w:rFonts w:eastAsiaTheme="minorEastAsia"/>
          <w:lang w:val="en-US"/>
        </w:rPr>
        <w:t xml:space="preserve"> </w:t>
      </w:r>
      <w:r w:rsidR="005337B5" w:rsidRPr="005337B5">
        <w:rPr>
          <w:rFonts w:eastAsiaTheme="minorEastAsia"/>
          <w:b/>
        </w:rPr>
        <w:t xml:space="preserve">фокално свойство на хиперболата </w:t>
      </w:r>
      <w:r w:rsidR="005337B5" w:rsidRPr="005337B5">
        <w:rPr>
          <w:rFonts w:eastAsiaTheme="minorEastAsia"/>
          <w:b/>
          <w:i/>
        </w:rPr>
        <w:t>χ</w:t>
      </w:r>
      <w:r w:rsidR="005337B5">
        <w:rPr>
          <w:rFonts w:eastAsiaTheme="minorEastAsia"/>
        </w:rPr>
        <w:t>.</w:t>
      </w:r>
    </w:p>
    <w:sectPr w:rsidR="00E6469D" w:rsidRPr="005337B5" w:rsidSect="00E565A1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7FCA" w:rsidRDefault="00337FCA" w:rsidP="008433A4">
      <w:pPr>
        <w:spacing w:after="0" w:line="240" w:lineRule="auto"/>
      </w:pPr>
      <w:r>
        <w:separator/>
      </w:r>
    </w:p>
  </w:endnote>
  <w:endnote w:type="continuationSeparator" w:id="1">
    <w:p w:rsidR="00337FCA" w:rsidRDefault="00337FCA" w:rsidP="00843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57015"/>
      <w:docPartObj>
        <w:docPartGallery w:val="Page Numbers (Bottom of Page)"/>
        <w:docPartUnique/>
      </w:docPartObj>
    </w:sdtPr>
    <w:sdtContent>
      <w:p w:rsidR="002749AF" w:rsidRDefault="002749AF">
        <w:pPr>
          <w:pStyle w:val="Footer"/>
          <w:jc w:val="right"/>
        </w:pPr>
        <w:fldSimple w:instr=" PAGE   \* MERGEFORMAT ">
          <w:r w:rsidR="005063C2">
            <w:rPr>
              <w:noProof/>
            </w:rPr>
            <w:t>5</w:t>
          </w:r>
        </w:fldSimple>
      </w:p>
    </w:sdtContent>
  </w:sdt>
  <w:p w:rsidR="002749AF" w:rsidRPr="005D3C14" w:rsidRDefault="002749AF">
    <w:pPr>
      <w:pStyle w:val="Footer"/>
    </w:pPr>
    <w:r>
      <w:t>Таня Цветанова Петрова, Компютърни науки, випуск 2008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7FCA" w:rsidRDefault="00337FCA" w:rsidP="008433A4">
      <w:pPr>
        <w:spacing w:after="0" w:line="240" w:lineRule="auto"/>
      </w:pPr>
      <w:r>
        <w:separator/>
      </w:r>
    </w:p>
  </w:footnote>
  <w:footnote w:type="continuationSeparator" w:id="1">
    <w:p w:rsidR="00337FCA" w:rsidRDefault="00337FCA" w:rsidP="00843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9AF" w:rsidRDefault="002749AF">
    <w:pPr>
      <w:pStyle w:val="Header"/>
    </w:pPr>
    <w:r>
      <w:t>30. Конични сечения – парабола, елипса, хипербола. Свойства.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66D89"/>
    <w:multiLevelType w:val="hybridMultilevel"/>
    <w:tmpl w:val="FF1EED16"/>
    <w:lvl w:ilvl="0" w:tplc="0402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>
    <w:nsid w:val="446F0709"/>
    <w:multiLevelType w:val="hybridMultilevel"/>
    <w:tmpl w:val="1D5C91CC"/>
    <w:lvl w:ilvl="0" w:tplc="28FA759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A01008"/>
    <w:multiLevelType w:val="hybridMultilevel"/>
    <w:tmpl w:val="2724E048"/>
    <w:lvl w:ilvl="0" w:tplc="040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77C48"/>
    <w:rsid w:val="00003996"/>
    <w:rsid w:val="0002131F"/>
    <w:rsid w:val="00042807"/>
    <w:rsid w:val="000506CC"/>
    <w:rsid w:val="00061966"/>
    <w:rsid w:val="00076263"/>
    <w:rsid w:val="00083B04"/>
    <w:rsid w:val="00110937"/>
    <w:rsid w:val="001550A4"/>
    <w:rsid w:val="00167EFA"/>
    <w:rsid w:val="0017141F"/>
    <w:rsid w:val="001C2EF1"/>
    <w:rsid w:val="001F24AA"/>
    <w:rsid w:val="002009B0"/>
    <w:rsid w:val="002075FB"/>
    <w:rsid w:val="002077C6"/>
    <w:rsid w:val="00245E05"/>
    <w:rsid w:val="00261E78"/>
    <w:rsid w:val="00274644"/>
    <w:rsid w:val="002749AF"/>
    <w:rsid w:val="002B2FF9"/>
    <w:rsid w:val="002B66F6"/>
    <w:rsid w:val="002C4B7F"/>
    <w:rsid w:val="002D0014"/>
    <w:rsid w:val="002D6F1D"/>
    <w:rsid w:val="003074B7"/>
    <w:rsid w:val="00337FCA"/>
    <w:rsid w:val="00377C48"/>
    <w:rsid w:val="0039009A"/>
    <w:rsid w:val="003A6669"/>
    <w:rsid w:val="003B7142"/>
    <w:rsid w:val="003F07B3"/>
    <w:rsid w:val="00404142"/>
    <w:rsid w:val="004102CC"/>
    <w:rsid w:val="00447DEB"/>
    <w:rsid w:val="00470A80"/>
    <w:rsid w:val="004A108D"/>
    <w:rsid w:val="004A5228"/>
    <w:rsid w:val="004C751D"/>
    <w:rsid w:val="004E1FB1"/>
    <w:rsid w:val="005063C2"/>
    <w:rsid w:val="005337B5"/>
    <w:rsid w:val="00562A31"/>
    <w:rsid w:val="00574989"/>
    <w:rsid w:val="005C1B40"/>
    <w:rsid w:val="005D3C14"/>
    <w:rsid w:val="00692C0E"/>
    <w:rsid w:val="006B02EA"/>
    <w:rsid w:val="006E6C0A"/>
    <w:rsid w:val="006F36F1"/>
    <w:rsid w:val="006F3BBD"/>
    <w:rsid w:val="0070117B"/>
    <w:rsid w:val="00714F4C"/>
    <w:rsid w:val="0072072D"/>
    <w:rsid w:val="00746F4E"/>
    <w:rsid w:val="007606E9"/>
    <w:rsid w:val="00794BA9"/>
    <w:rsid w:val="007C464A"/>
    <w:rsid w:val="00834FA0"/>
    <w:rsid w:val="008433A4"/>
    <w:rsid w:val="00886CB3"/>
    <w:rsid w:val="00896899"/>
    <w:rsid w:val="008A305D"/>
    <w:rsid w:val="008B1A8B"/>
    <w:rsid w:val="008F7EE2"/>
    <w:rsid w:val="00922DF2"/>
    <w:rsid w:val="009230EF"/>
    <w:rsid w:val="0094105A"/>
    <w:rsid w:val="009442C4"/>
    <w:rsid w:val="00957D93"/>
    <w:rsid w:val="00961676"/>
    <w:rsid w:val="00961D78"/>
    <w:rsid w:val="00977CF5"/>
    <w:rsid w:val="0098194E"/>
    <w:rsid w:val="00A10355"/>
    <w:rsid w:val="00A41EE8"/>
    <w:rsid w:val="00A728D1"/>
    <w:rsid w:val="00A90EDE"/>
    <w:rsid w:val="00AB025B"/>
    <w:rsid w:val="00AE27C4"/>
    <w:rsid w:val="00B717BD"/>
    <w:rsid w:val="00BA632A"/>
    <w:rsid w:val="00BD2EA7"/>
    <w:rsid w:val="00C2193D"/>
    <w:rsid w:val="00C22EAC"/>
    <w:rsid w:val="00C55EBD"/>
    <w:rsid w:val="00C7588B"/>
    <w:rsid w:val="00C90D01"/>
    <w:rsid w:val="00CB2A41"/>
    <w:rsid w:val="00CE5ECB"/>
    <w:rsid w:val="00D7367E"/>
    <w:rsid w:val="00D8160D"/>
    <w:rsid w:val="00D90FA6"/>
    <w:rsid w:val="00DF5E71"/>
    <w:rsid w:val="00E50810"/>
    <w:rsid w:val="00E565A1"/>
    <w:rsid w:val="00E6469D"/>
    <w:rsid w:val="00E771EE"/>
    <w:rsid w:val="00E80985"/>
    <w:rsid w:val="00E85174"/>
    <w:rsid w:val="00EA5E08"/>
    <w:rsid w:val="00EB39C9"/>
    <w:rsid w:val="00EF4B43"/>
    <w:rsid w:val="00F10B80"/>
    <w:rsid w:val="00F146D3"/>
    <w:rsid w:val="00F41715"/>
    <w:rsid w:val="00FB1A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/>
    </o:shapedefaults>
    <o:shapelayout v:ext="edit">
      <o:idmap v:ext="edit" data="1"/>
      <o:rules v:ext="edit">
        <o:r id="V:Rule17" type="arc" idref="#_x0000_s1078"/>
        <o:r id="V:Rule18" type="arc" idref="#_x0000_s1079"/>
        <o:r id="V:Rule19" type="connector" idref="#_x0000_s1076"/>
        <o:r id="V:Rule20" type="connector" idref="#_x0000_s1028"/>
        <o:r id="V:Rule21" type="connector" idref="#_x0000_s1075"/>
        <o:r id="V:Rule22" type="connector" idref="#_x0000_s1053"/>
        <o:r id="V:Rule23" type="connector" idref="#_x0000_s1031"/>
        <o:r id="V:Rule24" type="connector" idref="#_x0000_s1029"/>
        <o:r id="V:Rule25" type="connector" idref="#_x0000_s1033"/>
        <o:r id="V:Rule26" type="connector" idref="#_x0000_s1059"/>
        <o:r id="V:Rule27" type="connector" idref="#_x0000_s1054"/>
        <o:r id="V:Rule28" type="connector" idref="#_x0000_s1060"/>
        <o:r id="V:Rule29" type="connector" idref="#_x0000_s1034"/>
        <o:r id="V:Rule30" type="connector" idref="#_x0000_s1062"/>
        <o:r id="V:Rule31" type="connector" idref="#_x0000_s1032"/>
        <o:r id="V:Rule32" type="connector" idref="#_x0000_s1066"/>
        <o:r id="V:Rule33" type="connector" idref="#_x0000_s1036"/>
        <o:r id="V:Rule34" type="connector" idref="#_x0000_s1063"/>
      </o:rules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5A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9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09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3B0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3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B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105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109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093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110937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semiHidden/>
    <w:unhideWhenUsed/>
    <w:rsid w:val="008433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33A4"/>
  </w:style>
  <w:style w:type="paragraph" w:styleId="Footer">
    <w:name w:val="footer"/>
    <w:basedOn w:val="Normal"/>
    <w:link w:val="FooterChar"/>
    <w:uiPriority w:val="99"/>
    <w:unhideWhenUsed/>
    <w:rsid w:val="008433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3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F3DD0"/>
    <w:rsid w:val="002F3DD0"/>
    <w:rsid w:val="005A3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4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344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A8022C-852A-4B01-83BB-C4AF33D32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5</Pages>
  <Words>1537</Words>
  <Characters>8763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tan4eto86</dc:creator>
  <cp:lastModifiedBy>tan4eto86</cp:lastModifiedBy>
  <cp:revision>74</cp:revision>
  <dcterms:created xsi:type="dcterms:W3CDTF">2008-06-16T15:11:00Z</dcterms:created>
  <dcterms:modified xsi:type="dcterms:W3CDTF">2008-07-05T16:21:00Z</dcterms:modified>
</cp:coreProperties>
</file>