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7B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1. </w:t>
      </w:r>
      <w:r w:rsidRPr="00E471BE">
        <w:rPr>
          <w:b/>
          <w:noProof/>
          <w:color w:val="000000" w:themeColor="text1"/>
          <w:lang w:val="bg-BG"/>
        </w:rPr>
        <w:t xml:space="preserve">Аксиоматизация на множествата – аксиоми за обема, отделянето, степенното множество и индуктивно генерираните множества. </w:t>
      </w:r>
    </w:p>
    <w:p w:rsidR="000B67B4" w:rsidRPr="00E471BE" w:rsidRDefault="00535EEF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5F9E6F5C" wp14:editId="48B22772">
            <wp:extent cx="5219700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F" w:rsidRPr="00E471BE" w:rsidRDefault="00535EEF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F503552" wp14:editId="569EFEE1">
            <wp:extent cx="537210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F" w:rsidRPr="00E471BE" w:rsidRDefault="00535EEF">
      <w:pPr>
        <w:rPr>
          <w:noProof/>
          <w:lang w:val="bg-BG"/>
        </w:rPr>
      </w:pPr>
    </w:p>
    <w:p w:rsidR="00535EEF" w:rsidRPr="00E471BE" w:rsidRDefault="00535EE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аксиома за обема</w:t>
      </w:r>
    </w:p>
    <w:p w:rsidR="00535EEF" w:rsidRPr="00E471BE" w:rsidRDefault="00535EEF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27C73941" wp14:editId="1E42C02D">
            <wp:extent cx="52197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F" w:rsidRPr="00E471BE" w:rsidRDefault="00535EE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аксиома за отделянето</w:t>
      </w:r>
    </w:p>
    <w:p w:rsidR="00535EEF" w:rsidRPr="00E471BE" w:rsidRDefault="00535EEF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0CE9E63C" wp14:editId="1FA7B6C4">
            <wp:extent cx="5105400" cy="3629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EA" w:rsidRPr="00E471BE" w:rsidRDefault="001B2EEA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22850A34" wp14:editId="2CB0592B">
            <wp:extent cx="5057775" cy="3419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3D62DEF0" wp14:editId="4C32386F">
            <wp:extent cx="516255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EA" w:rsidRPr="00E471BE" w:rsidRDefault="001B2EEA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аксиома за степенното множество</w:t>
      </w:r>
    </w:p>
    <w:p w:rsidR="001B2EEA" w:rsidRPr="00E471BE" w:rsidRDefault="001B2EEA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6FEF5D02" wp14:editId="3885FFE3">
            <wp:extent cx="5172075" cy="3314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EA" w:rsidRPr="00E471BE" w:rsidRDefault="001B2EEA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индуктивно генериране на множества</w:t>
      </w:r>
      <w:r w:rsidRPr="00E471BE">
        <w:rPr>
          <w:noProof/>
          <w:lang w:val="bg-BG"/>
        </w:rPr>
        <w:drawing>
          <wp:inline distT="0" distB="0" distL="0" distR="0" wp14:anchorId="78A76A9E" wp14:editId="49B21633">
            <wp:extent cx="5057775" cy="2390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EA" w:rsidRPr="00E471BE" w:rsidRDefault="001B2EEA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6785B4DA" wp14:editId="16208128">
            <wp:extent cx="5153025" cy="3448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2. </w:t>
      </w:r>
      <w:r w:rsidRPr="00E471BE">
        <w:rPr>
          <w:b/>
          <w:noProof/>
          <w:color w:val="000000" w:themeColor="text1"/>
          <w:lang w:val="bg-BG"/>
        </w:rPr>
        <w:t xml:space="preserve">Математическа индукция. </w:t>
      </w:r>
    </w:p>
    <w:p w:rsidR="0032644C" w:rsidRPr="00E471BE" w:rsidRDefault="001B2EEA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0A86268D" wp14:editId="57819908">
            <wp:extent cx="5172075" cy="3619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EA" w:rsidRPr="00E471BE" w:rsidRDefault="001B2EEA">
      <w:pPr>
        <w:rPr>
          <w:noProof/>
          <w:lang w:val="bg-BG"/>
        </w:rPr>
      </w:pPr>
    </w:p>
    <w:p w:rsidR="0079742A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lastRenderedPageBreak/>
        <w:t xml:space="preserve">3. </w:t>
      </w:r>
      <w:r w:rsidRPr="00E471BE">
        <w:rPr>
          <w:b/>
          <w:noProof/>
          <w:color w:val="000000" w:themeColor="text1"/>
          <w:lang w:val="bg-BG"/>
        </w:rPr>
        <w:t xml:space="preserve">Основни операции върху множества и техните свойства. </w:t>
      </w:r>
    </w:p>
    <w:p w:rsidR="0079742A" w:rsidRPr="00E471BE" w:rsidRDefault="0079742A">
      <w:pPr>
        <w:rPr>
          <w:b/>
          <w:noProof/>
          <w:lang w:val="bg-BG"/>
        </w:rPr>
      </w:pPr>
      <w:r w:rsidRPr="00E471BE">
        <w:rPr>
          <w:noProof/>
          <w:lang w:val="bg-BG"/>
        </w:rPr>
        <w:t xml:space="preserve">  </w:t>
      </w:r>
      <w:r w:rsidRPr="00E471BE">
        <w:rPr>
          <w:b/>
          <w:noProof/>
          <w:lang w:val="bg-BG"/>
        </w:rPr>
        <w:t>- операции</w:t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6A81E513" wp14:editId="4713F477">
            <wp:extent cx="4943475" cy="1181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6466400E" wp14:editId="3DDDE88C">
            <wp:extent cx="5181600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133CBF9E" wp14:editId="5C47AF8D">
            <wp:extent cx="5191125" cy="2447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lastRenderedPageBreak/>
        <w:drawing>
          <wp:inline distT="0" distB="0" distL="0" distR="0" wp14:anchorId="21D7888D" wp14:editId="21D56DC4">
            <wp:extent cx="5143500" cy="2543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30A96A76" wp14:editId="156FAFA4">
            <wp:extent cx="5105400" cy="2466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lastRenderedPageBreak/>
        <w:drawing>
          <wp:inline distT="0" distB="0" distL="0" distR="0" wp14:anchorId="767C6535" wp14:editId="449FCC90">
            <wp:extent cx="5181600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1C54FC48" wp14:editId="732A92EF">
            <wp:extent cx="4810125" cy="2009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t xml:space="preserve">  - </w:t>
      </w:r>
      <w:r w:rsidRPr="00E471BE">
        <w:rPr>
          <w:b/>
          <w:noProof/>
          <w:lang w:val="bg-BG"/>
        </w:rPr>
        <w:t>свойства</w:t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27BE67E0" wp14:editId="69F6EC86">
            <wp:extent cx="4857750" cy="2867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2E062DCE" wp14:editId="4FB73836">
            <wp:extent cx="4762500" cy="2181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lastRenderedPageBreak/>
        <w:drawing>
          <wp:inline distT="0" distB="0" distL="0" distR="0" wp14:anchorId="76FCF0EE" wp14:editId="35F6D3CF">
            <wp:extent cx="3228975" cy="1295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18CE21B0" wp14:editId="43535870">
            <wp:extent cx="5000625" cy="3305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4C" w:rsidRPr="00E471BE" w:rsidRDefault="0032644C">
      <w:pPr>
        <w:rPr>
          <w:b/>
          <w:noProof/>
          <w:sz w:val="32"/>
          <w:lang w:val="bg-BG"/>
        </w:rPr>
      </w:pPr>
      <w:r w:rsidRPr="00E471BE">
        <w:rPr>
          <w:noProof/>
          <w:sz w:val="32"/>
          <w:lang w:val="bg-BG"/>
        </w:rPr>
        <w:softHyphen/>
      </w:r>
    </w:p>
    <w:p w:rsidR="00D4291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4. </w:t>
      </w:r>
      <w:r w:rsidRPr="00E471BE">
        <w:rPr>
          <w:b/>
          <w:noProof/>
          <w:color w:val="000000" w:themeColor="text1"/>
          <w:lang w:val="bg-BG"/>
        </w:rPr>
        <w:t xml:space="preserve">Наредена двойка и наредена n-орка. </w:t>
      </w:r>
    </w:p>
    <w:p w:rsidR="00D934E1" w:rsidRPr="00E471BE" w:rsidRDefault="00D934E1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CD7E287" wp14:editId="111A28F7">
            <wp:extent cx="5057775" cy="2457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3045F3E3" wp14:editId="0EB0E3E3">
            <wp:extent cx="5229225" cy="1714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367F5BBF" wp14:editId="5D2ADC94">
            <wp:extent cx="5210175" cy="1152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477EA78C" wp14:editId="5B1B00C8">
            <wp:extent cx="4876800" cy="1343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5. </w:t>
      </w:r>
      <w:r w:rsidRPr="00E471BE">
        <w:rPr>
          <w:b/>
          <w:noProof/>
          <w:color w:val="000000" w:themeColor="text1"/>
          <w:lang w:val="bg-BG"/>
        </w:rPr>
        <w:t xml:space="preserve">Декартово произведение и обобщено Декартово произведение на множества. </w:t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t xml:space="preserve">  - </w:t>
      </w:r>
      <w:r w:rsidRPr="00E471BE">
        <w:rPr>
          <w:b/>
          <w:noProof/>
          <w:lang w:val="bg-BG"/>
        </w:rPr>
        <w:t>Декартово произведение</w:t>
      </w:r>
    </w:p>
    <w:p w:rsidR="0032644C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5C0FCCE4" wp14:editId="1DD2DAE8">
            <wp:extent cx="5029200" cy="285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t xml:space="preserve">  - </w:t>
      </w:r>
      <w:r w:rsidRPr="00E471BE">
        <w:rPr>
          <w:b/>
          <w:noProof/>
          <w:lang w:val="bg-BG"/>
        </w:rPr>
        <w:t>обобщено Декартово произведение</w:t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048A09C2" wp14:editId="78117A2E">
            <wp:extent cx="5010150" cy="2771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6. </w:t>
      </w:r>
      <w:r w:rsidRPr="00E471BE">
        <w:rPr>
          <w:b/>
          <w:noProof/>
          <w:color w:val="000000" w:themeColor="text1"/>
          <w:lang w:val="bg-BG"/>
        </w:rPr>
        <w:t xml:space="preserve">Релация над n домейна. </w:t>
      </w:r>
    </w:p>
    <w:p w:rsidR="0009112E" w:rsidRPr="00E471BE" w:rsidRDefault="0009112E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776A049D" wp14:editId="393FEB94">
            <wp:extent cx="5114925" cy="3019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2A" w:rsidRPr="00E471BE" w:rsidRDefault="0079742A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1ECE82E6" wp14:editId="62F376B0">
            <wp:extent cx="4991100" cy="2486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BAF" w:rsidRPr="00E471BE">
        <w:rPr>
          <w:noProof/>
          <w:lang w:val="bg-BG"/>
        </w:rPr>
        <w:drawing>
          <wp:inline distT="0" distB="0" distL="0" distR="0" wp14:anchorId="2CA8EDC0" wp14:editId="2458C33F">
            <wp:extent cx="4943475" cy="2162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7. </w:t>
      </w:r>
      <w:r w:rsidRPr="00E471BE">
        <w:rPr>
          <w:b/>
          <w:noProof/>
          <w:color w:val="000000" w:themeColor="text1"/>
          <w:lang w:val="bg-BG"/>
        </w:rPr>
        <w:t xml:space="preserve">Свойства на бинарните релации. </w:t>
      </w:r>
    </w:p>
    <w:p w:rsidR="0032644C" w:rsidRPr="00E471BE" w:rsidRDefault="00464BAF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3E7147D" wp14:editId="7A9E4C67">
            <wp:extent cx="4991100" cy="2476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рефлексивност</w:t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lastRenderedPageBreak/>
        <w:t xml:space="preserve"> </w:t>
      </w:r>
      <w:r w:rsidRPr="00E471BE">
        <w:rPr>
          <w:noProof/>
          <w:lang w:val="bg-BG"/>
        </w:rPr>
        <w:drawing>
          <wp:inline distT="0" distB="0" distL="0" distR="0" wp14:anchorId="640E399F" wp14:editId="1D8C1F3A">
            <wp:extent cx="4876800" cy="2809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антирефлексивност</w:t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004B4298" wp14:editId="02B24CA4">
            <wp:extent cx="4829175" cy="2781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симтеричност</w:t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3BD6EC88" wp14:editId="02A5FD19">
            <wp:extent cx="4886325" cy="3286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t xml:space="preserve">  </w:t>
      </w:r>
      <w:r w:rsidRPr="00E471BE">
        <w:rPr>
          <w:b/>
          <w:noProof/>
          <w:lang w:val="bg-BG"/>
        </w:rPr>
        <w:t>- антисиметричност</w:t>
      </w:r>
    </w:p>
    <w:p w:rsidR="00464BAF" w:rsidRPr="00E471BE" w:rsidRDefault="00464BAF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2B1BF0E2" wp14:editId="735D8C80">
            <wp:extent cx="4829175" cy="3133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38645413" wp14:editId="79247925">
            <wp:extent cx="4829175" cy="3057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2DBB411D" wp14:editId="0AF27F52">
            <wp:extent cx="4962525" cy="3162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t xml:space="preserve">  </w:t>
      </w:r>
      <w:r w:rsidRPr="00E471BE">
        <w:rPr>
          <w:b/>
          <w:noProof/>
          <w:lang w:val="bg-BG"/>
        </w:rPr>
        <w:t>- силна антисиметричност</w:t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476FDE25" wp14:editId="00F0EFD1">
            <wp:extent cx="4810125" cy="2895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транзитивност</w:t>
      </w:r>
    </w:p>
    <w:p w:rsidR="00DF1388" w:rsidRPr="00E471BE" w:rsidRDefault="00DF1388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158615D6" wp14:editId="54007A5F">
            <wp:extent cx="4829175" cy="2314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7D79FB57" wp14:editId="1CBB8B34">
            <wp:extent cx="4972050" cy="26955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F30DD9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8. </w:t>
      </w:r>
      <w:r w:rsidRPr="00E471BE">
        <w:rPr>
          <w:b/>
          <w:noProof/>
          <w:color w:val="000000" w:themeColor="text1"/>
          <w:lang w:val="bg-BG"/>
        </w:rPr>
        <w:t xml:space="preserve">Релации на еквивалентост и класове на еквивалентност. </w:t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релация на еквивалентност</w:t>
      </w:r>
    </w:p>
    <w:p w:rsidR="00C24E77" w:rsidRPr="00E471BE" w:rsidRDefault="00C24E77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59F562D0" wp14:editId="35DC998F">
            <wp:extent cx="4905375" cy="1076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4C" w:rsidRPr="00E471BE" w:rsidRDefault="00464BAF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20D91B89" wp14:editId="20B6DD60">
            <wp:extent cx="4914900" cy="3162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AF" w:rsidRPr="00E471BE" w:rsidRDefault="00464BAF">
      <w:pPr>
        <w:rPr>
          <w:b/>
          <w:noProof/>
          <w:lang w:val="bg-BG"/>
        </w:rPr>
      </w:pPr>
      <w:r w:rsidRPr="00E471BE">
        <w:rPr>
          <w:noProof/>
          <w:lang w:val="bg-BG"/>
        </w:rPr>
        <w:t xml:space="preserve">  </w:t>
      </w:r>
      <w:r w:rsidRPr="00E471BE">
        <w:rPr>
          <w:b/>
          <w:noProof/>
          <w:lang w:val="bg-BG"/>
        </w:rPr>
        <w:t>- класове на еквивалентност</w:t>
      </w:r>
    </w:p>
    <w:p w:rsidR="00C24E77" w:rsidRPr="00E471BE" w:rsidRDefault="00DF1388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4F311E90" wp14:editId="2A6E525B">
            <wp:extent cx="450532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5485EDDC" wp14:editId="3102FC72">
            <wp:extent cx="5153025" cy="26955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61" w:rsidRPr="00E471BE" w:rsidRDefault="004E3561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5F07ECA7" wp14:editId="1B352399">
            <wp:extent cx="4953000" cy="19907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9. </w:t>
      </w:r>
      <w:r w:rsidRPr="00E471BE">
        <w:rPr>
          <w:b/>
          <w:noProof/>
          <w:color w:val="000000" w:themeColor="text1"/>
          <w:lang w:val="bg-BG"/>
        </w:rPr>
        <w:t xml:space="preserve">Релации на частична наредба. </w:t>
      </w:r>
    </w:p>
    <w:p w:rsidR="00C24E77" w:rsidRPr="00E471BE" w:rsidRDefault="00DF1388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34A4CB02" wp14:editId="310CCBA4">
            <wp:extent cx="4895850" cy="116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660C0AAE" wp14:editId="770290D8">
            <wp:extent cx="5029200" cy="2524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4C" w:rsidRPr="00E471BE" w:rsidRDefault="004E3561">
      <w:pPr>
        <w:rPr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09FD6AE5" wp14:editId="796692CD">
            <wp:extent cx="4591050" cy="2838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61" w:rsidRPr="00E471BE" w:rsidRDefault="004E3561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влагане на частична наредба в линейна</w:t>
      </w:r>
      <w:r w:rsidR="00F30DD9" w:rsidRPr="00E471BE">
        <w:rPr>
          <w:b/>
          <w:noProof/>
          <w:lang w:val="bg-BG"/>
        </w:rPr>
        <w:t xml:space="preserve"> (пълна)</w:t>
      </w:r>
      <w:r w:rsidRPr="00E471BE">
        <w:rPr>
          <w:b/>
          <w:noProof/>
          <w:lang w:val="bg-BG"/>
        </w:rPr>
        <w:t xml:space="preserve"> наредба</w:t>
      </w:r>
    </w:p>
    <w:p w:rsidR="004E3561" w:rsidRPr="00E471BE" w:rsidRDefault="004E3561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7BD10FEB" wp14:editId="5084065B">
            <wp:extent cx="4972050" cy="14954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D9" w:rsidRPr="00E471BE" w:rsidRDefault="00F30DD9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t xml:space="preserve">  - верига и контур</w:t>
      </w:r>
    </w:p>
    <w:p w:rsidR="00DF1388" w:rsidRPr="00E471BE" w:rsidRDefault="00DF1388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472FC2E" wp14:editId="0A413D97">
            <wp:extent cx="5000625" cy="20764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D9" w:rsidRPr="00E471BE" w:rsidRDefault="00F30DD9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0840D898" wp14:editId="34D94A6B">
            <wp:extent cx="5057775" cy="3390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D9" w:rsidRPr="00E471BE" w:rsidRDefault="00F30DD9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6CF7EFB5" wp14:editId="53D9483C">
            <wp:extent cx="5143500" cy="32575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BE" w:rsidRPr="00E471BE" w:rsidRDefault="004E3561">
      <w:pPr>
        <w:rPr>
          <w:b/>
          <w:noProof/>
          <w:lang w:val="bg-BG"/>
        </w:rPr>
      </w:pPr>
      <w:r w:rsidRPr="00E471BE">
        <w:rPr>
          <w:b/>
          <w:noProof/>
          <w:lang w:val="bg-BG"/>
        </w:rPr>
        <w:lastRenderedPageBreak/>
        <w:t xml:space="preserve">  - минимален и максимален елемент</w:t>
      </w:r>
      <w:r w:rsidR="00E471BE" w:rsidRPr="00E471BE">
        <w:rPr>
          <w:noProof/>
          <w:lang w:val="bg-BG"/>
        </w:rPr>
        <w:drawing>
          <wp:inline distT="0" distB="0" distL="0" distR="0" wp14:anchorId="498EBF6B" wp14:editId="04523FCB">
            <wp:extent cx="4972050" cy="2476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1BE" w:rsidRPr="00E471BE">
        <w:rPr>
          <w:noProof/>
          <w:lang w:val="bg-BG"/>
        </w:rPr>
        <w:drawing>
          <wp:inline distT="0" distB="0" distL="0" distR="0" wp14:anchorId="5883A7D7" wp14:editId="4DCAB9CC">
            <wp:extent cx="5191125" cy="3630898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8492" cy="36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BE" w:rsidRPr="00E471BE" w:rsidRDefault="00E471BE">
      <w:pPr>
        <w:rPr>
          <w:rStyle w:val="Heading1Char"/>
          <w:rFonts w:asciiTheme="minorHAnsi" w:eastAsiaTheme="minorHAnsi" w:hAnsiTheme="minorHAnsi" w:cstheme="minorBidi"/>
          <w:b/>
          <w:noProof/>
          <w:color w:val="auto"/>
          <w:sz w:val="22"/>
          <w:szCs w:val="22"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26E11438" wp14:editId="23D16A82">
            <wp:extent cx="5067300" cy="2600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BE" w:rsidRPr="00E471BE" w:rsidRDefault="00E471BE" w:rsidP="00E471BE">
      <w:pPr>
        <w:pStyle w:val="Heading1"/>
        <w:rPr>
          <w:rStyle w:val="Heading1Char"/>
          <w:b/>
          <w:color w:val="000000" w:themeColor="text1"/>
          <w:lang w:val="bg-BG"/>
        </w:rPr>
      </w:pPr>
      <w:r w:rsidRPr="00E471BE">
        <w:rPr>
          <w:rStyle w:val="Heading1Char"/>
          <w:b/>
          <w:color w:val="000000" w:themeColor="text1"/>
        </w:rPr>
        <w:t xml:space="preserve">10. </w:t>
      </w:r>
      <w:r w:rsidRPr="00E471BE">
        <w:rPr>
          <w:rStyle w:val="Heading1Char"/>
          <w:b/>
          <w:color w:val="000000" w:themeColor="text1"/>
          <w:lang w:val="bg-BG"/>
        </w:rPr>
        <w:t>Диаграми на Хассе</w:t>
      </w:r>
    </w:p>
    <w:p w:rsidR="00E471BE" w:rsidRDefault="00E471BE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1A21060" wp14:editId="015AF9C3">
            <wp:extent cx="5057775" cy="24384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4C" w:rsidRPr="00C5728E" w:rsidRDefault="00E471BE" w:rsidP="00C5728E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37260FD5" wp14:editId="4A3A2BDB">
            <wp:extent cx="5057775" cy="32194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561" w:rsidRPr="00E471BE">
        <w:rPr>
          <w:noProof/>
          <w:lang w:val="bg-BG"/>
        </w:rPr>
        <w:drawing>
          <wp:inline distT="0" distB="0" distL="0" distR="0" wp14:anchorId="13245135" wp14:editId="47E3D505">
            <wp:extent cx="5048250" cy="29337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61" w:rsidRPr="00E471BE" w:rsidRDefault="004E3561">
      <w:pPr>
        <w:rPr>
          <w:noProof/>
          <w:lang w:val="bg-BG"/>
        </w:rPr>
      </w:pP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lastRenderedPageBreak/>
        <w:t xml:space="preserve">11. </w:t>
      </w:r>
      <w:r w:rsidRPr="00E471BE">
        <w:rPr>
          <w:b/>
          <w:noProof/>
          <w:color w:val="000000" w:themeColor="text1"/>
          <w:lang w:val="bg-BG"/>
        </w:rPr>
        <w:t xml:space="preserve">Релации на пълна наредба. </w:t>
      </w:r>
    </w:p>
    <w:p w:rsidR="00C24E77" w:rsidRPr="00E471BE" w:rsidRDefault="00C24E77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BF86DE8" wp14:editId="149D3F24">
            <wp:extent cx="4886325" cy="21621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4C" w:rsidRPr="00E471BE" w:rsidRDefault="00F30DD9">
      <w:pPr>
        <w:rPr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1E8612DC" wp14:editId="53AEB791">
            <wp:extent cx="4962525" cy="34671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lastRenderedPageBreak/>
        <w:t xml:space="preserve">12. </w:t>
      </w:r>
      <w:r w:rsidRPr="00E471BE">
        <w:rPr>
          <w:b/>
          <w:noProof/>
          <w:color w:val="000000" w:themeColor="text1"/>
          <w:lang w:val="bg-BG"/>
        </w:rPr>
        <w:t xml:space="preserve">Минимален и максимален елемент в релация на частична наредба. </w:t>
      </w:r>
    </w:p>
    <w:p w:rsidR="00F30DD9" w:rsidRPr="00E471BE" w:rsidRDefault="00E471BE">
      <w:pPr>
        <w:rPr>
          <w:b/>
          <w:noProof/>
          <w:lang w:val="bg-BG"/>
        </w:rPr>
      </w:pPr>
      <w:r w:rsidRPr="00E471BE">
        <w:rPr>
          <w:noProof/>
          <w:lang w:val="bg-BG"/>
        </w:rPr>
        <w:drawing>
          <wp:inline distT="0" distB="0" distL="0" distR="0" wp14:anchorId="415FE6F5" wp14:editId="172C151B">
            <wp:extent cx="4972050" cy="2476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BE">
        <w:rPr>
          <w:noProof/>
          <w:lang w:val="bg-BG"/>
        </w:rPr>
        <w:drawing>
          <wp:inline distT="0" distB="0" distL="0" distR="0" wp14:anchorId="49104663" wp14:editId="10691D22">
            <wp:extent cx="5191125" cy="3630898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8492" cy="36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4C" w:rsidRPr="00E471BE" w:rsidRDefault="00F30DD9">
      <w:pPr>
        <w:rPr>
          <w:b/>
          <w:noProof/>
          <w:lang w:val="bg-BG"/>
        </w:rPr>
      </w:pPr>
      <w:r w:rsidRPr="00E471BE">
        <w:rPr>
          <w:noProof/>
          <w:lang w:val="bg-BG"/>
        </w:rPr>
        <w:lastRenderedPageBreak/>
        <w:drawing>
          <wp:inline distT="0" distB="0" distL="0" distR="0" wp14:anchorId="0E5C17DF" wp14:editId="7E0C6F25">
            <wp:extent cx="5067300" cy="26003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13. </w:t>
      </w:r>
      <w:r w:rsidRPr="00E471BE">
        <w:rPr>
          <w:b/>
          <w:noProof/>
          <w:color w:val="000000" w:themeColor="text1"/>
          <w:lang w:val="bg-BG"/>
        </w:rPr>
        <w:t xml:space="preserve">Влагане на частична наредба в пълна наредба – топологично сортиране. </w:t>
      </w:r>
    </w:p>
    <w:p w:rsidR="003255A3" w:rsidRPr="003255A3" w:rsidRDefault="003255A3">
      <w:pPr>
        <w:rPr>
          <w:b/>
          <w:noProof/>
          <w:lang w:val="bg-BG"/>
        </w:rPr>
      </w:pPr>
      <w:r>
        <w:rPr>
          <w:noProof/>
        </w:rPr>
        <w:t xml:space="preserve"> </w:t>
      </w:r>
      <w:r>
        <w:rPr>
          <w:b/>
          <w:noProof/>
        </w:rPr>
        <w:t xml:space="preserve"> - влагане</w:t>
      </w:r>
    </w:p>
    <w:p w:rsidR="0032644C" w:rsidRDefault="003255A3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6DDFF742" wp14:editId="08A98E16">
            <wp:extent cx="4991100" cy="14954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A3" w:rsidRDefault="003255A3">
      <w:pPr>
        <w:rPr>
          <w:b/>
          <w:noProof/>
          <w:lang w:val="bg-BG"/>
        </w:rPr>
      </w:pPr>
      <w:r w:rsidRPr="003255A3">
        <w:rPr>
          <w:b/>
          <w:noProof/>
          <w:lang w:val="bg-BG"/>
        </w:rPr>
        <w:t xml:space="preserve">  - топологично сортиране</w:t>
      </w:r>
    </w:p>
    <w:p w:rsidR="003255A3" w:rsidRDefault="003255A3">
      <w:pPr>
        <w:rPr>
          <w:b/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6FEA36AC" wp14:editId="54332C17">
            <wp:extent cx="5153025" cy="30289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A3" w:rsidRPr="003255A3" w:rsidRDefault="003255A3">
      <w:pPr>
        <w:rPr>
          <w:b/>
          <w:noProof/>
          <w:lang w:val="bg-BG"/>
        </w:rPr>
      </w:pPr>
      <w:r>
        <w:rPr>
          <w:noProof/>
        </w:rPr>
        <w:drawing>
          <wp:inline distT="0" distB="0" distL="0" distR="0" wp14:anchorId="0ADDA45C" wp14:editId="3897A8EC">
            <wp:extent cx="5019675" cy="33909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lastRenderedPageBreak/>
        <w:t xml:space="preserve">14. </w:t>
      </w:r>
      <w:r w:rsidRPr="00E471BE">
        <w:rPr>
          <w:b/>
          <w:noProof/>
          <w:color w:val="000000" w:themeColor="text1"/>
          <w:lang w:val="bg-BG"/>
        </w:rPr>
        <w:t xml:space="preserve">Частични и тотални функции. </w:t>
      </w:r>
    </w:p>
    <w:p w:rsidR="003255A3" w:rsidRPr="00514000" w:rsidRDefault="003255A3">
      <w:pPr>
        <w:rPr>
          <w:noProof/>
        </w:rPr>
      </w:pPr>
      <w:r>
        <w:rPr>
          <w:noProof/>
        </w:rPr>
        <w:drawing>
          <wp:inline distT="0" distB="0" distL="0" distR="0" wp14:anchorId="09713377" wp14:editId="485325EC">
            <wp:extent cx="5133975" cy="25812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5917B" wp14:editId="70C89979">
            <wp:extent cx="5086350" cy="36766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88840" wp14:editId="1D3CC1E4">
            <wp:extent cx="5229225" cy="1590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4BB17" wp14:editId="52935D78">
            <wp:extent cx="4724400" cy="20574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EA7E6" wp14:editId="540741A9">
            <wp:extent cx="5133975" cy="21907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91895" wp14:editId="63AC33F3">
            <wp:extent cx="4991100" cy="1866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15. </w:t>
      </w:r>
      <w:r w:rsidRPr="00E471BE">
        <w:rPr>
          <w:b/>
          <w:noProof/>
          <w:color w:val="000000" w:themeColor="text1"/>
          <w:lang w:val="bg-BG"/>
        </w:rPr>
        <w:t xml:space="preserve">Инекции, биекции и сюрекции. </w:t>
      </w:r>
    </w:p>
    <w:p w:rsidR="00514000" w:rsidRPr="00514000" w:rsidRDefault="00514000">
      <w:pPr>
        <w:rPr>
          <w:b/>
          <w:noProof/>
          <w:lang w:val="bg-BG"/>
        </w:rPr>
      </w:pPr>
      <w:r>
        <w:rPr>
          <w:noProof/>
        </w:rPr>
        <w:t xml:space="preserve"> </w:t>
      </w:r>
      <w:r w:rsidRPr="00514000">
        <w:rPr>
          <w:b/>
          <w:noProof/>
        </w:rPr>
        <w:t xml:space="preserve"> - </w:t>
      </w:r>
      <w:r w:rsidRPr="00514000">
        <w:rPr>
          <w:b/>
          <w:noProof/>
          <w:lang w:val="bg-BG"/>
        </w:rPr>
        <w:t>инекция</w:t>
      </w:r>
    </w:p>
    <w:p w:rsidR="00514000" w:rsidRDefault="00514000">
      <w:pPr>
        <w:rPr>
          <w:noProof/>
          <w:lang w:val="bg-BG"/>
        </w:rPr>
      </w:pPr>
    </w:p>
    <w:p w:rsidR="00514000" w:rsidRDefault="00514000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C7FC700" wp14:editId="7A02D443">
            <wp:extent cx="3000375" cy="35242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00" w:rsidRPr="00514000" w:rsidRDefault="00514000">
      <w:pPr>
        <w:rPr>
          <w:b/>
          <w:noProof/>
          <w:lang w:val="bg-BG"/>
        </w:rPr>
      </w:pPr>
      <w:r>
        <w:rPr>
          <w:noProof/>
          <w:lang w:val="bg-BG"/>
        </w:rPr>
        <w:t xml:space="preserve">  - </w:t>
      </w:r>
      <w:r>
        <w:rPr>
          <w:b/>
          <w:noProof/>
          <w:lang w:val="bg-BG"/>
        </w:rPr>
        <w:t>сюрекция</w:t>
      </w:r>
    </w:p>
    <w:p w:rsidR="00514000" w:rsidRDefault="00514000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3639356" wp14:editId="3DB15118">
            <wp:extent cx="4933950" cy="29241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00" w:rsidRDefault="00514000">
      <w:pPr>
        <w:rPr>
          <w:b/>
          <w:noProof/>
          <w:lang w:val="bg-BG"/>
        </w:rPr>
      </w:pPr>
      <w:r>
        <w:rPr>
          <w:noProof/>
          <w:lang w:val="bg-BG"/>
        </w:rPr>
        <w:t xml:space="preserve">  - </w:t>
      </w:r>
      <w:r>
        <w:rPr>
          <w:b/>
          <w:noProof/>
          <w:lang w:val="bg-BG"/>
        </w:rPr>
        <w:t>биекция</w:t>
      </w:r>
    </w:p>
    <w:p w:rsidR="00514000" w:rsidRDefault="00514000">
      <w:pPr>
        <w:rPr>
          <w:b/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17F770EF" wp14:editId="04F8A84D">
            <wp:extent cx="4867275" cy="29337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00" w:rsidRPr="00514000" w:rsidRDefault="00514000">
      <w:pPr>
        <w:rPr>
          <w:b/>
          <w:noProof/>
          <w:lang w:val="bg-BG"/>
        </w:rPr>
      </w:pPr>
      <w:r>
        <w:rPr>
          <w:noProof/>
        </w:rPr>
        <w:drawing>
          <wp:inline distT="0" distB="0" distL="0" distR="0" wp14:anchorId="08ABA106" wp14:editId="0FC99D92">
            <wp:extent cx="5029200" cy="26955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45C9F" wp14:editId="7371E8DB">
            <wp:extent cx="5048250" cy="1219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lastRenderedPageBreak/>
        <w:t xml:space="preserve">16. </w:t>
      </w:r>
      <w:r w:rsidRPr="00E471BE">
        <w:rPr>
          <w:b/>
          <w:noProof/>
          <w:color w:val="000000" w:themeColor="text1"/>
          <w:lang w:val="bg-BG"/>
        </w:rPr>
        <w:t xml:space="preserve">Дефиниция на крайно множество и на кардиналност на крайно множество. </w:t>
      </w:r>
    </w:p>
    <w:p w:rsidR="0032644C" w:rsidRPr="00514000" w:rsidRDefault="00514000">
      <w:pPr>
        <w:rPr>
          <w:b/>
          <w:noProof/>
          <w:lang w:val="bg-BG"/>
        </w:rPr>
      </w:pPr>
      <w:r>
        <w:rPr>
          <w:noProof/>
        </w:rPr>
        <w:drawing>
          <wp:inline distT="0" distB="0" distL="0" distR="0" wp14:anchorId="21BD820D" wp14:editId="47B691F5">
            <wp:extent cx="5095875" cy="30384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14" w:rsidRPr="00E471BE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17. </w:t>
      </w:r>
      <w:r w:rsidRPr="00E471BE">
        <w:rPr>
          <w:b/>
          <w:noProof/>
          <w:color w:val="000000" w:themeColor="text1"/>
          <w:lang w:val="bg-BG"/>
        </w:rPr>
        <w:t xml:space="preserve">Дефиниция на изброимо безкрайно множество. </w:t>
      </w:r>
    </w:p>
    <w:p w:rsidR="0032644C" w:rsidRPr="00E471BE" w:rsidRDefault="00514000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FA9078C" wp14:editId="6B5DC11A">
            <wp:extent cx="5238750" cy="762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16" w:rsidRDefault="00D42914" w:rsidP="00D934E1">
      <w:pPr>
        <w:pStyle w:val="Heading1"/>
        <w:rPr>
          <w:b/>
          <w:noProof/>
          <w:color w:val="000000" w:themeColor="text1"/>
          <w:lang w:val="bg-BG"/>
        </w:rPr>
      </w:pPr>
      <w:r w:rsidRPr="00E471BE">
        <w:rPr>
          <w:b/>
          <w:noProof/>
          <w:color w:val="000000" w:themeColor="text1"/>
          <w:lang w:val="bg-BG"/>
        </w:rPr>
        <w:t xml:space="preserve">18. </w:t>
      </w:r>
      <w:r w:rsidRPr="00E471BE">
        <w:rPr>
          <w:b/>
          <w:noProof/>
          <w:color w:val="000000" w:themeColor="text1"/>
          <w:lang w:val="bg-BG"/>
        </w:rPr>
        <w:t>Принцип на Дирихле.</w:t>
      </w:r>
    </w:p>
    <w:p w:rsidR="00C5728E" w:rsidRPr="00C5728E" w:rsidRDefault="00C108B2" w:rsidP="00C5728E">
      <w:pPr>
        <w:rPr>
          <w:lang w:val="bg-BG"/>
        </w:rPr>
      </w:pPr>
      <w:r>
        <w:rPr>
          <w:noProof/>
        </w:rPr>
        <w:drawing>
          <wp:inline distT="0" distB="0" distL="0" distR="0" wp14:anchorId="002AFDC1" wp14:editId="470FC9EB">
            <wp:extent cx="5048250" cy="17907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728E" w:rsidRPr="00C57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9112E"/>
    <w:rsid w:val="000B67B4"/>
    <w:rsid w:val="001B2EEA"/>
    <w:rsid w:val="003255A3"/>
    <w:rsid w:val="0032644C"/>
    <w:rsid w:val="00464BAF"/>
    <w:rsid w:val="004E3561"/>
    <w:rsid w:val="00514000"/>
    <w:rsid w:val="00535EEF"/>
    <w:rsid w:val="00734B16"/>
    <w:rsid w:val="0079742A"/>
    <w:rsid w:val="00A174E2"/>
    <w:rsid w:val="00B12069"/>
    <w:rsid w:val="00C108B2"/>
    <w:rsid w:val="00C24E77"/>
    <w:rsid w:val="00C5728E"/>
    <w:rsid w:val="00D25B02"/>
    <w:rsid w:val="00D42914"/>
    <w:rsid w:val="00D934E1"/>
    <w:rsid w:val="00DF1388"/>
    <w:rsid w:val="00E471BE"/>
    <w:rsid w:val="00F3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8AF8E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34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11</cp:revision>
  <dcterms:created xsi:type="dcterms:W3CDTF">2024-03-05T15:10:00Z</dcterms:created>
  <dcterms:modified xsi:type="dcterms:W3CDTF">2024-03-05T17:57:00Z</dcterms:modified>
</cp:coreProperties>
</file>