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3BA" w:rsidRDefault="006E23BA" w:rsidP="006E23BA">
      <w:pPr>
        <w:pStyle w:val="Heading1"/>
        <w:rPr>
          <w:b/>
          <w:noProof/>
          <w:color w:val="000000" w:themeColor="text1"/>
          <w:lang w:val="bg-BG"/>
        </w:rPr>
      </w:pPr>
      <w:r>
        <w:rPr>
          <w:b/>
          <w:noProof/>
          <w:color w:val="000000" w:themeColor="text1"/>
        </w:rPr>
        <w:t xml:space="preserve">1. </w:t>
      </w:r>
      <w:r w:rsidRPr="006E23BA">
        <w:rPr>
          <w:b/>
          <w:noProof/>
          <w:color w:val="000000" w:themeColor="text1"/>
          <w:lang w:val="bg-BG"/>
        </w:rPr>
        <w:t xml:space="preserve">Модели на изчисленията – машина на Тюринг, машина с произволен достъп и език за програмиране. </w:t>
      </w:r>
    </w:p>
    <w:p w:rsidR="003504AC" w:rsidRDefault="003504AC" w:rsidP="006E23BA">
      <w:pPr>
        <w:rPr>
          <w:noProof/>
        </w:rPr>
      </w:pPr>
      <w:r>
        <w:rPr>
          <w:noProof/>
        </w:rPr>
        <w:drawing>
          <wp:inline distT="0" distB="0" distL="0" distR="0" wp14:anchorId="31BB7771" wp14:editId="7FE1FCEB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BA" w:rsidRPr="00475F74" w:rsidRDefault="00475F74" w:rsidP="006E23B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E2E5A40" wp14:editId="63E830EC">
            <wp:extent cx="54578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4AC" w:rsidRPr="003504AC">
        <w:rPr>
          <w:noProof/>
        </w:rPr>
        <w:t xml:space="preserve"> </w:t>
      </w:r>
      <w:r w:rsidR="003504AC">
        <w:rPr>
          <w:noProof/>
        </w:rPr>
        <w:drawing>
          <wp:inline distT="0" distB="0" distL="0" distR="0" wp14:anchorId="4BC2646A" wp14:editId="10624C3F">
            <wp:extent cx="55721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BA" w:rsidRDefault="006E23BA" w:rsidP="006E23BA">
      <w:pPr>
        <w:pStyle w:val="Heading1"/>
        <w:rPr>
          <w:b/>
          <w:noProof/>
          <w:color w:val="000000" w:themeColor="text1"/>
          <w:lang w:val="bg-BG"/>
        </w:rPr>
      </w:pPr>
      <w:r w:rsidRPr="006E23BA">
        <w:rPr>
          <w:b/>
          <w:noProof/>
          <w:color w:val="000000" w:themeColor="text1"/>
          <w:lang w:val="bg-BG"/>
        </w:rPr>
        <w:lastRenderedPageBreak/>
        <w:t xml:space="preserve">2. </w:t>
      </w:r>
      <w:r w:rsidRPr="006E23BA">
        <w:rPr>
          <w:b/>
          <w:noProof/>
          <w:color w:val="000000" w:themeColor="text1"/>
          <w:lang w:val="bg-BG"/>
        </w:rPr>
        <w:t>Дефиниции на (машинно-зависима) сложност (по време и памет) в най</w:t>
      </w:r>
      <w:r w:rsidR="003504AC">
        <w:rPr>
          <w:b/>
          <w:noProof/>
          <w:color w:val="000000" w:themeColor="text1"/>
          <w:lang w:val="bg-BG"/>
        </w:rPr>
        <w:t>-</w:t>
      </w:r>
      <w:r w:rsidRPr="006E23BA">
        <w:rPr>
          <w:b/>
          <w:noProof/>
          <w:color w:val="000000" w:themeColor="text1"/>
          <w:lang w:val="bg-BG"/>
        </w:rPr>
        <w:t xml:space="preserve">лошия и средния случай. </w:t>
      </w:r>
    </w:p>
    <w:p w:rsidR="006E23BA" w:rsidRDefault="003504AC" w:rsidP="006E23BA">
      <w:pPr>
        <w:rPr>
          <w:lang w:val="bg-BG"/>
        </w:rPr>
      </w:pPr>
      <w:r>
        <w:rPr>
          <w:noProof/>
        </w:rPr>
        <w:drawing>
          <wp:inline distT="0" distB="0" distL="0" distR="0" wp14:anchorId="1BB7E8A5" wp14:editId="2C92F9C0">
            <wp:extent cx="5943600" cy="2620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ED" w:rsidRDefault="00836EED" w:rsidP="006E23BA">
      <w:pPr>
        <w:rPr>
          <w:b/>
          <w:lang w:val="bg-BG"/>
        </w:rPr>
      </w:pPr>
      <w:r>
        <w:rPr>
          <w:lang w:val="bg-BG"/>
        </w:rPr>
        <w:t xml:space="preserve">  - </w:t>
      </w:r>
      <w:r w:rsidRPr="00836EED">
        <w:rPr>
          <w:b/>
          <w:lang w:val="bg-BG"/>
        </w:rPr>
        <w:t>по</w:t>
      </w:r>
      <w:r>
        <w:rPr>
          <w:lang w:val="bg-BG"/>
        </w:rPr>
        <w:t xml:space="preserve"> </w:t>
      </w:r>
      <w:r w:rsidRPr="00836EED">
        <w:rPr>
          <w:b/>
          <w:lang w:val="bg-BG"/>
        </w:rPr>
        <w:t>време</w:t>
      </w:r>
    </w:p>
    <w:p w:rsidR="00836EED" w:rsidRDefault="00836EED" w:rsidP="006E23BA">
      <w:pPr>
        <w:rPr>
          <w:noProof/>
        </w:rPr>
      </w:pPr>
      <w:r>
        <w:rPr>
          <w:noProof/>
        </w:rPr>
        <w:drawing>
          <wp:inline distT="0" distB="0" distL="0" distR="0" wp14:anchorId="7E12AA25" wp14:editId="5AEA3146">
            <wp:extent cx="5943600" cy="217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E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76922" wp14:editId="54DE16EF">
            <wp:extent cx="5943600" cy="55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EE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5B17C1" wp14:editId="20CE27CA">
            <wp:extent cx="5943600" cy="3169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E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CFD976" wp14:editId="0BD95F41">
            <wp:extent cx="5943600" cy="4759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EE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0835B2" wp14:editId="6D52DCEA">
            <wp:extent cx="5943600" cy="370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ED" w:rsidRDefault="00836EED" w:rsidP="006E23BA">
      <w:pPr>
        <w:rPr>
          <w:b/>
          <w:noProof/>
          <w:lang w:val="bg-BG"/>
        </w:rPr>
      </w:pPr>
      <w:r>
        <w:rPr>
          <w:noProof/>
          <w:lang w:val="bg-BG"/>
        </w:rPr>
        <w:t xml:space="preserve">  - </w:t>
      </w:r>
      <w:r w:rsidRPr="00836EED">
        <w:rPr>
          <w:b/>
          <w:noProof/>
          <w:lang w:val="bg-BG"/>
        </w:rPr>
        <w:t>по памет</w:t>
      </w:r>
    </w:p>
    <w:p w:rsidR="00836EED" w:rsidRPr="00836EED" w:rsidRDefault="00836EED" w:rsidP="006E23BA">
      <w:pPr>
        <w:rPr>
          <w:lang w:val="bg-BG"/>
        </w:rPr>
      </w:pPr>
      <w:r>
        <w:rPr>
          <w:noProof/>
        </w:rPr>
        <w:drawing>
          <wp:inline distT="0" distB="0" distL="0" distR="0" wp14:anchorId="4B17DBDC" wp14:editId="41ABE2F3">
            <wp:extent cx="59436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E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356946" wp14:editId="136D51A7">
            <wp:extent cx="5943600" cy="1934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BA" w:rsidRDefault="006E23BA" w:rsidP="006E23BA">
      <w:pPr>
        <w:pStyle w:val="Heading1"/>
        <w:rPr>
          <w:b/>
          <w:noProof/>
          <w:color w:val="000000" w:themeColor="text1"/>
          <w:lang w:val="bg-BG"/>
        </w:rPr>
      </w:pPr>
      <w:r w:rsidRPr="006E23BA">
        <w:rPr>
          <w:b/>
          <w:noProof/>
          <w:color w:val="000000" w:themeColor="text1"/>
          <w:lang w:val="bg-BG"/>
        </w:rPr>
        <w:t xml:space="preserve">3. </w:t>
      </w:r>
      <w:r w:rsidRPr="006E23BA">
        <w:rPr>
          <w:b/>
          <w:noProof/>
          <w:color w:val="000000" w:themeColor="text1"/>
          <w:lang w:val="bg-BG"/>
        </w:rPr>
        <w:t xml:space="preserve">Поведение на асимптотически положителни целочислени функции – О-, </w:t>
      </w:r>
      <w:r w:rsidRPr="006E23BA">
        <w:rPr>
          <w:b/>
          <w:noProof/>
          <w:color w:val="000000" w:themeColor="text1"/>
          <w:lang w:val="bg-BG"/>
        </w:rPr>
        <w:sym w:font="Symbol" w:char="F057"/>
      </w:r>
      <w:r w:rsidRPr="006E23BA">
        <w:rPr>
          <w:b/>
          <w:noProof/>
          <w:color w:val="000000" w:themeColor="text1"/>
          <w:lang w:val="bg-BG"/>
        </w:rPr>
        <w:t xml:space="preserve">-, </w:t>
      </w:r>
      <w:r w:rsidRPr="006E23BA">
        <w:rPr>
          <w:b/>
          <w:noProof/>
          <w:color w:val="000000" w:themeColor="text1"/>
          <w:lang w:val="bg-BG"/>
        </w:rPr>
        <w:sym w:font="Symbol" w:char="F051"/>
      </w:r>
      <w:r w:rsidRPr="006E23BA">
        <w:rPr>
          <w:b/>
          <w:noProof/>
          <w:color w:val="000000" w:themeColor="text1"/>
          <w:lang w:val="bg-BG"/>
        </w:rPr>
        <w:t xml:space="preserve">-, </w:t>
      </w:r>
      <w:r w:rsidRPr="006E23BA">
        <w:rPr>
          <w:b/>
          <w:noProof/>
          <w:color w:val="000000" w:themeColor="text1"/>
          <w:lang w:val="bg-BG"/>
        </w:rPr>
        <w:sym w:font="Symbol" w:char="F06F"/>
      </w:r>
      <w:r w:rsidRPr="006E23BA">
        <w:rPr>
          <w:b/>
          <w:noProof/>
          <w:color w:val="000000" w:themeColor="text1"/>
          <w:lang w:val="bg-BG"/>
        </w:rPr>
        <w:t xml:space="preserve">- и </w:t>
      </w:r>
      <w:r w:rsidRPr="006E23BA">
        <w:rPr>
          <w:b/>
          <w:noProof/>
          <w:color w:val="000000" w:themeColor="text1"/>
          <w:lang w:val="bg-BG"/>
        </w:rPr>
        <w:sym w:font="Symbol" w:char="F077"/>
      </w:r>
      <w:r w:rsidRPr="006E23BA">
        <w:rPr>
          <w:b/>
          <w:noProof/>
          <w:color w:val="000000" w:themeColor="text1"/>
          <w:lang w:val="bg-BG"/>
        </w:rPr>
        <w:t xml:space="preserve">-нотация. </w:t>
      </w:r>
    </w:p>
    <w:p w:rsidR="006E23BA" w:rsidRPr="008B7FAF" w:rsidRDefault="008B7FAF" w:rsidP="006E23BA">
      <w:pPr>
        <w:rPr>
          <w:lang w:val="bg-BG"/>
        </w:rPr>
      </w:pPr>
      <w:r>
        <w:rPr>
          <w:noProof/>
        </w:rPr>
        <w:drawing>
          <wp:inline distT="0" distB="0" distL="0" distR="0" wp14:anchorId="4B44785B" wp14:editId="3F359AA3">
            <wp:extent cx="5943600" cy="1327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F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CECE3" wp14:editId="0764365F">
            <wp:extent cx="5943600" cy="836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B6F9297" wp14:editId="47AC3CF0">
            <wp:extent cx="5943600" cy="2227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F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142243" wp14:editId="7F394221">
            <wp:extent cx="5943600" cy="1803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F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693D01" wp14:editId="1AFFFBA5">
            <wp:extent cx="5943600" cy="4335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F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71D81C" wp14:editId="4E14E5F1">
            <wp:extent cx="5943600" cy="4311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BA" w:rsidRDefault="006E23BA" w:rsidP="006E23BA">
      <w:pPr>
        <w:pStyle w:val="Heading1"/>
        <w:rPr>
          <w:b/>
          <w:noProof/>
          <w:color w:val="000000" w:themeColor="text1"/>
          <w:lang w:val="bg-BG"/>
        </w:rPr>
      </w:pPr>
      <w:r w:rsidRPr="006E23BA">
        <w:rPr>
          <w:b/>
          <w:noProof/>
          <w:color w:val="000000" w:themeColor="text1"/>
          <w:lang w:val="bg-BG"/>
        </w:rPr>
        <w:t xml:space="preserve">4. </w:t>
      </w:r>
      <w:r w:rsidRPr="006E23BA">
        <w:rPr>
          <w:b/>
          <w:noProof/>
          <w:color w:val="000000" w:themeColor="text1"/>
          <w:lang w:val="bg-BG"/>
        </w:rPr>
        <w:t xml:space="preserve">Свойства и гранични теореми (без доказателство). </w:t>
      </w:r>
    </w:p>
    <w:p w:rsidR="006E23BA" w:rsidRPr="00C65AA2" w:rsidRDefault="00C65AA2" w:rsidP="006E23BA">
      <w:pPr>
        <w:rPr>
          <w:lang w:val="bg-BG"/>
        </w:rPr>
      </w:pPr>
      <w:r>
        <w:rPr>
          <w:lang w:val="bg-BG"/>
        </w:rPr>
        <w:t>?</w:t>
      </w:r>
    </w:p>
    <w:p w:rsidR="00D23EC8" w:rsidRDefault="006E23BA" w:rsidP="006E23BA">
      <w:pPr>
        <w:pStyle w:val="Heading1"/>
        <w:rPr>
          <w:b/>
          <w:noProof/>
          <w:color w:val="000000" w:themeColor="text1"/>
          <w:lang w:val="bg-BG"/>
        </w:rPr>
      </w:pPr>
      <w:r w:rsidRPr="006E23BA">
        <w:rPr>
          <w:b/>
          <w:noProof/>
          <w:color w:val="000000" w:themeColor="text1"/>
          <w:lang w:val="bg-BG"/>
        </w:rPr>
        <w:lastRenderedPageBreak/>
        <w:t xml:space="preserve">5. </w:t>
      </w:r>
      <w:r w:rsidRPr="006E23BA">
        <w:rPr>
          <w:b/>
          <w:noProof/>
          <w:color w:val="000000" w:themeColor="text1"/>
          <w:lang w:val="bg-BG"/>
        </w:rPr>
        <w:t>Формулировка на теоремата за решенията на рекурентни отношения от вида T(1)=</w:t>
      </w:r>
      <w:r w:rsidRPr="006E23BA">
        <w:rPr>
          <w:b/>
          <w:noProof/>
          <w:color w:val="000000" w:themeColor="text1"/>
          <w:lang w:val="bg-BG"/>
        </w:rPr>
        <w:sym w:font="Symbol" w:char="F051"/>
      </w:r>
      <w:r w:rsidRPr="006E23BA">
        <w:rPr>
          <w:b/>
          <w:noProof/>
          <w:color w:val="000000" w:themeColor="text1"/>
          <w:lang w:val="bg-BG"/>
        </w:rPr>
        <w:t>(1), T(n)=a.T(n/b) + f(n), n&gt;1.</w:t>
      </w:r>
    </w:p>
    <w:p w:rsidR="006E23BA" w:rsidRPr="006E23BA" w:rsidRDefault="00C65AA2" w:rsidP="006E23BA">
      <w:pPr>
        <w:rPr>
          <w:lang w:val="bg-BG"/>
        </w:rPr>
      </w:pPr>
      <w:r>
        <w:rPr>
          <w:noProof/>
        </w:rPr>
        <w:drawing>
          <wp:inline distT="0" distB="0" distL="0" distR="0" wp14:anchorId="03C51A9E" wp14:editId="0C213E71">
            <wp:extent cx="5943600" cy="3590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3BA" w:rsidRPr="006E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9112E"/>
    <w:rsid w:val="000B67B4"/>
    <w:rsid w:val="000D069F"/>
    <w:rsid w:val="000E39EF"/>
    <w:rsid w:val="00117BFE"/>
    <w:rsid w:val="00183815"/>
    <w:rsid w:val="001B2EEA"/>
    <w:rsid w:val="001E0F88"/>
    <w:rsid w:val="0021036F"/>
    <w:rsid w:val="002F0110"/>
    <w:rsid w:val="003255A3"/>
    <w:rsid w:val="0032644C"/>
    <w:rsid w:val="003504AC"/>
    <w:rsid w:val="00464BAF"/>
    <w:rsid w:val="00475F74"/>
    <w:rsid w:val="004E3561"/>
    <w:rsid w:val="00505DB7"/>
    <w:rsid w:val="00514000"/>
    <w:rsid w:val="00517259"/>
    <w:rsid w:val="0052684E"/>
    <w:rsid w:val="00535EEF"/>
    <w:rsid w:val="00656D58"/>
    <w:rsid w:val="006E23BA"/>
    <w:rsid w:val="006F6290"/>
    <w:rsid w:val="00734B16"/>
    <w:rsid w:val="00747218"/>
    <w:rsid w:val="0079742A"/>
    <w:rsid w:val="007F1DB5"/>
    <w:rsid w:val="00836EED"/>
    <w:rsid w:val="00891CAA"/>
    <w:rsid w:val="008A2870"/>
    <w:rsid w:val="008B7FAF"/>
    <w:rsid w:val="00904AB8"/>
    <w:rsid w:val="00A174E2"/>
    <w:rsid w:val="00A579EA"/>
    <w:rsid w:val="00A57E73"/>
    <w:rsid w:val="00A720F6"/>
    <w:rsid w:val="00A851B0"/>
    <w:rsid w:val="00B12069"/>
    <w:rsid w:val="00B3415F"/>
    <w:rsid w:val="00B36BA5"/>
    <w:rsid w:val="00B40D4B"/>
    <w:rsid w:val="00B47538"/>
    <w:rsid w:val="00B7750F"/>
    <w:rsid w:val="00C108B2"/>
    <w:rsid w:val="00C24E77"/>
    <w:rsid w:val="00C5728E"/>
    <w:rsid w:val="00C65AA2"/>
    <w:rsid w:val="00C81D41"/>
    <w:rsid w:val="00C826F2"/>
    <w:rsid w:val="00CA5C05"/>
    <w:rsid w:val="00CF3121"/>
    <w:rsid w:val="00D23EC8"/>
    <w:rsid w:val="00D25B02"/>
    <w:rsid w:val="00D42914"/>
    <w:rsid w:val="00D934E1"/>
    <w:rsid w:val="00DF1388"/>
    <w:rsid w:val="00DF759F"/>
    <w:rsid w:val="00E174BB"/>
    <w:rsid w:val="00E471BE"/>
    <w:rsid w:val="00E902D3"/>
    <w:rsid w:val="00F30DD9"/>
    <w:rsid w:val="00F4034B"/>
    <w:rsid w:val="00F736B4"/>
    <w:rsid w:val="00FB7AA0"/>
    <w:rsid w:val="00FD2FA8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8683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42</cp:revision>
  <dcterms:created xsi:type="dcterms:W3CDTF">2024-03-05T15:10:00Z</dcterms:created>
  <dcterms:modified xsi:type="dcterms:W3CDTF">2024-03-07T19:39:00Z</dcterms:modified>
</cp:coreProperties>
</file>