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2870" w:rsidRDefault="008A2870" w:rsidP="008A2870">
      <w:pPr>
        <w:pStyle w:val="Heading1"/>
        <w:rPr>
          <w:b/>
          <w:noProof/>
          <w:color w:val="000000" w:themeColor="text1"/>
          <w:lang w:val="bg-BG"/>
        </w:rPr>
      </w:pPr>
      <w:r w:rsidRPr="008A2870">
        <w:rPr>
          <w:b/>
          <w:noProof/>
          <w:color w:val="000000" w:themeColor="text1"/>
        </w:rPr>
        <w:t xml:space="preserve">1. </w:t>
      </w:r>
      <w:r w:rsidRPr="008A2870">
        <w:rPr>
          <w:b/>
          <w:noProof/>
          <w:color w:val="000000" w:themeColor="text1"/>
          <w:lang w:val="bg-BG"/>
        </w:rPr>
        <w:t xml:space="preserve">Формулировки на принципите на изброителната комбинаторика – принцип на Дирихле, принцип на биекцията, принцип на събирането, принцип на изваждането, принцип на умножението, принцип на делението, принцип за включване и изключване (с доказателство). </w:t>
      </w:r>
    </w:p>
    <w:p w:rsidR="00505DB7" w:rsidRPr="00F4034B" w:rsidRDefault="00505DB7" w:rsidP="008A2870">
      <w:pPr>
        <w:rPr>
          <w:b/>
          <w:lang w:val="bg-BG"/>
        </w:rPr>
      </w:pPr>
      <w:r>
        <w:rPr>
          <w:b/>
          <w:lang w:val="bg-BG"/>
        </w:rPr>
        <w:t xml:space="preserve">  - принцип на Дирихле</w:t>
      </w:r>
    </w:p>
    <w:p w:rsidR="008A2870" w:rsidRDefault="00505DB7" w:rsidP="008A2870">
      <w:pPr>
        <w:rPr>
          <w:lang w:val="bg-BG"/>
        </w:rPr>
      </w:pPr>
      <w:r>
        <w:rPr>
          <w:noProof/>
        </w:rPr>
        <w:drawing>
          <wp:inline distT="0" distB="0" distL="0" distR="0" wp14:anchorId="01900E47" wp14:editId="0E806D4F">
            <wp:extent cx="5048250" cy="17907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121" w:rsidRDefault="00CF3121" w:rsidP="00CF3121">
      <w:pPr>
        <w:rPr>
          <w:b/>
          <w:lang w:val="bg-BG"/>
        </w:rPr>
      </w:pPr>
    </w:p>
    <w:p w:rsidR="00CF3121" w:rsidRDefault="00CF3121" w:rsidP="008A2870">
      <w:pPr>
        <w:rPr>
          <w:b/>
          <w:lang w:val="bg-BG"/>
        </w:rPr>
      </w:pPr>
      <w:r>
        <w:rPr>
          <w:b/>
          <w:lang w:val="bg-BG"/>
        </w:rPr>
        <w:t xml:space="preserve">  - принцип на биекцията</w:t>
      </w:r>
    </w:p>
    <w:p w:rsidR="00CF3121" w:rsidRPr="00CF3121" w:rsidRDefault="00CF3121" w:rsidP="008A2870">
      <w:pPr>
        <w:rPr>
          <w:b/>
          <w:lang w:val="bg-BG"/>
        </w:rPr>
      </w:pPr>
      <w:r>
        <w:rPr>
          <w:noProof/>
        </w:rPr>
        <w:drawing>
          <wp:inline distT="0" distB="0" distL="0" distR="0" wp14:anchorId="68157D2F" wp14:editId="6001A440">
            <wp:extent cx="4991100" cy="1952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34B" w:rsidRDefault="00F4034B" w:rsidP="008A2870">
      <w:pPr>
        <w:rPr>
          <w:b/>
          <w:lang w:val="bg-BG"/>
        </w:rPr>
      </w:pPr>
      <w:r>
        <w:rPr>
          <w:lang w:val="bg-BG"/>
        </w:rPr>
        <w:t xml:space="preserve">  </w:t>
      </w:r>
      <w:r>
        <w:rPr>
          <w:b/>
          <w:lang w:val="bg-BG"/>
        </w:rPr>
        <w:t xml:space="preserve">- </w:t>
      </w:r>
      <w:r w:rsidR="00CF3121">
        <w:rPr>
          <w:b/>
          <w:lang w:val="bg-BG"/>
        </w:rPr>
        <w:t>принцип на събирането</w:t>
      </w:r>
    </w:p>
    <w:p w:rsidR="00CF3121" w:rsidRDefault="00CF3121" w:rsidP="008A2870">
      <w:pPr>
        <w:rPr>
          <w:b/>
          <w:lang w:val="bg-BG"/>
        </w:rPr>
      </w:pPr>
      <w:r>
        <w:rPr>
          <w:noProof/>
        </w:rPr>
        <w:lastRenderedPageBreak/>
        <w:drawing>
          <wp:inline distT="0" distB="0" distL="0" distR="0" wp14:anchorId="2F63B335" wp14:editId="5DA3ECEF">
            <wp:extent cx="5057775" cy="25050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121" w:rsidRDefault="00CF3121" w:rsidP="008A2870">
      <w:pPr>
        <w:rPr>
          <w:b/>
          <w:lang w:val="bg-BG"/>
        </w:rPr>
      </w:pPr>
      <w:r>
        <w:rPr>
          <w:b/>
          <w:lang w:val="bg-BG"/>
        </w:rPr>
        <w:t xml:space="preserve">  - принцип на изваждането</w:t>
      </w:r>
    </w:p>
    <w:p w:rsidR="00CF3121" w:rsidRDefault="00CF3121" w:rsidP="008A2870">
      <w:pPr>
        <w:rPr>
          <w:b/>
          <w:lang w:val="bg-BG"/>
        </w:rPr>
      </w:pPr>
      <w:r>
        <w:rPr>
          <w:noProof/>
        </w:rPr>
        <w:drawing>
          <wp:inline distT="0" distB="0" distL="0" distR="0" wp14:anchorId="456A6244" wp14:editId="46A74A63">
            <wp:extent cx="5029200" cy="1914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121" w:rsidRDefault="00CF3121" w:rsidP="00CF3121">
      <w:pPr>
        <w:rPr>
          <w:b/>
          <w:lang w:val="bg-BG"/>
        </w:rPr>
      </w:pPr>
      <w:r>
        <w:rPr>
          <w:b/>
          <w:lang w:val="bg-BG"/>
        </w:rPr>
        <w:t xml:space="preserve">  - принцип на умножението</w:t>
      </w:r>
    </w:p>
    <w:p w:rsidR="00CF3121" w:rsidRDefault="00CF3121" w:rsidP="00CF3121">
      <w:pPr>
        <w:rPr>
          <w:b/>
          <w:lang w:val="bg-BG"/>
        </w:rPr>
      </w:pPr>
      <w:r>
        <w:rPr>
          <w:noProof/>
        </w:rPr>
        <w:drawing>
          <wp:inline distT="0" distB="0" distL="0" distR="0" wp14:anchorId="57C50D87" wp14:editId="759812FD">
            <wp:extent cx="4648200" cy="2971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121" w:rsidRDefault="00CF3121" w:rsidP="00CF3121">
      <w:pPr>
        <w:rPr>
          <w:b/>
          <w:lang w:val="bg-BG"/>
        </w:rPr>
      </w:pPr>
      <w:r>
        <w:rPr>
          <w:b/>
          <w:lang w:val="bg-BG"/>
        </w:rPr>
        <w:lastRenderedPageBreak/>
        <w:t xml:space="preserve">  - принцип на делението</w:t>
      </w:r>
    </w:p>
    <w:p w:rsidR="00CF3121" w:rsidRDefault="00CF3121" w:rsidP="00CF3121">
      <w:pPr>
        <w:rPr>
          <w:b/>
          <w:lang w:val="bg-BG"/>
        </w:rPr>
      </w:pPr>
      <w:r>
        <w:rPr>
          <w:noProof/>
        </w:rPr>
        <w:drawing>
          <wp:inline distT="0" distB="0" distL="0" distR="0" wp14:anchorId="4CBAB567" wp14:editId="3E1A8B58">
            <wp:extent cx="4943475" cy="15716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121" w:rsidRDefault="00CF3121" w:rsidP="00CF3121">
      <w:pPr>
        <w:rPr>
          <w:b/>
          <w:lang w:val="bg-BG"/>
        </w:rPr>
      </w:pPr>
      <w:r>
        <w:rPr>
          <w:b/>
          <w:lang w:val="bg-BG"/>
        </w:rPr>
        <w:t xml:space="preserve">  - принцип на включване и изключване</w:t>
      </w:r>
    </w:p>
    <w:p w:rsidR="00CF3121" w:rsidRPr="00CF3121" w:rsidRDefault="00CF3121" w:rsidP="00CF3121">
      <w:pPr>
        <w:rPr>
          <w:b/>
        </w:rPr>
      </w:pPr>
      <w:r>
        <w:rPr>
          <w:noProof/>
        </w:rPr>
        <w:drawing>
          <wp:inline distT="0" distB="0" distL="0" distR="0" wp14:anchorId="76EA8407" wp14:editId="7521C6EB">
            <wp:extent cx="4924425" cy="19716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100CE4" wp14:editId="2EF75309">
            <wp:extent cx="4857750" cy="2209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962CB0" wp14:editId="0FD57B3D">
            <wp:extent cx="5019675" cy="26479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05FC1E" wp14:editId="57254524">
            <wp:extent cx="5000625" cy="2552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790D54" wp14:editId="48384DEB">
            <wp:extent cx="5124450" cy="29051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998588" wp14:editId="044A2093">
            <wp:extent cx="5038725" cy="22669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C417B6" wp14:editId="6ACD91E9">
            <wp:extent cx="5229225" cy="317182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38CA79" wp14:editId="7867AB3F">
            <wp:extent cx="5172075" cy="276225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7CFF71" wp14:editId="5B42C30D">
            <wp:extent cx="5191125" cy="3333750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06732E" wp14:editId="53404262">
            <wp:extent cx="5191125" cy="234315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8E48B7" wp14:editId="6247D5D2">
            <wp:extent cx="5191125" cy="3276600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E858A0" wp14:editId="3968B073">
            <wp:extent cx="5200650" cy="295275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3CE307" wp14:editId="07E9C96A">
            <wp:extent cx="5381625" cy="3257550"/>
            <wp:effectExtent l="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870" w:rsidRDefault="008A2870" w:rsidP="008A2870">
      <w:pPr>
        <w:pStyle w:val="Heading1"/>
        <w:rPr>
          <w:b/>
          <w:noProof/>
          <w:color w:val="000000" w:themeColor="text1"/>
          <w:lang w:val="bg-BG"/>
        </w:rPr>
      </w:pPr>
      <w:r w:rsidRPr="008A2870">
        <w:rPr>
          <w:b/>
          <w:noProof/>
          <w:color w:val="000000" w:themeColor="text1"/>
          <w:lang w:val="bg-BG"/>
        </w:rPr>
        <w:t xml:space="preserve">2. Основните комбинаторни конфигурации: с или без наредба, с или без повтаряне. </w:t>
      </w:r>
    </w:p>
    <w:p w:rsidR="008A2870" w:rsidRDefault="00B3415F" w:rsidP="008A2870">
      <w:pPr>
        <w:rPr>
          <w:b/>
          <w:lang w:val="bg-BG"/>
        </w:rPr>
      </w:pPr>
      <w:r>
        <w:rPr>
          <w:b/>
          <w:lang w:val="bg-BG"/>
        </w:rPr>
        <w:t xml:space="preserve">  - с наредба и повтаряне</w:t>
      </w:r>
    </w:p>
    <w:p w:rsidR="00B3415F" w:rsidRDefault="00B3415F" w:rsidP="008A2870">
      <w:pPr>
        <w:rPr>
          <w:b/>
          <w:lang w:val="bg-BG"/>
        </w:rPr>
      </w:pPr>
      <w:r>
        <w:rPr>
          <w:noProof/>
        </w:rPr>
        <w:lastRenderedPageBreak/>
        <w:drawing>
          <wp:inline distT="0" distB="0" distL="0" distR="0" wp14:anchorId="52A4975C" wp14:editId="2FE05187">
            <wp:extent cx="5076825" cy="2076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2C10F6" wp14:editId="154B9D80">
            <wp:extent cx="4448175" cy="5715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5F" w:rsidRDefault="00B3415F" w:rsidP="008A2870">
      <w:pPr>
        <w:rPr>
          <w:b/>
          <w:lang w:val="bg-BG"/>
        </w:rPr>
      </w:pPr>
      <w:r>
        <w:rPr>
          <w:b/>
          <w:lang w:val="bg-BG"/>
        </w:rPr>
        <w:t xml:space="preserve">  - с наредба и без повтаряне</w:t>
      </w:r>
    </w:p>
    <w:p w:rsidR="00B3415F" w:rsidRDefault="00B3415F" w:rsidP="008A2870">
      <w:pPr>
        <w:rPr>
          <w:b/>
          <w:lang w:val="bg-BG"/>
        </w:rPr>
      </w:pPr>
      <w:r>
        <w:rPr>
          <w:noProof/>
        </w:rPr>
        <w:drawing>
          <wp:inline distT="0" distB="0" distL="0" distR="0" wp14:anchorId="514BF25C" wp14:editId="699D9AE5">
            <wp:extent cx="4981575" cy="2914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5F" w:rsidRDefault="00B3415F" w:rsidP="00B3415F">
      <w:pPr>
        <w:rPr>
          <w:b/>
          <w:lang w:val="bg-BG"/>
        </w:rPr>
      </w:pPr>
      <w:r>
        <w:rPr>
          <w:noProof/>
        </w:rPr>
        <w:lastRenderedPageBreak/>
        <w:drawing>
          <wp:inline distT="0" distB="0" distL="0" distR="0" wp14:anchorId="38613D0F" wp14:editId="1E3EE3B6">
            <wp:extent cx="4991100" cy="2924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03B48F" wp14:editId="5C1960E8">
            <wp:extent cx="4962525" cy="1828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0356C8" wp14:editId="0FC912DA">
            <wp:extent cx="4791075" cy="19240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E500EF" wp14:editId="4D5CE104">
            <wp:extent cx="5048250" cy="2543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6D3818" wp14:editId="4784B188">
            <wp:extent cx="5048250" cy="2200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5F" w:rsidRDefault="00B3415F" w:rsidP="00B3415F">
      <w:pPr>
        <w:rPr>
          <w:b/>
          <w:lang w:val="bg-BG"/>
        </w:rPr>
      </w:pPr>
      <w:r>
        <w:rPr>
          <w:b/>
          <w:lang w:val="bg-BG"/>
        </w:rPr>
        <w:t xml:space="preserve">  - без наредба и без повтаряне</w:t>
      </w:r>
    </w:p>
    <w:p w:rsidR="00B3415F" w:rsidRPr="00B3415F" w:rsidRDefault="00B3415F" w:rsidP="00B3415F">
      <w:pPr>
        <w:rPr>
          <w:b/>
          <w:lang w:val="bg-BG"/>
        </w:rPr>
      </w:pPr>
      <w:r>
        <w:rPr>
          <w:noProof/>
        </w:rPr>
        <w:lastRenderedPageBreak/>
        <w:drawing>
          <wp:inline distT="0" distB="0" distL="0" distR="0" wp14:anchorId="29B54FBD" wp14:editId="1DDB6ABF">
            <wp:extent cx="4724400" cy="1466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D0E522" wp14:editId="4360A5CA">
            <wp:extent cx="5010150" cy="2733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F7AB62" wp14:editId="3213D014">
            <wp:extent cx="4819650" cy="2324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5F" w:rsidRDefault="00B3415F" w:rsidP="00B3415F">
      <w:pPr>
        <w:rPr>
          <w:b/>
          <w:lang w:val="bg-BG"/>
        </w:rPr>
      </w:pPr>
      <w:r>
        <w:rPr>
          <w:b/>
          <w:lang w:val="bg-BG"/>
        </w:rPr>
        <w:t xml:space="preserve">  - без наредба и с повтаряне</w:t>
      </w:r>
    </w:p>
    <w:p w:rsidR="00B3415F" w:rsidRPr="00B3415F" w:rsidRDefault="00B3415F" w:rsidP="00B3415F">
      <w:pPr>
        <w:rPr>
          <w:b/>
          <w:lang w:val="bg-BG"/>
        </w:rPr>
      </w:pPr>
      <w:r>
        <w:rPr>
          <w:noProof/>
        </w:rPr>
        <w:lastRenderedPageBreak/>
        <w:drawing>
          <wp:inline distT="0" distB="0" distL="0" distR="0" wp14:anchorId="46DE0C85" wp14:editId="76819429">
            <wp:extent cx="4486275" cy="26955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442C93" wp14:editId="4021B3AF">
            <wp:extent cx="4543425" cy="24193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0F947F" wp14:editId="392FDB8D">
            <wp:extent cx="5038725" cy="34956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AEEAB5" wp14:editId="0C66A289">
            <wp:extent cx="4933950" cy="1504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870" w:rsidRDefault="008A2870" w:rsidP="008A2870">
      <w:pPr>
        <w:pStyle w:val="Heading1"/>
        <w:rPr>
          <w:b/>
          <w:noProof/>
          <w:color w:val="000000" w:themeColor="text1"/>
          <w:lang w:val="bg-BG"/>
        </w:rPr>
      </w:pPr>
      <w:r w:rsidRPr="008A2870">
        <w:rPr>
          <w:b/>
          <w:noProof/>
          <w:color w:val="000000" w:themeColor="text1"/>
          <w:lang w:val="bg-BG"/>
        </w:rPr>
        <w:t xml:space="preserve">3. Извеждане на формулите за броя на основните комбинаторни конфигурации. </w:t>
      </w:r>
    </w:p>
    <w:p w:rsidR="008A2870" w:rsidRDefault="00B3415F" w:rsidP="008A2870">
      <w:pPr>
        <w:rPr>
          <w:b/>
          <w:lang w:val="bg-BG"/>
        </w:rPr>
      </w:pPr>
      <w:r>
        <w:rPr>
          <w:lang w:val="bg-BG"/>
        </w:rPr>
        <w:t xml:space="preserve">  </w:t>
      </w:r>
      <w:r>
        <w:rPr>
          <w:b/>
          <w:lang w:val="bg-BG"/>
        </w:rPr>
        <w:t>- с наредба и с повтаряне</w:t>
      </w:r>
    </w:p>
    <w:p w:rsidR="00B3415F" w:rsidRDefault="00B3415F" w:rsidP="008A2870">
      <w:pPr>
        <w:rPr>
          <w:b/>
          <w:lang w:val="bg-BG"/>
        </w:rPr>
      </w:pPr>
      <w:r>
        <w:rPr>
          <w:noProof/>
        </w:rPr>
        <w:drawing>
          <wp:inline distT="0" distB="0" distL="0" distR="0" wp14:anchorId="11ADAB33" wp14:editId="1753E015">
            <wp:extent cx="5019675" cy="21336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5F" w:rsidRDefault="00B3415F" w:rsidP="008A2870">
      <w:pPr>
        <w:rPr>
          <w:b/>
          <w:lang w:val="bg-BG"/>
        </w:rPr>
      </w:pPr>
      <w:r>
        <w:rPr>
          <w:b/>
          <w:lang w:val="bg-BG"/>
        </w:rPr>
        <w:lastRenderedPageBreak/>
        <w:t xml:space="preserve">  - с наредба и без повтаряне</w:t>
      </w:r>
    </w:p>
    <w:p w:rsidR="00B3415F" w:rsidRDefault="00C826F2" w:rsidP="008A2870">
      <w:pPr>
        <w:rPr>
          <w:b/>
          <w:lang w:val="bg-BG"/>
        </w:rPr>
      </w:pPr>
      <w:r>
        <w:rPr>
          <w:noProof/>
        </w:rPr>
        <w:drawing>
          <wp:inline distT="0" distB="0" distL="0" distR="0" wp14:anchorId="5BD3559E" wp14:editId="385F5411">
            <wp:extent cx="4981575" cy="30480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B5D6F9" wp14:editId="01124531">
            <wp:extent cx="5067300" cy="29527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F2" w:rsidRDefault="00C826F2" w:rsidP="008A2870">
      <w:pPr>
        <w:rPr>
          <w:b/>
          <w:lang w:val="bg-BG"/>
        </w:rPr>
      </w:pPr>
      <w:r>
        <w:rPr>
          <w:b/>
          <w:lang w:val="bg-BG"/>
        </w:rPr>
        <w:t xml:space="preserve">  - без наредба и без повтаряне</w:t>
      </w:r>
    </w:p>
    <w:p w:rsidR="00C826F2" w:rsidRDefault="00C826F2" w:rsidP="008A2870">
      <w:pPr>
        <w:rPr>
          <w:b/>
          <w:lang w:val="bg-BG"/>
        </w:rPr>
      </w:pPr>
      <w:r>
        <w:rPr>
          <w:noProof/>
        </w:rPr>
        <w:lastRenderedPageBreak/>
        <w:drawing>
          <wp:inline distT="0" distB="0" distL="0" distR="0" wp14:anchorId="265F5FFA" wp14:editId="5C2CF047">
            <wp:extent cx="5124450" cy="2819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F2" w:rsidRDefault="00C826F2" w:rsidP="008A2870">
      <w:pPr>
        <w:rPr>
          <w:b/>
          <w:lang w:val="bg-BG"/>
        </w:rPr>
      </w:pPr>
      <w:r>
        <w:rPr>
          <w:b/>
          <w:lang w:val="bg-BG"/>
        </w:rPr>
        <w:t xml:space="preserve">  - без наредба и с повтаряне</w:t>
      </w:r>
    </w:p>
    <w:p w:rsidR="00C826F2" w:rsidRPr="00C826F2" w:rsidRDefault="00C826F2" w:rsidP="008A2870">
      <w:pPr>
        <w:rPr>
          <w:b/>
        </w:rPr>
      </w:pPr>
      <w:r>
        <w:rPr>
          <w:noProof/>
        </w:rPr>
        <w:drawing>
          <wp:inline distT="0" distB="0" distL="0" distR="0" wp14:anchorId="19D71A7E" wp14:editId="009F2233">
            <wp:extent cx="3467100" cy="6572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870" w:rsidRDefault="008A2870" w:rsidP="008A2870">
      <w:pPr>
        <w:pStyle w:val="Heading1"/>
        <w:rPr>
          <w:b/>
          <w:noProof/>
          <w:color w:val="000000" w:themeColor="text1"/>
          <w:lang w:val="bg-BG"/>
        </w:rPr>
      </w:pPr>
      <w:r w:rsidRPr="008A2870">
        <w:rPr>
          <w:b/>
          <w:noProof/>
          <w:color w:val="000000" w:themeColor="text1"/>
          <w:lang w:val="bg-BG"/>
        </w:rPr>
        <w:lastRenderedPageBreak/>
        <w:t xml:space="preserve">4. Биномни коефициенти и теорема на Нютон. </w:t>
      </w:r>
    </w:p>
    <w:p w:rsidR="008A2870" w:rsidRPr="008A2870" w:rsidRDefault="00C826F2" w:rsidP="008A2870">
      <w:pPr>
        <w:rPr>
          <w:lang w:val="bg-BG"/>
        </w:rPr>
      </w:pPr>
      <w:r>
        <w:rPr>
          <w:noProof/>
        </w:rPr>
        <w:drawing>
          <wp:inline distT="0" distB="0" distL="0" distR="0" wp14:anchorId="13AB90DC" wp14:editId="5C4759E5">
            <wp:extent cx="5153025" cy="32194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216FA6" wp14:editId="3A0C9EDB">
            <wp:extent cx="5048250" cy="3238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4626FC" wp14:editId="107FEDCD">
            <wp:extent cx="5076825" cy="34099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5507DD" wp14:editId="17B51892">
            <wp:extent cx="4972050" cy="3524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148A0D" wp14:editId="78849BAD">
            <wp:extent cx="4829175" cy="34194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E33E37" wp14:editId="0C45DDE2">
            <wp:extent cx="5124450" cy="34671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173260" wp14:editId="2E304C9E">
            <wp:extent cx="5038725" cy="27813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22F07C" wp14:editId="3FBD4573">
            <wp:extent cx="4800600" cy="1905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FDBCC4" wp14:editId="24919F87">
            <wp:extent cx="5029200" cy="20669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870" w:rsidRDefault="008A2870" w:rsidP="008A2870">
      <w:pPr>
        <w:pStyle w:val="Heading1"/>
        <w:rPr>
          <w:b/>
          <w:noProof/>
          <w:color w:val="000000" w:themeColor="text1"/>
          <w:lang w:val="bg-BG"/>
        </w:rPr>
      </w:pPr>
      <w:r w:rsidRPr="008A2870">
        <w:rPr>
          <w:b/>
          <w:noProof/>
          <w:color w:val="000000" w:themeColor="text1"/>
          <w:lang w:val="bg-BG"/>
        </w:rPr>
        <w:lastRenderedPageBreak/>
        <w:t xml:space="preserve">5. Доказателства на комбинаторни тъждества чрез комбинаторни разсъждения (принцип на двукратното броене). </w:t>
      </w:r>
    </w:p>
    <w:p w:rsidR="008A2870" w:rsidRPr="008A2870" w:rsidRDefault="00C826F2" w:rsidP="008A2870">
      <w:pPr>
        <w:rPr>
          <w:lang w:val="bg-BG"/>
        </w:rPr>
      </w:pPr>
      <w:r>
        <w:rPr>
          <w:noProof/>
        </w:rPr>
        <w:drawing>
          <wp:inline distT="0" distB="0" distL="0" distR="0" wp14:anchorId="06338B2A" wp14:editId="3C6F2513">
            <wp:extent cx="5038725" cy="34290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9B334E" wp14:editId="2F3E78DB">
            <wp:extent cx="4981575" cy="35052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AF210F" wp14:editId="7545D5D4">
            <wp:extent cx="5200650" cy="34861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D373F5" wp14:editId="5A74DFE3">
            <wp:extent cx="5143500" cy="28384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8E" w:rsidRPr="002F0110" w:rsidRDefault="008A2870" w:rsidP="008A2870">
      <w:pPr>
        <w:pStyle w:val="Heading1"/>
        <w:rPr>
          <w:b/>
          <w:noProof/>
          <w:color w:val="000000" w:themeColor="text1"/>
        </w:rPr>
      </w:pPr>
      <w:r w:rsidRPr="008A2870">
        <w:rPr>
          <w:b/>
          <w:noProof/>
          <w:color w:val="000000" w:themeColor="text1"/>
          <w:lang w:val="bg-BG"/>
        </w:rPr>
        <w:lastRenderedPageBreak/>
        <w:t>6. Алгоритъм за решаване на линейни рекурентни уравнения с константни коефициенти – хомогенни и нехомогенни.</w:t>
      </w:r>
      <w:bookmarkStart w:id="0" w:name="_GoBack"/>
      <w:bookmarkEnd w:id="0"/>
    </w:p>
    <w:p w:rsidR="002F0110" w:rsidRDefault="002F0110" w:rsidP="008A2870">
      <w:pPr>
        <w:rPr>
          <w:lang w:val="bg-BG"/>
        </w:rPr>
      </w:pPr>
      <w:r>
        <w:rPr>
          <w:noProof/>
        </w:rPr>
        <w:drawing>
          <wp:inline distT="0" distB="0" distL="0" distR="0" wp14:anchorId="5A44A4D5" wp14:editId="389E5BAE">
            <wp:extent cx="4981575" cy="22955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E32E0D" wp14:editId="78DC362A">
            <wp:extent cx="5095875" cy="30765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EA7BB3" wp14:editId="09F96930">
            <wp:extent cx="4991100" cy="11334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419B2F" wp14:editId="12B8A8CB">
            <wp:extent cx="4972050" cy="31242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57524B" wp14:editId="5994A107">
            <wp:extent cx="5019675" cy="28384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10" w:rsidRPr="002F0110" w:rsidRDefault="002F0110" w:rsidP="008A2870">
      <w:pPr>
        <w:rPr>
          <w:b/>
        </w:rPr>
      </w:pPr>
      <w:r>
        <w:rPr>
          <w:lang w:val="bg-BG"/>
        </w:rPr>
        <w:t xml:space="preserve">  </w:t>
      </w:r>
      <w:r w:rsidRPr="002F0110">
        <w:rPr>
          <w:b/>
          <w:lang w:val="bg-BG"/>
        </w:rPr>
        <w:t>- пример</w:t>
      </w:r>
    </w:p>
    <w:p w:rsidR="008A2870" w:rsidRDefault="002F0110" w:rsidP="008A2870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5BEFFD1" wp14:editId="3EAA43E5">
            <wp:extent cx="5133975" cy="31623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30A96" wp14:editId="250C728B">
            <wp:extent cx="4914900" cy="20097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369DFA" wp14:editId="527B3C10">
            <wp:extent cx="5010150" cy="26289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10" w:rsidRDefault="002F0110" w:rsidP="008A2870">
      <w:pPr>
        <w:rPr>
          <w:b/>
          <w:lang w:val="bg-BG"/>
        </w:rPr>
      </w:pPr>
      <w:r>
        <w:rPr>
          <w:lang w:val="bg-BG"/>
        </w:rPr>
        <w:t xml:space="preserve">  - </w:t>
      </w:r>
      <w:r>
        <w:rPr>
          <w:b/>
          <w:lang w:val="bg-BG"/>
        </w:rPr>
        <w:t>нехомогенни</w:t>
      </w:r>
    </w:p>
    <w:p w:rsidR="002F0110" w:rsidRDefault="002F0110" w:rsidP="008A287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9DB9404" wp14:editId="220E5F2F">
            <wp:extent cx="5076825" cy="243840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318C1" wp14:editId="2813D56A">
            <wp:extent cx="5019675" cy="278130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10" w:rsidRPr="002F0110" w:rsidRDefault="002F0110" w:rsidP="008A2870">
      <w:pPr>
        <w:rPr>
          <w:b/>
          <w:lang w:val="bg-BG"/>
        </w:rPr>
      </w:pPr>
      <w:r>
        <w:rPr>
          <w:b/>
          <w:lang w:val="bg-BG"/>
        </w:rPr>
        <w:t xml:space="preserve">  - пример 1</w:t>
      </w:r>
    </w:p>
    <w:p w:rsidR="002F0110" w:rsidRDefault="002F0110" w:rsidP="008A287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D9A6E8E" wp14:editId="032032EA">
            <wp:extent cx="4962525" cy="294322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6A9AB4" wp14:editId="0BBCC92B">
            <wp:extent cx="4972050" cy="28003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511D5F" wp14:editId="1CDA2E1F">
            <wp:extent cx="3286125" cy="135255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10" w:rsidRDefault="002F0110" w:rsidP="008A2870">
      <w:pPr>
        <w:rPr>
          <w:b/>
          <w:lang w:val="bg-BG"/>
        </w:rPr>
      </w:pPr>
      <w:r>
        <w:rPr>
          <w:b/>
          <w:lang w:val="bg-BG"/>
        </w:rPr>
        <w:t xml:space="preserve">  - пример 2</w:t>
      </w:r>
    </w:p>
    <w:p w:rsidR="002F0110" w:rsidRDefault="002F0110" w:rsidP="008A287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5340E11" wp14:editId="2CDF5DB4">
            <wp:extent cx="5038725" cy="27336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10" w:rsidRDefault="002F0110" w:rsidP="008A2870">
      <w:pPr>
        <w:rPr>
          <w:b/>
          <w:lang w:val="bg-BG"/>
        </w:rPr>
      </w:pPr>
      <w:r>
        <w:rPr>
          <w:b/>
          <w:lang w:val="bg-BG"/>
        </w:rPr>
        <w:t xml:space="preserve">  - пример 3</w:t>
      </w:r>
    </w:p>
    <w:p w:rsidR="002F0110" w:rsidRDefault="002F0110" w:rsidP="008A2870">
      <w:pPr>
        <w:rPr>
          <w:b/>
          <w:lang w:val="bg-BG"/>
        </w:rPr>
      </w:pPr>
      <w:r>
        <w:rPr>
          <w:noProof/>
        </w:rPr>
        <w:drawing>
          <wp:inline distT="0" distB="0" distL="0" distR="0" wp14:anchorId="20AB5C9B" wp14:editId="1E0D7575">
            <wp:extent cx="4972050" cy="29337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10" w:rsidRPr="002F0110" w:rsidRDefault="002F0110" w:rsidP="008A2870">
      <w:pPr>
        <w:rPr>
          <w:b/>
          <w:lang w:val="bg-BG"/>
        </w:rPr>
      </w:pPr>
      <w:r>
        <w:rPr>
          <w:noProof/>
        </w:rPr>
        <w:lastRenderedPageBreak/>
        <w:drawing>
          <wp:inline distT="0" distB="0" distL="0" distR="0" wp14:anchorId="3C582C31" wp14:editId="66131050">
            <wp:extent cx="5038725" cy="295275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0110" w:rsidRPr="002F01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B02"/>
    <w:rsid w:val="0009112E"/>
    <w:rsid w:val="000B67B4"/>
    <w:rsid w:val="001B2EEA"/>
    <w:rsid w:val="002F0110"/>
    <w:rsid w:val="003255A3"/>
    <w:rsid w:val="0032644C"/>
    <w:rsid w:val="00464BAF"/>
    <w:rsid w:val="004E3561"/>
    <w:rsid w:val="00505DB7"/>
    <w:rsid w:val="00514000"/>
    <w:rsid w:val="00535EEF"/>
    <w:rsid w:val="00734B16"/>
    <w:rsid w:val="0079742A"/>
    <w:rsid w:val="008A2870"/>
    <w:rsid w:val="00A174E2"/>
    <w:rsid w:val="00B12069"/>
    <w:rsid w:val="00B3415F"/>
    <w:rsid w:val="00C108B2"/>
    <w:rsid w:val="00C24E77"/>
    <w:rsid w:val="00C5728E"/>
    <w:rsid w:val="00C826F2"/>
    <w:rsid w:val="00CF3121"/>
    <w:rsid w:val="00D25B02"/>
    <w:rsid w:val="00D42914"/>
    <w:rsid w:val="00D934E1"/>
    <w:rsid w:val="00DF1388"/>
    <w:rsid w:val="00E471BE"/>
    <w:rsid w:val="00F30DD9"/>
    <w:rsid w:val="00F40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69A21"/>
  <w15:chartTrackingRefBased/>
  <w15:docId w15:val="{9A3947E8-872C-4812-AFDD-9001E2795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0D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34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0D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934E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29</Pages>
  <Words>187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kachamaka</dc:creator>
  <cp:keywords/>
  <dc:description/>
  <cp:lastModifiedBy>kachamaka</cp:lastModifiedBy>
  <cp:revision>14</cp:revision>
  <dcterms:created xsi:type="dcterms:W3CDTF">2024-03-05T15:10:00Z</dcterms:created>
  <dcterms:modified xsi:type="dcterms:W3CDTF">2024-03-06T10:31:00Z</dcterms:modified>
</cp:coreProperties>
</file>