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AF" w:rsidRDefault="005C43AF" w:rsidP="00A61406">
      <w:pPr>
        <w:spacing w:after="0" w:line="240" w:lineRule="exact"/>
        <w:rPr>
          <w:rFonts w:cstheme="minorHAnsi"/>
          <w:b/>
          <w:sz w:val="24"/>
          <w:szCs w:val="24"/>
          <w:u w:val="single"/>
        </w:rPr>
      </w:pPr>
      <w:r w:rsidRPr="00AB38EA">
        <w:rPr>
          <w:rFonts w:cstheme="minorHAnsi"/>
          <w:b/>
          <w:sz w:val="24"/>
          <w:szCs w:val="24"/>
          <w:u w:val="single"/>
        </w:rPr>
        <w:t>13. Дейности, осигуряващи разработването – съпровождане, документиране.</w:t>
      </w:r>
    </w:p>
    <w:p w:rsidR="000B4806" w:rsidRPr="00AB38EA" w:rsidRDefault="000B4806" w:rsidP="00A61406">
      <w:pPr>
        <w:spacing w:after="0" w:line="240" w:lineRule="exact"/>
        <w:rPr>
          <w:rFonts w:cstheme="minorHAnsi"/>
          <w:b/>
          <w:sz w:val="24"/>
          <w:szCs w:val="24"/>
          <w:u w:val="single"/>
          <w:lang w:val="en-US"/>
        </w:rPr>
      </w:pPr>
    </w:p>
    <w:p w:rsidR="005C43AF" w:rsidRPr="00AB38EA" w:rsidRDefault="005C43AF" w:rsidP="00A61406">
      <w:pPr>
        <w:pStyle w:val="a3"/>
        <w:numPr>
          <w:ilvl w:val="0"/>
          <w:numId w:val="9"/>
        </w:numPr>
        <w:spacing w:after="0" w:line="240" w:lineRule="exact"/>
        <w:ind w:left="0"/>
        <w:rPr>
          <w:rFonts w:cstheme="minorHAnsi"/>
          <w:b/>
          <w:iCs/>
          <w:color w:val="000000"/>
          <w:spacing w:val="-4"/>
          <w:sz w:val="24"/>
          <w:szCs w:val="24"/>
          <w:u w:val="single"/>
          <w:lang w:val="en-US"/>
        </w:rPr>
      </w:pPr>
      <w:r w:rsidRPr="00AB38EA">
        <w:rPr>
          <w:rFonts w:cstheme="minorHAnsi"/>
          <w:b/>
          <w:iCs/>
          <w:color w:val="000000"/>
          <w:spacing w:val="-4"/>
          <w:sz w:val="24"/>
          <w:szCs w:val="24"/>
          <w:u w:val="single"/>
        </w:rPr>
        <w:t>Съпровождане</w:t>
      </w:r>
    </w:p>
    <w:p w:rsidR="005C43AF" w:rsidRPr="00AB38EA" w:rsidRDefault="005C43AF" w:rsidP="00A61406">
      <w:pPr>
        <w:spacing w:after="0" w:line="240" w:lineRule="exact"/>
        <w:rPr>
          <w:rFonts w:cstheme="minorHAnsi"/>
          <w:b/>
          <w:sz w:val="24"/>
          <w:szCs w:val="24"/>
          <w:u w:val="single"/>
        </w:rPr>
      </w:pPr>
      <w:r w:rsidRPr="00AB38EA">
        <w:rPr>
          <w:rFonts w:cstheme="minorHAnsi"/>
          <w:b/>
          <w:iCs/>
          <w:color w:val="000000"/>
          <w:spacing w:val="-4"/>
          <w:sz w:val="24"/>
          <w:szCs w:val="24"/>
        </w:rPr>
        <w:t>Същност на съпровождането</w:t>
      </w:r>
    </w:p>
    <w:p w:rsidR="005C43AF" w:rsidRPr="00AB38EA" w:rsidRDefault="005C43AF" w:rsidP="000B4806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2"/>
          <w:sz w:val="24"/>
          <w:szCs w:val="24"/>
        </w:rPr>
        <w:t xml:space="preserve">Под </w:t>
      </w:r>
      <w:r w:rsidRPr="00AB38EA">
        <w:rPr>
          <w:rFonts w:cstheme="minorHAnsi"/>
          <w:iCs/>
          <w:color w:val="000000"/>
          <w:spacing w:val="2"/>
          <w:sz w:val="24"/>
          <w:szCs w:val="24"/>
        </w:rPr>
        <w:t xml:space="preserve">съпровождане </w:t>
      </w:r>
      <w:r w:rsidRPr="00AB38EA">
        <w:rPr>
          <w:rFonts w:cstheme="minorHAnsi"/>
          <w:iCs/>
          <w:color w:val="000000"/>
          <w:spacing w:val="2"/>
          <w:sz w:val="24"/>
          <w:szCs w:val="24"/>
          <w:lang w:val="en-US"/>
        </w:rPr>
        <w:t xml:space="preserve">(maintenance) </w:t>
      </w:r>
      <w:proofErr w:type="spellStart"/>
      <w:r w:rsidRPr="00AB38EA">
        <w:rPr>
          <w:rFonts w:cstheme="minorHAnsi"/>
          <w:color w:val="000000"/>
          <w:spacing w:val="2"/>
          <w:sz w:val="24"/>
          <w:szCs w:val="24"/>
          <w:lang w:val="en-US"/>
        </w:rPr>
        <w:t>ce</w:t>
      </w:r>
      <w:proofErr w:type="spellEnd"/>
      <w:r w:rsidRPr="00AB38EA">
        <w:rPr>
          <w:rFonts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2"/>
          <w:sz w:val="24"/>
          <w:szCs w:val="24"/>
        </w:rPr>
        <w:t>разбира съвкупността от дейности,</w:t>
      </w:r>
      <w:r w:rsidR="000B4806">
        <w:rPr>
          <w:rFonts w:cstheme="minorHAnsi"/>
          <w:color w:val="000000"/>
          <w:spacing w:val="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z w:val="24"/>
          <w:szCs w:val="24"/>
        </w:rPr>
        <w:t>свързани с внасяне на промени във внедрен софтуер.</w:t>
      </w:r>
      <w:r w:rsidR="000B4806">
        <w:rPr>
          <w:rFonts w:cstheme="minorHAnsi"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4"/>
          <w:sz w:val="24"/>
          <w:szCs w:val="24"/>
        </w:rPr>
        <w:t>В зависимост от целите на модифицирането съпровождането може да бъде:</w:t>
      </w:r>
    </w:p>
    <w:p w:rsidR="005C43AF" w:rsidRPr="00AB38EA" w:rsidRDefault="005C43AF" w:rsidP="00A61406">
      <w:pPr>
        <w:widowControl w:val="0"/>
        <w:numPr>
          <w:ilvl w:val="0"/>
          <w:numId w:val="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exact"/>
        <w:ind w:hanging="360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коригиращо — за поправяне на установени грешки;</w:t>
      </w:r>
    </w:p>
    <w:p w:rsidR="005C43AF" w:rsidRPr="00AB38EA" w:rsidRDefault="005C43AF" w:rsidP="00A6140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exact"/>
        <w:ind w:hanging="360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адаптивно — за приспособяване към</w:t>
      </w:r>
      <w:r w:rsidR="00824E5F">
        <w:rPr>
          <w:rFonts w:cstheme="minorHAnsi"/>
          <w:color w:val="000000"/>
          <w:spacing w:val="-1"/>
          <w:sz w:val="24"/>
          <w:szCs w:val="24"/>
        </w:rPr>
        <w:t xml:space="preserve"> нова операционна или хардуерна </w:t>
      </w:r>
      <w:r w:rsidRPr="00AB38EA">
        <w:rPr>
          <w:rFonts w:cstheme="minorHAnsi"/>
          <w:color w:val="000000"/>
          <w:spacing w:val="-1"/>
          <w:sz w:val="24"/>
          <w:szCs w:val="24"/>
        </w:rPr>
        <w:t>среда;</w:t>
      </w:r>
    </w:p>
    <w:p w:rsidR="005C43AF" w:rsidRPr="00AB38EA" w:rsidRDefault="005C43AF" w:rsidP="00A6140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40" w:lineRule="exact"/>
        <w:ind w:hanging="360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2"/>
          <w:sz w:val="24"/>
          <w:szCs w:val="24"/>
        </w:rPr>
        <w:t>усъвършенстващо — за подобряване на съществуващи или добавяне на</w:t>
      </w:r>
      <w:r w:rsidR="00824E5F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="00824E5F">
        <w:rPr>
          <w:rFonts w:cstheme="minorHAnsi"/>
          <w:color w:val="000000"/>
          <w:spacing w:val="-1"/>
          <w:sz w:val="24"/>
          <w:szCs w:val="24"/>
        </w:rPr>
        <w:t xml:space="preserve">нови </w:t>
      </w:r>
      <w:r w:rsidRPr="00AB38EA">
        <w:rPr>
          <w:rFonts w:cstheme="minorHAnsi"/>
          <w:color w:val="000000"/>
          <w:spacing w:val="-1"/>
          <w:sz w:val="24"/>
          <w:szCs w:val="24"/>
        </w:rPr>
        <w:t>функционални възможности.</w:t>
      </w:r>
    </w:p>
    <w:p w:rsidR="002414B5" w:rsidRPr="00AB38EA" w:rsidRDefault="005C43AF" w:rsidP="00A61406">
      <w:p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AB38EA">
        <w:rPr>
          <w:rFonts w:cstheme="minorHAnsi"/>
          <w:b/>
          <w:iCs/>
          <w:color w:val="000000"/>
          <w:spacing w:val="-4"/>
          <w:sz w:val="24"/>
          <w:szCs w:val="24"/>
        </w:rPr>
        <w:t>Осъществяване на съпровождането</w:t>
      </w:r>
    </w:p>
    <w:p w:rsidR="005C43AF" w:rsidRPr="00AB38EA" w:rsidRDefault="005C43AF" w:rsidP="00A61406">
      <w:p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Съпровождането може да се реализира от разработчиците или от други</w:t>
      </w:r>
      <w:r w:rsidRPr="00AB38EA">
        <w:rPr>
          <w:rFonts w:cstheme="minorHAnsi"/>
          <w:color w:val="000000"/>
          <w:sz w:val="24"/>
          <w:szCs w:val="24"/>
        </w:rPr>
        <w:br/>
      </w:r>
      <w:r w:rsidRPr="00AB38EA">
        <w:rPr>
          <w:rFonts w:cstheme="minorHAnsi"/>
          <w:color w:val="000000"/>
          <w:spacing w:val="-2"/>
          <w:sz w:val="24"/>
          <w:szCs w:val="24"/>
        </w:rPr>
        <w:t>лица или организации въз основа на догово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>р за съпровождане. Преимущества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та на съпровождане от разработчиците е, че </w:t>
      </w:r>
      <w:r w:rsidR="0095289B" w:rsidRPr="00AB38EA">
        <w:rPr>
          <w:rFonts w:cstheme="minorHAnsi"/>
          <w:color w:val="000000"/>
          <w:spacing w:val="-1"/>
          <w:sz w:val="24"/>
          <w:szCs w:val="24"/>
        </w:rPr>
        <w:t>те познават добре проекта, функ</w:t>
      </w:r>
      <w:r w:rsidRPr="00AB38EA">
        <w:rPr>
          <w:rFonts w:cstheme="minorHAnsi"/>
          <w:color w:val="000000"/>
          <w:spacing w:val="-2"/>
          <w:sz w:val="24"/>
          <w:szCs w:val="24"/>
        </w:rPr>
        <w:t>циите, съдържанието и структурата на програмите. Знаейки, че те ще отговарят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2"/>
          <w:sz w:val="24"/>
          <w:szCs w:val="24"/>
        </w:rPr>
        <w:t>и за съпровождането, още в процеса на разр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>аботване софтуерната система мо</w:t>
      </w:r>
      <w:r w:rsidRPr="00AB38EA">
        <w:rPr>
          <w:rFonts w:cstheme="minorHAnsi"/>
          <w:color w:val="000000"/>
          <w:spacing w:val="-3"/>
          <w:sz w:val="24"/>
          <w:szCs w:val="24"/>
        </w:rPr>
        <w:t>же да се създава по начин, който да улеснява</w:t>
      </w:r>
      <w:r w:rsidR="0095289B" w:rsidRPr="00AB38EA">
        <w:rPr>
          <w:rFonts w:cstheme="minorHAnsi"/>
          <w:color w:val="000000"/>
          <w:spacing w:val="-3"/>
          <w:sz w:val="24"/>
          <w:szCs w:val="24"/>
        </w:rPr>
        <w:t xml:space="preserve"> внасянето на изменения. Сформи</w:t>
      </w:r>
      <w:r w:rsidRPr="00AB38EA">
        <w:rPr>
          <w:rFonts w:cstheme="minorHAnsi"/>
          <w:color w:val="000000"/>
          <w:sz w:val="24"/>
          <w:szCs w:val="24"/>
        </w:rPr>
        <w:t>рането на нова група по съпровождането пък осигурява по-обективна оценка</w:t>
      </w:r>
      <w:r w:rsidR="0095289B" w:rsidRPr="00AB38EA">
        <w:rPr>
          <w:rFonts w:cstheme="minorHAnsi"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4"/>
          <w:sz w:val="24"/>
          <w:szCs w:val="24"/>
        </w:rPr>
        <w:t>на съществуващата система и възможност з</w:t>
      </w:r>
      <w:r w:rsidR="0095289B" w:rsidRPr="00AB38EA">
        <w:rPr>
          <w:rFonts w:cstheme="minorHAnsi"/>
          <w:color w:val="000000"/>
          <w:spacing w:val="-4"/>
          <w:sz w:val="24"/>
          <w:szCs w:val="24"/>
        </w:rPr>
        <w:t>а оригинални идеи за модифицира</w:t>
      </w:r>
      <w:r w:rsidRPr="00AB38EA">
        <w:rPr>
          <w:rFonts w:cstheme="minorHAnsi"/>
          <w:color w:val="000000"/>
          <w:spacing w:val="-4"/>
          <w:sz w:val="24"/>
          <w:szCs w:val="24"/>
        </w:rPr>
        <w:t>нето й. И в двата случая ролята на документацията е съществена за продъ</w:t>
      </w:r>
      <w:r w:rsidR="0095289B" w:rsidRPr="00AB38EA">
        <w:rPr>
          <w:rFonts w:cstheme="minorHAnsi"/>
          <w:color w:val="000000"/>
          <w:spacing w:val="-4"/>
          <w:sz w:val="24"/>
          <w:szCs w:val="24"/>
        </w:rPr>
        <w:t>лжи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телността и трудоемкостта на </w:t>
      </w:r>
      <w:r w:rsidR="0095289B" w:rsidRPr="00AB38EA">
        <w:rPr>
          <w:rFonts w:cstheme="minorHAnsi"/>
          <w:color w:val="000000"/>
          <w:spacing w:val="-1"/>
          <w:sz w:val="24"/>
          <w:szCs w:val="24"/>
        </w:rPr>
        <w:t>с</w:t>
      </w:r>
      <w:r w:rsidRPr="00AB38EA">
        <w:rPr>
          <w:rFonts w:cstheme="minorHAnsi"/>
          <w:color w:val="000000"/>
          <w:spacing w:val="-1"/>
          <w:sz w:val="24"/>
          <w:szCs w:val="24"/>
        </w:rPr>
        <w:t>ъпровождането.</w:t>
      </w:r>
    </w:p>
    <w:p w:rsidR="005C43AF" w:rsidRPr="00AB38EA" w:rsidRDefault="005C43AF" w:rsidP="00A61406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Основните обобщени етапи на съпровождането са:</w:t>
      </w:r>
    </w:p>
    <w:p w:rsidR="005C43AF" w:rsidRPr="00AB38EA" w:rsidRDefault="005C43AF" w:rsidP="00A61406">
      <w:pPr>
        <w:widowControl w:val="0"/>
        <w:numPr>
          <w:ilvl w:val="0"/>
          <w:numId w:val="4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разучаване на съществуващия софтуер;</w:t>
      </w:r>
    </w:p>
    <w:p w:rsidR="005C43AF" w:rsidRPr="00AB38EA" w:rsidRDefault="005C43AF" w:rsidP="00A61406">
      <w:pPr>
        <w:widowControl w:val="0"/>
        <w:numPr>
          <w:ilvl w:val="0"/>
          <w:numId w:val="4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модифициране на съществуващия софтуер;</w:t>
      </w:r>
    </w:p>
    <w:p w:rsidR="005C43AF" w:rsidRPr="00AB38EA" w:rsidRDefault="005C43AF" w:rsidP="00A61406">
      <w:pPr>
        <w:widowControl w:val="0"/>
        <w:numPr>
          <w:ilvl w:val="0"/>
          <w:numId w:val="4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проверка на правилността на модифицирания софтуер.</w:t>
      </w:r>
    </w:p>
    <w:p w:rsidR="00856808" w:rsidRPr="00AB38EA" w:rsidRDefault="00856808" w:rsidP="00A61406">
      <w:pPr>
        <w:shd w:val="clear" w:color="auto" w:fill="FFFFFF"/>
        <w:spacing w:after="0" w:line="240" w:lineRule="exact"/>
        <w:rPr>
          <w:rFonts w:cstheme="minorHAnsi"/>
          <w:b/>
          <w:iCs/>
          <w:color w:val="000000"/>
          <w:spacing w:val="-5"/>
          <w:sz w:val="24"/>
          <w:szCs w:val="24"/>
          <w:lang w:val="en-US"/>
        </w:rPr>
      </w:pPr>
      <w:r w:rsidRPr="00AB38EA">
        <w:rPr>
          <w:rFonts w:cstheme="minorHAnsi"/>
          <w:b/>
          <w:iCs/>
          <w:color w:val="000000"/>
          <w:spacing w:val="-5"/>
          <w:sz w:val="24"/>
          <w:szCs w:val="24"/>
        </w:rPr>
        <w:t>Управление на внасянето на изменения</w:t>
      </w:r>
    </w:p>
    <w:p w:rsidR="00856808" w:rsidRPr="00AB38EA" w:rsidRDefault="00856808" w:rsidP="00A61406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2"/>
          <w:sz w:val="24"/>
          <w:szCs w:val="24"/>
        </w:rPr>
        <w:t>Систематичното и управляемо внасяне на изменения преминава</w:t>
      </w:r>
      <w:r w:rsidR="002414B5" w:rsidRPr="00AB38EA">
        <w:rPr>
          <w:rFonts w:cstheme="minorHAnsi"/>
          <w:color w:val="000000"/>
          <w:spacing w:val="-2"/>
          <w:sz w:val="24"/>
          <w:szCs w:val="24"/>
        </w:rPr>
        <w:t xml:space="preserve"> през след</w:t>
      </w:r>
      <w:r w:rsidRPr="00AB38EA">
        <w:rPr>
          <w:rFonts w:cstheme="minorHAnsi"/>
          <w:color w:val="000000"/>
          <w:spacing w:val="-2"/>
          <w:sz w:val="24"/>
          <w:szCs w:val="24"/>
        </w:rPr>
        <w:t xml:space="preserve">ните пет </w:t>
      </w:r>
      <w:r w:rsidR="007677C1">
        <w:rPr>
          <w:rFonts w:cstheme="minorHAnsi"/>
          <w:color w:val="000000"/>
          <w:spacing w:val="-2"/>
          <w:sz w:val="24"/>
          <w:szCs w:val="24"/>
        </w:rPr>
        <w:t>е</w:t>
      </w:r>
      <w:r w:rsidRPr="00AB38EA">
        <w:rPr>
          <w:rFonts w:cstheme="minorHAnsi"/>
          <w:color w:val="000000"/>
          <w:spacing w:val="-2"/>
          <w:sz w:val="24"/>
          <w:szCs w:val="24"/>
        </w:rPr>
        <w:t>тапа:</w:t>
      </w:r>
    </w:p>
    <w:p w:rsidR="00856808" w:rsidRPr="00AB38EA" w:rsidRDefault="00856808" w:rsidP="00A61406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  <w:proofErr w:type="gramStart"/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  <w:lang w:val="en-US"/>
        </w:rPr>
        <w:t>E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</w:rPr>
        <w:t>тап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  <w:lang w:val="en-US"/>
        </w:rPr>
        <w:t xml:space="preserve"> 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</w:rPr>
        <w:t>1.</w:t>
      </w:r>
      <w:proofErr w:type="gramEnd"/>
      <w:r w:rsidRPr="00AB38EA">
        <w:rPr>
          <w:rFonts w:cstheme="minorHAnsi"/>
          <w:color w:val="000000"/>
          <w:spacing w:val="1"/>
          <w:sz w:val="24"/>
          <w:szCs w:val="24"/>
        </w:rPr>
        <w:t xml:space="preserve">  </w:t>
      </w:r>
      <w:r w:rsidRPr="00AB38EA">
        <w:rPr>
          <w:rFonts w:cstheme="minorHAnsi"/>
          <w:color w:val="000000"/>
          <w:spacing w:val="1"/>
          <w:sz w:val="24"/>
          <w:szCs w:val="24"/>
          <w:u w:val="single"/>
        </w:rPr>
        <w:t>Идентифициране на проблема и възлагане</w:t>
      </w:r>
    </w:p>
    <w:p w:rsidR="002414B5" w:rsidRPr="00AB38EA" w:rsidRDefault="00856808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color w:val="000000"/>
          <w:spacing w:val="-2"/>
          <w:sz w:val="24"/>
          <w:szCs w:val="24"/>
        </w:rPr>
        <w:t>Попълва се формуляр, в който се описват одобрените измененията с прис</w:t>
      </w:r>
      <w:r w:rsidR="002414B5" w:rsidRPr="00AB38EA">
        <w:rPr>
          <w:color w:val="000000"/>
          <w:spacing w:val="-2"/>
          <w:sz w:val="24"/>
          <w:szCs w:val="24"/>
        </w:rPr>
        <w:t>воения им приоритет. Оценяват се обемът и сложността на работата и се възлага на един или няколко изпълнители.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</w:rPr>
        <w:t>Етап 2.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1"/>
          <w:sz w:val="24"/>
          <w:szCs w:val="24"/>
          <w:u w:val="single"/>
        </w:rPr>
        <w:t>Проектиране на измененията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color w:val="000000"/>
          <w:spacing w:val="-3"/>
          <w:sz w:val="24"/>
          <w:szCs w:val="24"/>
        </w:rPr>
        <w:t>Анализират се възможните начини за осъществяване на измененията и се</w:t>
      </w:r>
      <w:r w:rsidR="007677C1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определя кои програмни части ще бъдат модифицирани.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</w:rPr>
        <w:t>Етап 3.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1"/>
          <w:sz w:val="24"/>
          <w:szCs w:val="24"/>
          <w:u w:val="single"/>
        </w:rPr>
        <w:t>Програмиране и тестване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През този етап съответните програми се изменят и се тестват локално.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i/>
          <w:iCs/>
          <w:color w:val="000000"/>
          <w:spacing w:val="1"/>
          <w:sz w:val="24"/>
          <w:szCs w:val="24"/>
          <w:u w:val="single"/>
        </w:rPr>
        <w:t>Етап 4.</w:t>
      </w:r>
      <w:r w:rsidRPr="00AB38EA">
        <w:rPr>
          <w:rFonts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1"/>
          <w:sz w:val="24"/>
          <w:szCs w:val="24"/>
          <w:u w:val="single"/>
        </w:rPr>
        <w:t>Интегриране на програмната система и системно тестване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color w:val="000000"/>
          <w:spacing w:val="-3"/>
          <w:sz w:val="24"/>
          <w:szCs w:val="24"/>
        </w:rPr>
        <w:t>Извършва се регресионно тестване и пълни приемни изпитания, след ус</w:t>
      </w:r>
      <w:r w:rsidRPr="00AB38EA">
        <w:rPr>
          <w:rFonts w:cstheme="minorHAnsi"/>
          <w:color w:val="000000"/>
          <w:sz w:val="24"/>
          <w:szCs w:val="24"/>
        </w:rPr>
        <w:t>пешното</w:t>
      </w:r>
      <w:r w:rsidR="0095289B" w:rsidRPr="00AB38EA">
        <w:rPr>
          <w:rFonts w:cstheme="minorHAnsi"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z w:val="24"/>
          <w:szCs w:val="24"/>
        </w:rPr>
        <w:t>приключване на които версията се пуска за разпространение. През</w:t>
      </w:r>
      <w:r w:rsidR="0095289B" w:rsidRPr="00AB38EA">
        <w:rPr>
          <w:rFonts w:cstheme="minorHAnsi"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>този етап потребителите се запознават с бюлетина за изменение и ако е необхо</w:t>
      </w:r>
      <w:r w:rsidRPr="00AB38EA">
        <w:rPr>
          <w:rFonts w:cstheme="minorHAnsi"/>
          <w:color w:val="000000"/>
          <w:spacing w:val="1"/>
          <w:sz w:val="24"/>
          <w:szCs w:val="24"/>
        </w:rPr>
        <w:t>димо, се провежда обучение за работа с новата версия.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3E6152">
        <w:rPr>
          <w:rFonts w:cstheme="minorHAnsi"/>
          <w:i/>
          <w:iCs/>
          <w:color w:val="000000"/>
          <w:sz w:val="24"/>
          <w:szCs w:val="24"/>
          <w:u w:val="single"/>
        </w:rPr>
        <w:t>Етап 5.</w:t>
      </w:r>
      <w:r w:rsidRPr="00AB38EA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z w:val="24"/>
          <w:szCs w:val="24"/>
          <w:u w:val="single"/>
        </w:rPr>
        <w:t>Разпространение на новата версия</w:t>
      </w:r>
      <w:r w:rsidRPr="00AB38EA">
        <w:rPr>
          <w:rFonts w:cstheme="minorHAnsi"/>
          <w:color w:val="000000"/>
          <w:sz w:val="24"/>
          <w:szCs w:val="24"/>
        </w:rPr>
        <w:tab/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rFonts w:cstheme="minorHAnsi"/>
          <w:color w:val="000000"/>
          <w:spacing w:val="-3"/>
          <w:sz w:val="24"/>
          <w:szCs w:val="24"/>
        </w:rPr>
        <w:t>Всеки от потребителите на ПП може да получи новата версия и съответна</w:t>
      </w:r>
      <w:r w:rsidRPr="00AB38EA">
        <w:rPr>
          <w:rFonts w:cstheme="minorHAnsi"/>
          <w:color w:val="000000"/>
          <w:spacing w:val="-2"/>
          <w:sz w:val="24"/>
          <w:szCs w:val="24"/>
        </w:rPr>
        <w:t xml:space="preserve">та 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>д</w:t>
      </w:r>
      <w:r w:rsidRPr="00AB38EA">
        <w:rPr>
          <w:rFonts w:cstheme="minorHAnsi"/>
          <w:color w:val="000000"/>
          <w:spacing w:val="-2"/>
          <w:sz w:val="24"/>
          <w:szCs w:val="24"/>
        </w:rPr>
        <w:t>окументация. Конкретните финансови условия на разпространение зависят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от съдържанието на новата версия и от регламентираните отношения между</w:t>
      </w:r>
      <w:r w:rsidR="0095289B" w:rsidRPr="00AB38EA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собственика на ПП и потребителите.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b/>
          <w:sz w:val="24"/>
          <w:szCs w:val="24"/>
        </w:rPr>
      </w:pPr>
      <w:r w:rsidRPr="00AB38EA">
        <w:rPr>
          <w:rFonts w:cstheme="minorHAnsi"/>
          <w:b/>
          <w:iCs/>
          <w:color w:val="000000"/>
          <w:spacing w:val="-4"/>
          <w:sz w:val="24"/>
          <w:szCs w:val="24"/>
        </w:rPr>
        <w:t>Разходи и цена на съпровождането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b/>
          <w:sz w:val="24"/>
          <w:szCs w:val="24"/>
        </w:rPr>
      </w:pPr>
      <w:r w:rsidRPr="00AB38EA">
        <w:rPr>
          <w:rFonts w:cstheme="minorHAnsi"/>
          <w:color w:val="000000"/>
          <w:spacing w:val="-3"/>
          <w:sz w:val="24"/>
          <w:szCs w:val="24"/>
        </w:rPr>
        <w:t>Изследвани са факторите, влияещи на р</w:t>
      </w:r>
      <w:r w:rsidR="0095289B" w:rsidRPr="00AB38EA">
        <w:rPr>
          <w:rFonts w:cstheme="minorHAnsi"/>
          <w:color w:val="000000"/>
          <w:spacing w:val="-3"/>
          <w:sz w:val="24"/>
          <w:szCs w:val="24"/>
        </w:rPr>
        <w:t>азходите за съпровождането: при</w:t>
      </w:r>
      <w:r w:rsidRPr="00AB38EA">
        <w:rPr>
          <w:rFonts w:cstheme="minorHAnsi"/>
          <w:color w:val="000000"/>
          <w:spacing w:val="-2"/>
          <w:sz w:val="24"/>
          <w:szCs w:val="24"/>
        </w:rPr>
        <w:t>ложна област, продължителност на използване на програмната система, степен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4"/>
          <w:sz w:val="24"/>
          <w:szCs w:val="24"/>
        </w:rPr>
        <w:t>на зависимост от външната среда. Някои от и</w:t>
      </w:r>
      <w:r w:rsidR="0095289B" w:rsidRPr="00AB38EA">
        <w:rPr>
          <w:rFonts w:cstheme="minorHAnsi"/>
          <w:color w:val="000000"/>
          <w:spacing w:val="-4"/>
          <w:sz w:val="24"/>
          <w:szCs w:val="24"/>
        </w:rPr>
        <w:t>дентифицираните разходи са след</w:t>
      </w:r>
      <w:r w:rsidRPr="00AB38EA">
        <w:rPr>
          <w:rFonts w:cstheme="minorHAnsi"/>
          <w:color w:val="000000"/>
          <w:spacing w:val="-2"/>
          <w:sz w:val="24"/>
          <w:szCs w:val="24"/>
        </w:rPr>
        <w:t>ствие от методите и средствата, използвани при разработването — език и стил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2"/>
          <w:sz w:val="24"/>
          <w:szCs w:val="24"/>
        </w:rPr>
        <w:t>на програмиране, тестване и валидиране на програм</w:t>
      </w:r>
      <w:r w:rsidR="0095289B" w:rsidRPr="00AB38EA">
        <w:rPr>
          <w:rFonts w:cstheme="minorHAnsi"/>
          <w:color w:val="000000"/>
          <w:spacing w:val="-2"/>
          <w:sz w:val="24"/>
          <w:szCs w:val="24"/>
        </w:rPr>
        <w:t>ите, качество на програм</w:t>
      </w:r>
      <w:r w:rsidRPr="00AB38EA">
        <w:rPr>
          <w:rFonts w:cstheme="minorHAnsi"/>
          <w:color w:val="000000"/>
          <w:spacing w:val="-2"/>
          <w:sz w:val="24"/>
          <w:szCs w:val="24"/>
        </w:rPr>
        <w:t>ната документация и др.</w:t>
      </w:r>
    </w:p>
    <w:p w:rsidR="002414B5" w:rsidRPr="00AB38EA" w:rsidRDefault="002414B5" w:rsidP="00A61406">
      <w:pPr>
        <w:shd w:val="clear" w:color="auto" w:fill="FFFFFF"/>
        <w:spacing w:after="0" w:line="240" w:lineRule="exact"/>
        <w:rPr>
          <w:b/>
          <w:sz w:val="24"/>
          <w:szCs w:val="24"/>
        </w:rPr>
      </w:pPr>
      <w:r w:rsidRPr="00AB38EA">
        <w:rPr>
          <w:rFonts w:cstheme="minorHAnsi"/>
          <w:color w:val="000000"/>
          <w:spacing w:val="-5"/>
          <w:sz w:val="24"/>
          <w:szCs w:val="24"/>
        </w:rPr>
        <w:t>Белади и Леман  предлагат модел на процеса на съпровождане. Съгласно</w:t>
      </w:r>
      <w:r w:rsidR="0095289B" w:rsidRPr="00AB38EA">
        <w:rPr>
          <w:rFonts w:cstheme="minorHAnsi"/>
          <w:color w:val="000000"/>
          <w:spacing w:val="-5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6"/>
          <w:sz w:val="24"/>
          <w:szCs w:val="24"/>
        </w:rPr>
        <w:t>този модел, ако една програмна система се променя непрекъснато, то нейните обем</w:t>
      </w:r>
      <w:r w:rsidR="0095289B" w:rsidRPr="00AB38EA">
        <w:rPr>
          <w:rFonts w:cstheme="minorHAnsi"/>
          <w:color w:val="000000"/>
          <w:spacing w:val="-6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6"/>
          <w:sz w:val="24"/>
          <w:szCs w:val="24"/>
        </w:rPr>
        <w:t>и сложност нарастват. Причините за това са няколко. Първо, поправянето на едни</w:t>
      </w:r>
      <w:r w:rsidR="0095289B" w:rsidRPr="00AB38EA">
        <w:rPr>
          <w:rFonts w:cstheme="minorHAnsi"/>
          <w:color w:val="000000"/>
          <w:spacing w:val="-6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7"/>
          <w:sz w:val="24"/>
          <w:szCs w:val="24"/>
        </w:rPr>
        <w:t>грешки може да доведе до внасяне на нови. Второ, след всяко изменение системата</w:t>
      </w:r>
      <w:r w:rsidR="0095289B" w:rsidRPr="00AB38EA">
        <w:rPr>
          <w:rFonts w:cstheme="minorHAnsi"/>
          <w:color w:val="000000"/>
          <w:spacing w:val="-7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7"/>
          <w:sz w:val="24"/>
          <w:szCs w:val="24"/>
        </w:rPr>
        <w:t xml:space="preserve">се отклонява от първоначалния </w:t>
      </w:r>
      <w:r w:rsidRPr="00AB38EA">
        <w:rPr>
          <w:rFonts w:cstheme="minorHAnsi"/>
          <w:color w:val="000000"/>
          <w:spacing w:val="-7"/>
          <w:sz w:val="24"/>
          <w:szCs w:val="24"/>
        </w:rPr>
        <w:lastRenderedPageBreak/>
        <w:t>проект, който е обмислян и оценяван внимателно.</w:t>
      </w:r>
      <w:r w:rsidR="0095289B" w:rsidRPr="00AB38EA">
        <w:rPr>
          <w:rFonts w:cstheme="minorHAnsi"/>
          <w:color w:val="000000"/>
          <w:spacing w:val="-7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6"/>
          <w:sz w:val="24"/>
          <w:szCs w:val="24"/>
        </w:rPr>
        <w:t>Трето, съпровождането се извършва от специалисти с различна квалификация,</w:t>
      </w:r>
      <w:r w:rsidR="0095289B" w:rsidRPr="00AB38EA">
        <w:rPr>
          <w:rFonts w:cstheme="minorHAnsi"/>
          <w:color w:val="000000"/>
          <w:spacing w:val="-6"/>
          <w:sz w:val="24"/>
          <w:szCs w:val="24"/>
        </w:rPr>
        <w:t xml:space="preserve"> ко</w:t>
      </w:r>
      <w:r w:rsidRPr="00AB38EA">
        <w:rPr>
          <w:rFonts w:cstheme="minorHAnsi"/>
          <w:color w:val="000000"/>
          <w:spacing w:val="-5"/>
          <w:sz w:val="24"/>
          <w:szCs w:val="24"/>
        </w:rPr>
        <w:t>ито невинаги могат да разберат системата така, че да я променят оптимално.</w:t>
      </w:r>
      <w:r w:rsidR="0095289B" w:rsidRPr="00AB38EA">
        <w:rPr>
          <w:rFonts w:cstheme="minorHAnsi"/>
          <w:color w:val="000000"/>
          <w:spacing w:val="-5"/>
          <w:sz w:val="24"/>
          <w:szCs w:val="24"/>
        </w:rPr>
        <w:t xml:space="preserve"> </w:t>
      </w:r>
    </w:p>
    <w:p w:rsidR="002414B5" w:rsidRPr="00AB38EA" w:rsidRDefault="00DA70BD" w:rsidP="00A61406">
      <w:pPr>
        <w:shd w:val="clear" w:color="auto" w:fill="FFFFFF"/>
        <w:spacing w:after="0" w:line="240" w:lineRule="exact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noProof/>
          <w:color w:val="000000"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157480</wp:posOffset>
            </wp:positionV>
            <wp:extent cx="1095375" cy="228600"/>
            <wp:effectExtent l="19050" t="0" r="9525" b="0"/>
            <wp:wrapTopAndBottom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4B5" w:rsidRPr="00AB38EA">
        <w:rPr>
          <w:rFonts w:cstheme="minorHAnsi"/>
          <w:color w:val="000000"/>
          <w:sz w:val="24"/>
          <w:szCs w:val="24"/>
        </w:rPr>
        <w:t>Предложена е следната оценка за разходите на съпровождане: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sz w:val="24"/>
          <w:szCs w:val="24"/>
        </w:rPr>
      </w:pPr>
      <w:r w:rsidRPr="00AB38EA">
        <w:rPr>
          <w:color w:val="000000"/>
          <w:spacing w:val="-4"/>
          <w:sz w:val="24"/>
          <w:szCs w:val="24"/>
        </w:rPr>
        <w:t>където: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color w:val="000000"/>
          <w:sz w:val="24"/>
          <w:szCs w:val="24"/>
        </w:rPr>
      </w:pPr>
      <w:r w:rsidRPr="00AB38EA">
        <w:rPr>
          <w:b/>
          <w:i/>
          <w:iCs/>
          <w:color w:val="000000"/>
          <w:spacing w:val="1"/>
          <w:sz w:val="24"/>
          <w:szCs w:val="24"/>
        </w:rPr>
        <w:t>М</w:t>
      </w:r>
      <w:r w:rsidRPr="00AB38EA">
        <w:rPr>
          <w:i/>
          <w:iCs/>
          <w:color w:val="000000"/>
          <w:spacing w:val="1"/>
          <w:sz w:val="24"/>
          <w:szCs w:val="24"/>
        </w:rPr>
        <w:t xml:space="preserve"> </w:t>
      </w:r>
      <w:r w:rsidRPr="00AB38EA">
        <w:rPr>
          <w:color w:val="000000"/>
          <w:spacing w:val="1"/>
          <w:sz w:val="24"/>
          <w:szCs w:val="24"/>
        </w:rPr>
        <w:t xml:space="preserve">са общите разходи за съпровождане на програмната система.Стойността на </w:t>
      </w:r>
      <w:r w:rsidRPr="00AB38EA">
        <w:rPr>
          <w:b/>
          <w:i/>
          <w:iCs/>
          <w:color w:val="000000"/>
          <w:spacing w:val="1"/>
          <w:sz w:val="24"/>
          <w:szCs w:val="24"/>
        </w:rPr>
        <w:t>р</w:t>
      </w:r>
      <w:r w:rsidRPr="00AB38EA">
        <w:rPr>
          <w:i/>
          <w:iCs/>
          <w:color w:val="000000"/>
          <w:spacing w:val="1"/>
          <w:sz w:val="24"/>
          <w:szCs w:val="24"/>
        </w:rPr>
        <w:t xml:space="preserve"> </w:t>
      </w:r>
      <w:r w:rsidRPr="00AB38EA">
        <w:rPr>
          <w:color w:val="000000"/>
          <w:spacing w:val="1"/>
          <w:sz w:val="24"/>
          <w:szCs w:val="24"/>
        </w:rPr>
        <w:t>представя продуктивните усилия: анализ, проектиране,</w:t>
      </w:r>
      <w:r w:rsidRPr="00AB38EA">
        <w:rPr>
          <w:color w:val="000000"/>
          <w:sz w:val="24"/>
          <w:szCs w:val="24"/>
        </w:rPr>
        <w:t>програмиране и тестване.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rFonts w:cstheme="minorHAnsi"/>
          <w:color w:val="000000"/>
          <w:spacing w:val="-3"/>
          <w:sz w:val="24"/>
          <w:szCs w:val="24"/>
          <w:lang w:val="en-US"/>
        </w:rPr>
      </w:pPr>
      <w:r w:rsidRPr="00AB38EA">
        <w:rPr>
          <w:rFonts w:cstheme="minorHAnsi"/>
          <w:b/>
          <w:i/>
          <w:iCs/>
          <w:color w:val="000000"/>
          <w:spacing w:val="-3"/>
          <w:sz w:val="24"/>
          <w:szCs w:val="24"/>
        </w:rPr>
        <w:t>с</w:t>
      </w:r>
      <w:r w:rsidRPr="00AB38EA">
        <w:rPr>
          <w:rFonts w:cstheme="minorHAnsi"/>
          <w:i/>
          <w:iCs/>
          <w:color w:val="000000"/>
          <w:spacing w:val="-3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>е мярка на сложността, предизвикана от липсата на структурно проекти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ране и документиране. Тази сложност се редуцира с </w:t>
      </w:r>
      <w:r w:rsidRPr="00AB38EA">
        <w:rPr>
          <w:rFonts w:cstheme="minorHAnsi"/>
          <w:b/>
          <w:i/>
          <w:iCs/>
          <w:color w:val="000000"/>
          <w:spacing w:val="-1"/>
          <w:sz w:val="24"/>
          <w:szCs w:val="24"/>
          <w:lang w:val="en-US"/>
        </w:rPr>
        <w:t>d</w:t>
      </w:r>
      <w:r w:rsidRPr="00AB38EA">
        <w:rPr>
          <w:rFonts w:cstheme="minorHAnsi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— степента, до която </w:t>
      </w:r>
      <w:r w:rsidRPr="00AB38EA">
        <w:rPr>
          <w:rFonts w:cstheme="minorHAnsi"/>
          <w:color w:val="000000"/>
          <w:spacing w:val="1"/>
          <w:sz w:val="24"/>
          <w:szCs w:val="24"/>
        </w:rPr>
        <w:t xml:space="preserve">групата по съпровождане е запозната със софтуера. 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Константата </w:t>
      </w:r>
      <w:r w:rsidRPr="00AB38EA">
        <w:rPr>
          <w:rFonts w:cstheme="minorHAnsi"/>
          <w:b/>
          <w:i/>
          <w:iCs/>
          <w:color w:val="000000"/>
          <w:spacing w:val="-1"/>
          <w:sz w:val="24"/>
          <w:szCs w:val="24"/>
        </w:rPr>
        <w:t>К</w:t>
      </w:r>
      <w:r w:rsidRPr="00AB38EA">
        <w:rPr>
          <w:rFonts w:cstheme="minorHAnsi"/>
          <w:i/>
          <w:iCs/>
          <w:color w:val="000000"/>
          <w:spacing w:val="-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е емпирична, като стойността й зависи от средата. Тя се </w:t>
      </w:r>
      <w:r w:rsidRPr="00AB38EA">
        <w:rPr>
          <w:rFonts w:cstheme="minorHAnsi"/>
          <w:color w:val="000000"/>
          <w:sz w:val="24"/>
          <w:szCs w:val="24"/>
        </w:rPr>
        <w:t xml:space="preserve">определя чрез регресионен анализ на разходите за </w:t>
      </w:r>
      <w:r w:rsidR="003E6152">
        <w:rPr>
          <w:rFonts w:cstheme="minorHAnsi"/>
          <w:color w:val="000000"/>
          <w:sz w:val="24"/>
          <w:szCs w:val="24"/>
        </w:rPr>
        <w:t>с</w:t>
      </w:r>
      <w:r w:rsidRPr="00AB38EA">
        <w:rPr>
          <w:rFonts w:cstheme="minorHAnsi"/>
          <w:color w:val="000000"/>
          <w:sz w:val="24"/>
          <w:szCs w:val="24"/>
        </w:rPr>
        <w:t xml:space="preserve">ъпровождане на реални </w:t>
      </w:r>
      <w:r w:rsidRPr="00AB38EA">
        <w:rPr>
          <w:rFonts w:cstheme="minorHAnsi"/>
          <w:color w:val="000000"/>
          <w:spacing w:val="-3"/>
          <w:sz w:val="24"/>
          <w:szCs w:val="24"/>
        </w:rPr>
        <w:t>проекти.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4"/>
          <w:sz w:val="24"/>
          <w:szCs w:val="24"/>
        </w:rPr>
        <w:t>Ако системата е разработена без прилагане на основните принципи на соф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туерните технологии, стойността на параметъра с ще бъде висока. Ако освен </w:t>
      </w:r>
      <w:r w:rsidRPr="00AB38EA">
        <w:rPr>
          <w:rFonts w:cstheme="minorHAnsi"/>
          <w:color w:val="000000"/>
          <w:spacing w:val="-3"/>
          <w:sz w:val="24"/>
          <w:szCs w:val="24"/>
        </w:rPr>
        <w:t xml:space="preserve">това се съпровожда без пълно разбиране на системата, стойността на </w:t>
      </w:r>
      <w:r w:rsidRPr="003E6152">
        <w:rPr>
          <w:rFonts w:cstheme="minorHAnsi"/>
          <w:b/>
          <w:color w:val="000000"/>
          <w:spacing w:val="-3"/>
          <w:sz w:val="24"/>
          <w:szCs w:val="24"/>
          <w:lang w:val="en-US"/>
        </w:rPr>
        <w:t>d</w:t>
      </w:r>
      <w:r w:rsidRPr="00AB38EA">
        <w:rPr>
          <w:rFonts w:cstheme="minorHAnsi"/>
          <w:color w:val="000000"/>
          <w:spacing w:val="-3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 xml:space="preserve">ще бъде 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ниска. В резултат разходите за съпровождане ще нарастват експоненциално. </w:t>
      </w:r>
      <w:r w:rsidRPr="00AB38EA">
        <w:rPr>
          <w:rFonts w:cstheme="minorHAnsi"/>
          <w:color w:val="000000"/>
          <w:spacing w:val="-4"/>
          <w:sz w:val="24"/>
          <w:szCs w:val="24"/>
        </w:rPr>
        <w:t>Следователно намаляването им може да се постигне чрез осигуряване на харак</w:t>
      </w:r>
      <w:r w:rsidRPr="00AB38EA">
        <w:rPr>
          <w:rFonts w:cstheme="minorHAnsi"/>
          <w:color w:val="000000"/>
          <w:spacing w:val="-3"/>
          <w:sz w:val="24"/>
          <w:szCs w:val="24"/>
        </w:rPr>
        <w:t xml:space="preserve">теристиката на качеството </w:t>
      </w:r>
      <w:r w:rsidRPr="00AB38EA">
        <w:rPr>
          <w:rFonts w:cstheme="minorHAnsi"/>
          <w:i/>
          <w:iCs/>
          <w:color w:val="000000"/>
          <w:spacing w:val="-3"/>
          <w:sz w:val="24"/>
          <w:szCs w:val="24"/>
        </w:rPr>
        <w:t xml:space="preserve">съпровождаемост </w:t>
      </w:r>
      <w:r w:rsidRPr="00AB38EA">
        <w:rPr>
          <w:rFonts w:cstheme="minorHAnsi"/>
          <w:color w:val="000000"/>
          <w:spacing w:val="-3"/>
          <w:sz w:val="24"/>
          <w:szCs w:val="24"/>
        </w:rPr>
        <w:t>в процеса на разработване и чрез предоставяне на достатъчно време за разучаване на системата, която ще се модифицира.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AB38EA">
        <w:rPr>
          <w:rFonts w:cstheme="minorHAnsi"/>
          <w:b/>
          <w:iCs/>
          <w:color w:val="000000"/>
          <w:spacing w:val="-2"/>
          <w:sz w:val="24"/>
          <w:szCs w:val="24"/>
        </w:rPr>
        <w:t>Автоматизирани средства, подпомагащи съпровождането</w:t>
      </w:r>
    </w:p>
    <w:p w:rsidR="00DA70BD" w:rsidRPr="00AB38EA" w:rsidRDefault="00DA70BD" w:rsidP="00A61406">
      <w:pPr>
        <w:shd w:val="clear" w:color="auto" w:fill="FFFFFF"/>
        <w:spacing w:after="0" w:line="240" w:lineRule="exact"/>
        <w:rPr>
          <w:rFonts w:cstheme="minorHAnsi"/>
          <w:b/>
          <w:sz w:val="24"/>
          <w:szCs w:val="24"/>
        </w:rPr>
      </w:pPr>
      <w:r w:rsidRPr="00AB38EA">
        <w:rPr>
          <w:rFonts w:cstheme="minorHAnsi"/>
          <w:color w:val="000000"/>
          <w:spacing w:val="-3"/>
          <w:sz w:val="24"/>
          <w:szCs w:val="24"/>
        </w:rPr>
        <w:t>Някои от съществуващите софтуерни средства могат да се използват и при</w:t>
      </w:r>
      <w:r w:rsidRPr="00AB38EA">
        <w:rPr>
          <w:rFonts w:cstheme="minorHAnsi"/>
          <w:color w:val="000000"/>
          <w:spacing w:val="-3"/>
          <w:sz w:val="24"/>
          <w:szCs w:val="24"/>
        </w:rPr>
        <w:br/>
        <w:t>съпровождане. В зависимост от предназначението си те могат да се класифици-</w:t>
      </w:r>
      <w:r w:rsidRPr="00AB38EA">
        <w:rPr>
          <w:rFonts w:cstheme="minorHAnsi"/>
          <w:color w:val="000000"/>
          <w:spacing w:val="-3"/>
          <w:sz w:val="24"/>
          <w:szCs w:val="24"/>
        </w:rPr>
        <w:br/>
      </w:r>
      <w:r w:rsidRPr="00AB38EA">
        <w:rPr>
          <w:rFonts w:cstheme="minorHAnsi"/>
          <w:color w:val="000000"/>
          <w:spacing w:val="-2"/>
          <w:sz w:val="24"/>
          <w:szCs w:val="24"/>
        </w:rPr>
        <w:t>рат в следните групи:</w:t>
      </w:r>
    </w:p>
    <w:p w:rsidR="00DA70BD" w:rsidRPr="00AB38EA" w:rsidRDefault="00DA70BD" w:rsidP="00A61406">
      <w:pPr>
        <w:shd w:val="clear" w:color="auto" w:fill="FFFFFF"/>
        <w:tabs>
          <w:tab w:val="left" w:pos="624"/>
        </w:tabs>
        <w:spacing w:after="0" w:line="240" w:lineRule="exact"/>
        <w:ind w:firstLine="394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8"/>
          <w:sz w:val="24"/>
          <w:szCs w:val="24"/>
        </w:rPr>
        <w:t>а)</w:t>
      </w:r>
      <w:r w:rsidRPr="00AB38EA">
        <w:rPr>
          <w:rFonts w:cstheme="minorHAnsi"/>
          <w:color w:val="000000"/>
          <w:sz w:val="24"/>
          <w:szCs w:val="24"/>
        </w:rPr>
        <w:tab/>
        <w:t>средства, улесняващи разучаването на програмите. Те реализират пре-</w:t>
      </w:r>
      <w:r w:rsidRPr="00AB38EA">
        <w:rPr>
          <w:rFonts w:cstheme="minorHAnsi"/>
          <w:color w:val="000000"/>
          <w:sz w:val="24"/>
          <w:szCs w:val="24"/>
        </w:rPr>
        <w:br/>
      </w:r>
      <w:r w:rsidRPr="00AB38EA">
        <w:rPr>
          <w:rFonts w:cstheme="minorHAnsi"/>
          <w:color w:val="000000"/>
          <w:spacing w:val="-1"/>
          <w:sz w:val="24"/>
          <w:szCs w:val="24"/>
        </w:rPr>
        <w:t>форматиране в стандартен вид, създаване на справки за срещаните имена, ста-</w:t>
      </w:r>
      <w:r w:rsidRPr="00AB38EA">
        <w:rPr>
          <w:rFonts w:cstheme="minorHAnsi"/>
          <w:color w:val="000000"/>
          <w:spacing w:val="-1"/>
          <w:sz w:val="24"/>
          <w:szCs w:val="24"/>
        </w:rPr>
        <w:br/>
      </w:r>
      <w:r w:rsidRPr="00AB38EA">
        <w:rPr>
          <w:rFonts w:cstheme="minorHAnsi"/>
          <w:color w:val="000000"/>
          <w:sz w:val="24"/>
          <w:szCs w:val="24"/>
        </w:rPr>
        <w:t>тичен анализ на потока на данните и потока на управление и др.</w:t>
      </w:r>
    </w:p>
    <w:p w:rsidR="00DA70BD" w:rsidRPr="00AB38EA" w:rsidRDefault="00DA70BD" w:rsidP="00A61406">
      <w:pPr>
        <w:shd w:val="clear" w:color="auto" w:fill="FFFFFF"/>
        <w:tabs>
          <w:tab w:val="left" w:pos="624"/>
        </w:tabs>
        <w:spacing w:after="0" w:line="240" w:lineRule="exact"/>
        <w:ind w:firstLine="394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10"/>
          <w:sz w:val="24"/>
          <w:szCs w:val="24"/>
        </w:rPr>
        <w:t>б)</w:t>
      </w:r>
      <w:r w:rsidRPr="00AB38EA">
        <w:rPr>
          <w:rFonts w:cstheme="minorHAnsi"/>
          <w:color w:val="000000"/>
          <w:sz w:val="24"/>
          <w:szCs w:val="24"/>
        </w:rPr>
        <w:tab/>
      </w:r>
      <w:r w:rsidRPr="00AB38EA">
        <w:rPr>
          <w:rFonts w:cstheme="minorHAnsi"/>
          <w:color w:val="000000"/>
          <w:spacing w:val="-2"/>
          <w:sz w:val="24"/>
          <w:szCs w:val="24"/>
        </w:rPr>
        <w:t>средства, улесняващи анализа и проектирането на внасяните изменения,</w:t>
      </w:r>
      <w:r w:rsidRPr="00AB38EA">
        <w:rPr>
          <w:rFonts w:cstheme="minorHAnsi"/>
          <w:color w:val="000000"/>
          <w:spacing w:val="-2"/>
          <w:sz w:val="24"/>
          <w:szCs w:val="24"/>
        </w:rPr>
        <w:br/>
      </w:r>
      <w:r w:rsidRPr="00AB38EA">
        <w:rPr>
          <w:rFonts w:cstheme="minorHAnsi"/>
          <w:color w:val="000000"/>
          <w:spacing w:val="-4"/>
          <w:sz w:val="24"/>
          <w:szCs w:val="24"/>
        </w:rPr>
        <w:t>например чрез прилагане на метрики върху оригиналната и променената програ-</w:t>
      </w:r>
      <w:r w:rsidRPr="00AB38EA">
        <w:rPr>
          <w:rFonts w:cstheme="minorHAnsi"/>
          <w:color w:val="000000"/>
          <w:spacing w:val="-4"/>
          <w:sz w:val="24"/>
          <w:szCs w:val="24"/>
        </w:rPr>
        <w:br/>
      </w:r>
      <w:r w:rsidRPr="00AB38EA">
        <w:rPr>
          <w:rFonts w:cstheme="minorHAnsi"/>
          <w:color w:val="000000"/>
          <w:spacing w:val="-12"/>
          <w:sz w:val="24"/>
          <w:szCs w:val="24"/>
        </w:rPr>
        <w:t>ма;</w:t>
      </w:r>
    </w:p>
    <w:p w:rsidR="00DA70BD" w:rsidRPr="00AB38EA" w:rsidRDefault="00DA70BD" w:rsidP="00A61406">
      <w:pPr>
        <w:shd w:val="clear" w:color="auto" w:fill="FFFFFF"/>
        <w:tabs>
          <w:tab w:val="left" w:pos="605"/>
        </w:tabs>
        <w:spacing w:after="0" w:line="240" w:lineRule="exact"/>
        <w:ind w:firstLine="394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9"/>
          <w:sz w:val="24"/>
          <w:szCs w:val="24"/>
        </w:rPr>
        <w:t>в)</w:t>
      </w:r>
      <w:r w:rsidRPr="00AB38EA">
        <w:rPr>
          <w:rFonts w:cstheme="minorHAnsi"/>
          <w:color w:val="000000"/>
          <w:sz w:val="24"/>
          <w:szCs w:val="24"/>
        </w:rPr>
        <w:tab/>
      </w:r>
      <w:r w:rsidRPr="00AB38EA">
        <w:rPr>
          <w:rFonts w:cstheme="minorHAnsi"/>
          <w:color w:val="000000"/>
          <w:spacing w:val="-1"/>
          <w:sz w:val="24"/>
          <w:szCs w:val="24"/>
        </w:rPr>
        <w:t>средства за управляемо внасяне на промените, като се следи за правата</w:t>
      </w:r>
      <w:r w:rsidRPr="00AB38EA">
        <w:rPr>
          <w:rFonts w:cstheme="minorHAnsi"/>
          <w:color w:val="000000"/>
          <w:spacing w:val="-1"/>
          <w:sz w:val="24"/>
          <w:szCs w:val="24"/>
        </w:rPr>
        <w:br/>
      </w:r>
      <w:r w:rsidRPr="00AB38EA">
        <w:rPr>
          <w:rFonts w:cstheme="minorHAnsi"/>
          <w:color w:val="000000"/>
          <w:sz w:val="24"/>
          <w:szCs w:val="24"/>
        </w:rPr>
        <w:t>на достъп, автоматично се документират промените, управлява се последова-</w:t>
      </w:r>
      <w:r w:rsidRPr="00AB38EA">
        <w:rPr>
          <w:rFonts w:cstheme="minorHAnsi"/>
          <w:color w:val="000000"/>
          <w:sz w:val="24"/>
          <w:szCs w:val="24"/>
        </w:rPr>
        <w:br/>
      </w:r>
      <w:r w:rsidRPr="00AB38EA">
        <w:rPr>
          <w:rFonts w:cstheme="minorHAnsi"/>
          <w:color w:val="000000"/>
          <w:spacing w:val="-2"/>
          <w:sz w:val="24"/>
          <w:szCs w:val="24"/>
        </w:rPr>
        <w:t>телността на осъществяване, регистрирането и оптималното извършване на мо-</w:t>
      </w:r>
      <w:r w:rsidRPr="00AB38EA">
        <w:rPr>
          <w:rFonts w:cstheme="minorHAnsi"/>
          <w:color w:val="000000"/>
          <w:spacing w:val="-2"/>
          <w:sz w:val="24"/>
          <w:szCs w:val="24"/>
        </w:rPr>
        <w:br/>
        <w:t>дифицирането;</w:t>
      </w:r>
    </w:p>
    <w:p w:rsidR="0095289B" w:rsidRPr="00AB38EA" w:rsidRDefault="00DA70BD" w:rsidP="00A61406">
      <w:pPr>
        <w:shd w:val="clear" w:color="auto" w:fill="FFFFFF"/>
        <w:tabs>
          <w:tab w:val="left" w:pos="605"/>
        </w:tabs>
        <w:spacing w:after="0" w:line="240" w:lineRule="exact"/>
        <w:ind w:firstLine="394"/>
        <w:rPr>
          <w:rFonts w:cstheme="minorHAnsi"/>
          <w:sz w:val="24"/>
          <w:szCs w:val="24"/>
        </w:rPr>
      </w:pPr>
      <w:r w:rsidRPr="007677C1">
        <w:rPr>
          <w:rFonts w:cstheme="minorHAnsi"/>
          <w:b/>
          <w:color w:val="000000"/>
          <w:spacing w:val="-8"/>
          <w:sz w:val="24"/>
          <w:szCs w:val="24"/>
        </w:rPr>
        <w:t>г)</w:t>
      </w:r>
      <w:r w:rsidRPr="00AB38EA">
        <w:rPr>
          <w:rFonts w:cstheme="minorHAnsi"/>
          <w:color w:val="000000"/>
          <w:sz w:val="24"/>
          <w:szCs w:val="24"/>
        </w:rPr>
        <w:tab/>
      </w:r>
      <w:r w:rsidRPr="00AB38EA">
        <w:rPr>
          <w:rFonts w:cstheme="minorHAnsi"/>
          <w:color w:val="000000"/>
          <w:spacing w:val="-1"/>
          <w:sz w:val="24"/>
          <w:szCs w:val="24"/>
        </w:rPr>
        <w:t>средства за провеждане и анализ на ре</w:t>
      </w:r>
      <w:r w:rsidR="0095289B" w:rsidRPr="00AB38EA">
        <w:rPr>
          <w:rFonts w:cstheme="minorHAnsi"/>
          <w:color w:val="000000"/>
          <w:spacing w:val="-1"/>
          <w:sz w:val="24"/>
          <w:szCs w:val="24"/>
        </w:rPr>
        <w:t>зултатите от регресионното тест</w:t>
      </w:r>
      <w:r w:rsidRPr="00AB38EA">
        <w:rPr>
          <w:rFonts w:cstheme="minorHAnsi"/>
          <w:color w:val="000000"/>
          <w:spacing w:val="-6"/>
          <w:sz w:val="24"/>
          <w:szCs w:val="24"/>
        </w:rPr>
        <w:t>ване;</w:t>
      </w:r>
    </w:p>
    <w:p w:rsidR="00DA70BD" w:rsidRPr="00AB38EA" w:rsidRDefault="00DA70BD" w:rsidP="00A61406">
      <w:pPr>
        <w:shd w:val="clear" w:color="auto" w:fill="FFFFFF"/>
        <w:tabs>
          <w:tab w:val="left" w:pos="605"/>
        </w:tabs>
        <w:spacing w:after="0" w:line="240" w:lineRule="exact"/>
        <w:ind w:firstLine="394"/>
        <w:rPr>
          <w:rFonts w:cstheme="minorHAnsi"/>
          <w:sz w:val="24"/>
          <w:szCs w:val="24"/>
        </w:rPr>
      </w:pPr>
      <w:r w:rsidRPr="007677C1">
        <w:rPr>
          <w:rFonts w:cstheme="minorHAnsi"/>
          <w:b/>
          <w:color w:val="000000"/>
          <w:spacing w:val="-8"/>
          <w:sz w:val="24"/>
          <w:szCs w:val="24"/>
        </w:rPr>
        <w:t>д)</w:t>
      </w:r>
      <w:r w:rsidRPr="00AB38EA">
        <w:rPr>
          <w:rFonts w:cstheme="minorHAnsi"/>
          <w:color w:val="000000"/>
          <w:sz w:val="24"/>
          <w:szCs w:val="24"/>
        </w:rPr>
        <w:tab/>
        <w:t>средства за документиране на промените.</w:t>
      </w:r>
    </w:p>
    <w:p w:rsidR="0095289B" w:rsidRPr="00AB38EA" w:rsidRDefault="0095289B" w:rsidP="00A61406">
      <w:pPr>
        <w:pStyle w:val="a3"/>
        <w:numPr>
          <w:ilvl w:val="0"/>
          <w:numId w:val="9"/>
        </w:numPr>
        <w:shd w:val="clear" w:color="auto" w:fill="FFFFFF"/>
        <w:spacing w:after="0" w:line="240" w:lineRule="exact"/>
        <w:ind w:left="0"/>
        <w:rPr>
          <w:rFonts w:cstheme="minorHAnsi"/>
          <w:sz w:val="24"/>
          <w:szCs w:val="24"/>
          <w:u w:val="single"/>
        </w:rPr>
      </w:pPr>
      <w:r w:rsidRPr="00AB38EA">
        <w:rPr>
          <w:rFonts w:cstheme="minorHAnsi"/>
          <w:b/>
          <w:bCs/>
          <w:iCs/>
          <w:color w:val="000000"/>
          <w:spacing w:val="-4"/>
          <w:sz w:val="24"/>
          <w:szCs w:val="24"/>
          <w:u w:val="single"/>
        </w:rPr>
        <w:t>Документиране</w:t>
      </w:r>
    </w:p>
    <w:p w:rsidR="00AB38EA" w:rsidRPr="00AB38EA" w:rsidRDefault="0095289B" w:rsidP="00AB38EA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Разработването и използването на всяка софтуерна система е свързано със</w:t>
      </w:r>
      <w:r w:rsidRPr="00AB38EA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2"/>
          <w:sz w:val="24"/>
          <w:szCs w:val="24"/>
        </w:rPr>
        <w:t xml:space="preserve">създаването </w:t>
      </w:r>
      <w:r w:rsidR="00A61406" w:rsidRPr="00AB38EA">
        <w:rPr>
          <w:rFonts w:cstheme="minorHAnsi"/>
          <w:color w:val="000000"/>
          <w:spacing w:val="2"/>
          <w:sz w:val="24"/>
          <w:szCs w:val="24"/>
        </w:rPr>
        <w:t>н</w:t>
      </w:r>
      <w:r w:rsidRPr="00AB38EA">
        <w:rPr>
          <w:rFonts w:cstheme="minorHAnsi"/>
          <w:color w:val="000000"/>
          <w:spacing w:val="2"/>
          <w:sz w:val="24"/>
          <w:szCs w:val="24"/>
        </w:rPr>
        <w:t>а множество документи, които са с различно предназначение,</w:t>
      </w:r>
      <w:r w:rsidRPr="00AB38EA">
        <w:rPr>
          <w:rFonts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 xml:space="preserve">структура и </w:t>
      </w:r>
      <w:r w:rsidR="007677C1">
        <w:rPr>
          <w:rFonts w:cstheme="minorHAnsi"/>
          <w:color w:val="000000"/>
          <w:spacing w:val="-3"/>
          <w:sz w:val="24"/>
          <w:szCs w:val="24"/>
        </w:rPr>
        <w:t>с</w:t>
      </w:r>
      <w:r w:rsidRPr="00AB38EA">
        <w:rPr>
          <w:rFonts w:cstheme="minorHAnsi"/>
          <w:color w:val="000000"/>
          <w:spacing w:val="-3"/>
          <w:sz w:val="24"/>
          <w:szCs w:val="24"/>
        </w:rPr>
        <w:t>ъдържание. Най-общо тези документи могат да бъдат класифи</w:t>
      </w:r>
      <w:r w:rsidRPr="00AB38EA">
        <w:rPr>
          <w:rFonts w:cstheme="minorHAnsi"/>
          <w:color w:val="000000"/>
          <w:spacing w:val="-1"/>
          <w:sz w:val="24"/>
          <w:szCs w:val="24"/>
        </w:rPr>
        <w:t>цирани в две групи:</w:t>
      </w:r>
    </w:p>
    <w:p w:rsidR="00AB38EA" w:rsidRPr="00AB38EA" w:rsidRDefault="0095289B" w:rsidP="00AB38EA">
      <w:pPr>
        <w:shd w:val="clear" w:color="auto" w:fill="FFFFFF"/>
        <w:spacing w:after="0" w:line="240" w:lineRule="exact"/>
        <w:ind w:firstLine="708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9"/>
          <w:sz w:val="24"/>
          <w:szCs w:val="24"/>
        </w:rPr>
        <w:t>а)</w:t>
      </w:r>
      <w:r w:rsidR="00AB38EA" w:rsidRPr="00AB38EA">
        <w:rPr>
          <w:rFonts w:cstheme="minorHAnsi"/>
          <w:b/>
          <w:color w:val="000000"/>
          <w:spacing w:val="-9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>документи, свързани с процеса на създаване на софтуер — планове, гра</w:t>
      </w:r>
      <w:r w:rsidRPr="00AB38EA">
        <w:rPr>
          <w:rFonts w:cstheme="minorHAnsi"/>
          <w:color w:val="000000"/>
          <w:spacing w:val="-2"/>
          <w:sz w:val="24"/>
          <w:szCs w:val="24"/>
        </w:rPr>
        <w:t>фици, отчети, стандарти, протоколи от заседания, разменяни съобщения и др.</w:t>
      </w:r>
    </w:p>
    <w:p w:rsidR="00AB38EA" w:rsidRPr="00AB38EA" w:rsidRDefault="0095289B" w:rsidP="00AB38EA">
      <w:pPr>
        <w:shd w:val="clear" w:color="auto" w:fill="FFFFFF"/>
        <w:tabs>
          <w:tab w:val="left" w:pos="624"/>
        </w:tabs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4"/>
          <w:sz w:val="24"/>
          <w:szCs w:val="24"/>
        </w:rPr>
        <w:t>Тази документация зависи от стила на упр</w:t>
      </w:r>
      <w:r w:rsidR="007677C1">
        <w:rPr>
          <w:rFonts w:cstheme="minorHAnsi"/>
          <w:color w:val="000000"/>
          <w:spacing w:val="-4"/>
          <w:sz w:val="24"/>
          <w:szCs w:val="24"/>
        </w:rPr>
        <w:t>авление на проектите и се регла</w:t>
      </w:r>
      <w:r w:rsidRPr="00AB38EA">
        <w:rPr>
          <w:rFonts w:cstheme="minorHAnsi"/>
          <w:color w:val="000000"/>
          <w:spacing w:val="-2"/>
          <w:sz w:val="24"/>
          <w:szCs w:val="24"/>
        </w:rPr>
        <w:t>ментира от действащи в конкретната софтуерна организация вътрешни правила</w:t>
      </w:r>
      <w:r w:rsidR="007677C1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>и стандарти. Те определят каква е структурата на всеки документ, кой и кога го</w:t>
      </w:r>
      <w:r w:rsidR="007677C1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създава, какви са процедурите за утвърждаване, използване и променяне, къде</w:t>
      </w:r>
      <w:r w:rsidR="007677C1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z w:val="24"/>
          <w:szCs w:val="24"/>
        </w:rPr>
        <w:t>и колко дълго се съхранява.</w:t>
      </w:r>
    </w:p>
    <w:p w:rsidR="00AB38EA" w:rsidRPr="00AB38EA" w:rsidRDefault="00AB38EA" w:rsidP="00AB38EA">
      <w:pPr>
        <w:shd w:val="clear" w:color="auto" w:fill="FFFFFF"/>
        <w:tabs>
          <w:tab w:val="left" w:pos="624"/>
        </w:tabs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10"/>
          <w:sz w:val="24"/>
          <w:szCs w:val="24"/>
        </w:rPr>
        <w:tab/>
      </w:r>
      <w:r w:rsidR="0095289B" w:rsidRPr="00AB38EA">
        <w:rPr>
          <w:rFonts w:cstheme="minorHAnsi"/>
          <w:b/>
          <w:color w:val="000000"/>
          <w:spacing w:val="-10"/>
          <w:sz w:val="24"/>
          <w:szCs w:val="24"/>
        </w:rPr>
        <w:t>б)</w:t>
      </w:r>
      <w:r w:rsidRPr="00AB38EA">
        <w:rPr>
          <w:rFonts w:cstheme="minorHAnsi"/>
          <w:b/>
          <w:color w:val="000000"/>
          <w:spacing w:val="-10"/>
          <w:sz w:val="24"/>
          <w:szCs w:val="24"/>
        </w:rPr>
        <w:t xml:space="preserve"> </w:t>
      </w:r>
      <w:r w:rsidR="0095289B" w:rsidRPr="00AB38EA">
        <w:rPr>
          <w:rFonts w:cstheme="minorHAnsi"/>
          <w:color w:val="000000"/>
          <w:spacing w:val="-1"/>
          <w:sz w:val="24"/>
          <w:szCs w:val="24"/>
        </w:rPr>
        <w:t>документи, описващи създадения програмен продукт</w:t>
      </w:r>
    </w:p>
    <w:p w:rsidR="00AB38EA" w:rsidRPr="00AB38EA" w:rsidRDefault="0095289B" w:rsidP="00AB38EA">
      <w:pPr>
        <w:shd w:val="clear" w:color="auto" w:fill="FFFFFF"/>
        <w:tabs>
          <w:tab w:val="left" w:pos="624"/>
        </w:tabs>
        <w:spacing w:after="0" w:line="240" w:lineRule="exact"/>
        <w:rPr>
          <w:rFonts w:cstheme="minorHAnsi"/>
          <w:color w:val="000000"/>
          <w:spacing w:val="-1"/>
          <w:sz w:val="24"/>
          <w:szCs w:val="24"/>
        </w:rPr>
      </w:pPr>
      <w:r w:rsidRPr="00AB38EA">
        <w:rPr>
          <w:rFonts w:cstheme="minorHAnsi"/>
          <w:color w:val="000000"/>
          <w:spacing w:val="-5"/>
          <w:sz w:val="24"/>
          <w:szCs w:val="24"/>
        </w:rPr>
        <w:t>В зависимост от предназначението си тази документация може да бъде</w:t>
      </w:r>
      <w:r w:rsidR="007677C1">
        <w:rPr>
          <w:rFonts w:cstheme="minorHAnsi"/>
          <w:color w:val="000000"/>
          <w:spacing w:val="-5"/>
          <w:sz w:val="24"/>
          <w:szCs w:val="24"/>
        </w:rPr>
        <w:t xml:space="preserve"> съп</w:t>
      </w:r>
      <w:r w:rsidRPr="00AB38EA">
        <w:rPr>
          <w:rFonts w:cstheme="minorHAnsi"/>
          <w:color w:val="000000"/>
          <w:spacing w:val="-1"/>
          <w:sz w:val="24"/>
          <w:szCs w:val="24"/>
        </w:rPr>
        <w:t>ровождаща или експлоатационна.</w:t>
      </w:r>
    </w:p>
    <w:p w:rsidR="0095289B" w:rsidRPr="00AB38EA" w:rsidRDefault="0095289B" w:rsidP="00AB38EA">
      <w:pPr>
        <w:shd w:val="clear" w:color="auto" w:fill="FFFFFF"/>
        <w:tabs>
          <w:tab w:val="left" w:pos="624"/>
        </w:tabs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 xml:space="preserve">Предназначението на </w:t>
      </w:r>
      <w:r w:rsidRPr="00AB38EA">
        <w:rPr>
          <w:rFonts w:cstheme="minorHAnsi"/>
          <w:b/>
          <w:iCs/>
          <w:color w:val="000000"/>
          <w:spacing w:val="-1"/>
          <w:sz w:val="24"/>
          <w:szCs w:val="24"/>
        </w:rPr>
        <w:t>съпровождащата</w:t>
      </w:r>
      <w:r w:rsidRPr="00AB38EA">
        <w:rPr>
          <w:rFonts w:cstheme="minorHAnsi"/>
          <w:b/>
          <w:i/>
          <w:iCs/>
          <w:color w:val="000000"/>
          <w:spacing w:val="-1"/>
          <w:sz w:val="24"/>
          <w:szCs w:val="24"/>
        </w:rPr>
        <w:t xml:space="preserve"> </w:t>
      </w:r>
      <w:r w:rsidRPr="00AB38EA">
        <w:rPr>
          <w:rFonts w:cstheme="minorHAnsi"/>
          <w:b/>
          <w:color w:val="000000"/>
          <w:spacing w:val="-1"/>
          <w:sz w:val="24"/>
          <w:szCs w:val="24"/>
        </w:rPr>
        <w:t>документация</w:t>
      </w:r>
      <w:r w:rsidR="007677C1">
        <w:rPr>
          <w:rFonts w:cstheme="minorHAnsi"/>
          <w:color w:val="000000"/>
          <w:spacing w:val="-1"/>
          <w:sz w:val="24"/>
          <w:szCs w:val="24"/>
        </w:rPr>
        <w:t xml:space="preserve"> е да осигури ин</w:t>
      </w:r>
      <w:r w:rsidRPr="00AB38EA">
        <w:rPr>
          <w:rFonts w:cstheme="minorHAnsi"/>
          <w:color w:val="000000"/>
          <w:spacing w:val="-2"/>
          <w:sz w:val="24"/>
          <w:szCs w:val="24"/>
        </w:rPr>
        <w:t xml:space="preserve">формацията, необходима за разучаване и за </w:t>
      </w:r>
      <w:r w:rsidR="007677C1">
        <w:rPr>
          <w:rFonts w:cstheme="minorHAnsi"/>
          <w:color w:val="000000"/>
          <w:spacing w:val="-2"/>
          <w:sz w:val="24"/>
          <w:szCs w:val="24"/>
        </w:rPr>
        <w:t>внасяне на изменения в програми</w:t>
      </w:r>
      <w:r w:rsidRPr="00AB38EA">
        <w:rPr>
          <w:rFonts w:cstheme="minorHAnsi"/>
          <w:color w:val="000000"/>
          <w:spacing w:val="-3"/>
          <w:sz w:val="24"/>
          <w:szCs w:val="24"/>
        </w:rPr>
        <w:t>те. Тя може да включва:</w:t>
      </w:r>
    </w:p>
    <w:p w:rsidR="0095289B" w:rsidRPr="00AB38EA" w:rsidRDefault="0095289B" w:rsidP="00A61406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left="0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описание на функционалните и нефункционални изисквания към ПП;</w:t>
      </w:r>
    </w:p>
    <w:p w:rsidR="0095289B" w:rsidRPr="007677C1" w:rsidRDefault="0095289B" w:rsidP="00A61406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left="0"/>
        <w:rPr>
          <w:rFonts w:cstheme="minorHAnsi"/>
          <w:color w:val="000000"/>
          <w:sz w:val="24"/>
          <w:szCs w:val="24"/>
        </w:rPr>
      </w:pPr>
      <w:r w:rsidRPr="007677C1">
        <w:rPr>
          <w:rFonts w:cstheme="minorHAnsi"/>
          <w:color w:val="000000"/>
          <w:spacing w:val="-1"/>
          <w:sz w:val="24"/>
          <w:szCs w:val="24"/>
        </w:rPr>
        <w:t>описание на архитектурата на софту</w:t>
      </w:r>
      <w:r w:rsidR="00133497" w:rsidRPr="007677C1">
        <w:rPr>
          <w:rFonts w:cstheme="minorHAnsi"/>
          <w:color w:val="000000"/>
          <w:spacing w:val="-1"/>
          <w:sz w:val="24"/>
          <w:szCs w:val="24"/>
        </w:rPr>
        <w:t>ерната система — от какви основни</w:t>
      </w:r>
      <w:r w:rsidR="007677C1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7677C1">
        <w:rPr>
          <w:rFonts w:cstheme="minorHAnsi"/>
          <w:color w:val="000000"/>
          <w:spacing w:val="-1"/>
          <w:sz w:val="24"/>
          <w:szCs w:val="24"/>
        </w:rPr>
        <w:t>компоненти се състои и какви са връзките между тях;</w:t>
      </w:r>
    </w:p>
    <w:p w:rsidR="0095289B" w:rsidRPr="007677C1" w:rsidRDefault="0095289B" w:rsidP="00A61406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left="0"/>
        <w:rPr>
          <w:rFonts w:cstheme="minorHAnsi"/>
          <w:sz w:val="24"/>
          <w:szCs w:val="24"/>
        </w:rPr>
      </w:pPr>
      <w:r w:rsidRPr="007677C1">
        <w:rPr>
          <w:rFonts w:cstheme="minorHAnsi"/>
          <w:color w:val="000000"/>
          <w:spacing w:val="1"/>
          <w:sz w:val="24"/>
          <w:szCs w:val="24"/>
        </w:rPr>
        <w:t>за всяка компонента — описание на спецификациите и на детайлния</w:t>
      </w:r>
      <w:r w:rsidR="007677C1">
        <w:rPr>
          <w:rFonts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7677C1">
        <w:rPr>
          <w:rFonts w:cstheme="minorHAnsi"/>
          <w:color w:val="000000"/>
          <w:spacing w:val="-2"/>
          <w:sz w:val="24"/>
          <w:szCs w:val="24"/>
        </w:rPr>
        <w:t>проект;</w:t>
      </w:r>
    </w:p>
    <w:p w:rsidR="0095289B" w:rsidRPr="007677C1" w:rsidRDefault="0095289B" w:rsidP="00A61406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left="0"/>
        <w:rPr>
          <w:rFonts w:cstheme="minorHAnsi"/>
          <w:color w:val="000000"/>
          <w:sz w:val="24"/>
          <w:szCs w:val="24"/>
        </w:rPr>
      </w:pPr>
      <w:r w:rsidRPr="007677C1">
        <w:rPr>
          <w:rFonts w:cstheme="minorHAnsi"/>
          <w:color w:val="000000"/>
          <w:spacing w:val="2"/>
          <w:sz w:val="24"/>
          <w:szCs w:val="24"/>
        </w:rPr>
        <w:t>първичен текст на програмата. В някои организации има стандарт за</w:t>
      </w:r>
      <w:r w:rsidR="007677C1">
        <w:rPr>
          <w:rFonts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7677C1">
        <w:rPr>
          <w:rFonts w:cstheme="minorHAnsi"/>
          <w:color w:val="000000"/>
          <w:sz w:val="24"/>
          <w:szCs w:val="24"/>
        </w:rPr>
        <w:t xml:space="preserve">т. нар. вътрешно </w:t>
      </w:r>
      <w:r w:rsidRPr="007677C1">
        <w:rPr>
          <w:rFonts w:cstheme="minorHAnsi"/>
          <w:color w:val="000000"/>
          <w:sz w:val="24"/>
          <w:szCs w:val="24"/>
        </w:rPr>
        <w:lastRenderedPageBreak/>
        <w:t>документиране на програмите чрез коментари.</w:t>
      </w:r>
    </w:p>
    <w:p w:rsidR="00AB38EA" w:rsidRPr="007677C1" w:rsidRDefault="0095289B" w:rsidP="00AB38EA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left="0"/>
        <w:rPr>
          <w:rFonts w:cstheme="minorHAnsi"/>
          <w:color w:val="000000"/>
          <w:sz w:val="24"/>
          <w:szCs w:val="24"/>
        </w:rPr>
      </w:pPr>
      <w:r w:rsidRPr="007677C1">
        <w:rPr>
          <w:rFonts w:cstheme="minorHAnsi"/>
          <w:color w:val="000000"/>
          <w:sz w:val="24"/>
          <w:szCs w:val="24"/>
        </w:rPr>
        <w:t>описание на програмата, което включва предназначение, описание на</w:t>
      </w:r>
      <w:r w:rsidR="007677C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677C1">
        <w:rPr>
          <w:rFonts w:cstheme="minorHAnsi"/>
          <w:color w:val="000000"/>
          <w:spacing w:val="-2"/>
          <w:sz w:val="24"/>
          <w:szCs w:val="24"/>
        </w:rPr>
        <w:t xml:space="preserve">логиката, </w:t>
      </w:r>
      <w:r w:rsidR="007677C1">
        <w:rPr>
          <w:rFonts w:cstheme="minorHAnsi"/>
          <w:color w:val="000000"/>
          <w:spacing w:val="-2"/>
          <w:sz w:val="24"/>
          <w:szCs w:val="24"/>
        </w:rPr>
        <w:t>с</w:t>
      </w:r>
      <w:r w:rsidRPr="007677C1">
        <w:rPr>
          <w:rFonts w:cstheme="minorHAnsi"/>
          <w:color w:val="000000"/>
          <w:spacing w:val="-2"/>
          <w:sz w:val="24"/>
          <w:szCs w:val="24"/>
        </w:rPr>
        <w:t xml:space="preserve">труктура, компоненти, използвани </w:t>
      </w:r>
      <w:r w:rsidR="007677C1">
        <w:rPr>
          <w:rFonts w:cstheme="minorHAnsi"/>
          <w:color w:val="000000"/>
          <w:spacing w:val="-2"/>
          <w:sz w:val="24"/>
          <w:szCs w:val="24"/>
        </w:rPr>
        <w:t>методи и алгоритми, входна и из</w:t>
      </w:r>
      <w:r w:rsidRPr="007677C1">
        <w:rPr>
          <w:rFonts w:cstheme="minorHAnsi"/>
          <w:color w:val="000000"/>
          <w:sz w:val="24"/>
          <w:szCs w:val="24"/>
        </w:rPr>
        <w:t>ходна информация, процедури за извикване и зареждане и др.</w:t>
      </w:r>
    </w:p>
    <w:p w:rsidR="0095289B" w:rsidRPr="00AB38EA" w:rsidRDefault="0095289B" w:rsidP="00AB38EA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2"/>
          <w:sz w:val="24"/>
          <w:szCs w:val="24"/>
        </w:rPr>
        <w:t xml:space="preserve">Предназначението на </w:t>
      </w:r>
      <w:r w:rsidRPr="00AB38EA">
        <w:rPr>
          <w:rFonts w:cstheme="minorHAnsi"/>
          <w:b/>
          <w:iCs/>
          <w:color w:val="000000"/>
          <w:spacing w:val="-2"/>
          <w:sz w:val="24"/>
          <w:szCs w:val="24"/>
        </w:rPr>
        <w:t>експлоатационната</w:t>
      </w:r>
      <w:r w:rsidRPr="00AB38EA">
        <w:rPr>
          <w:rFonts w:cstheme="minorHAnsi"/>
          <w:b/>
          <w:i/>
          <w:iCs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b/>
          <w:color w:val="000000"/>
          <w:spacing w:val="-2"/>
          <w:sz w:val="24"/>
          <w:szCs w:val="24"/>
        </w:rPr>
        <w:t>документация</w:t>
      </w:r>
      <w:r w:rsidR="00AB38EA" w:rsidRPr="00AB38EA">
        <w:rPr>
          <w:rFonts w:cstheme="minorHAnsi"/>
          <w:color w:val="000000"/>
          <w:spacing w:val="-2"/>
          <w:sz w:val="24"/>
          <w:szCs w:val="24"/>
        </w:rPr>
        <w:t xml:space="preserve"> е да осигури ин</w:t>
      </w:r>
      <w:r w:rsidRPr="00AB38EA">
        <w:rPr>
          <w:rFonts w:cstheme="minorHAnsi"/>
          <w:color w:val="000000"/>
          <w:spacing w:val="-6"/>
          <w:sz w:val="24"/>
          <w:szCs w:val="24"/>
        </w:rPr>
        <w:t>формацията, необходима за използването на со</w:t>
      </w:r>
      <w:r w:rsidR="00AB38EA" w:rsidRPr="00AB38EA">
        <w:rPr>
          <w:rFonts w:cstheme="minorHAnsi"/>
          <w:color w:val="000000"/>
          <w:spacing w:val="-6"/>
          <w:sz w:val="24"/>
          <w:szCs w:val="24"/>
        </w:rPr>
        <w:t>фтуерната система от крайни пот</w:t>
      </w:r>
      <w:r w:rsidRPr="00AB38EA">
        <w:rPr>
          <w:rFonts w:cstheme="minorHAnsi"/>
          <w:color w:val="000000"/>
          <w:spacing w:val="-5"/>
          <w:sz w:val="24"/>
          <w:szCs w:val="24"/>
        </w:rPr>
        <w:t>ребители или администратори, което отговарят за функционирането на системата.</w:t>
      </w:r>
      <w:r w:rsidR="00AB38EA" w:rsidRPr="00AB38EA">
        <w:rPr>
          <w:rFonts w:cstheme="minorHAnsi"/>
          <w:color w:val="000000"/>
          <w:spacing w:val="-5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Документацията за администратора се състои от:</w:t>
      </w:r>
    </w:p>
    <w:p w:rsidR="0095289B" w:rsidRPr="00AB38EA" w:rsidRDefault="0095289B" w:rsidP="00A61406">
      <w:pPr>
        <w:widowControl w:val="0"/>
        <w:numPr>
          <w:ilvl w:val="0"/>
          <w:numId w:val="11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firstLine="394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pacing w:val="-1"/>
          <w:sz w:val="24"/>
          <w:szCs w:val="24"/>
        </w:rPr>
        <w:t>инструкция за инсталиране. Тя съдърж</w:t>
      </w:r>
      <w:r w:rsidR="007677C1">
        <w:rPr>
          <w:rFonts w:cstheme="minorHAnsi"/>
          <w:color w:val="000000"/>
          <w:spacing w:val="-1"/>
          <w:sz w:val="24"/>
          <w:szCs w:val="24"/>
        </w:rPr>
        <w:t>а указания, как да се инсталира</w:t>
      </w:r>
      <w:r w:rsidR="007677C1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1"/>
          <w:sz w:val="24"/>
          <w:szCs w:val="24"/>
        </w:rPr>
        <w:t>системата в конкретна потребителска среда и какви са техническите изисква</w:t>
      </w:r>
      <w:r w:rsidRPr="00AB38EA">
        <w:rPr>
          <w:rFonts w:cstheme="minorHAnsi"/>
          <w:color w:val="000000"/>
          <w:sz w:val="24"/>
          <w:szCs w:val="24"/>
        </w:rPr>
        <w:t>ния към хардуерната конфигурация.</w:t>
      </w:r>
    </w:p>
    <w:p w:rsidR="0095289B" w:rsidRPr="00AB38EA" w:rsidRDefault="0095289B" w:rsidP="00A61406">
      <w:pPr>
        <w:widowControl w:val="0"/>
        <w:numPr>
          <w:ilvl w:val="0"/>
          <w:numId w:val="11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exact"/>
        <w:ind w:firstLine="394"/>
        <w:rPr>
          <w:rFonts w:cstheme="minorHAnsi"/>
          <w:color w:val="000000"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ръководство за администратора. То описва връзк</w:t>
      </w:r>
      <w:r w:rsidR="00133497" w:rsidRPr="00AB38EA">
        <w:rPr>
          <w:rFonts w:cstheme="minorHAnsi"/>
          <w:color w:val="000000"/>
          <w:sz w:val="24"/>
          <w:szCs w:val="24"/>
        </w:rPr>
        <w:t>ите с други системи,</w:t>
      </w:r>
      <w:r w:rsidR="00133497" w:rsidRPr="00AB38E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обяснява извежданите съобщения и възможни действия при получаването им,</w:t>
      </w:r>
      <w:r w:rsidR="00133497" w:rsidRPr="00AB38EA">
        <w:rPr>
          <w:rFonts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-2"/>
          <w:sz w:val="24"/>
          <w:szCs w:val="24"/>
        </w:rPr>
        <w:t xml:space="preserve">определя </w:t>
      </w:r>
      <w:r w:rsidR="007677C1">
        <w:rPr>
          <w:rFonts w:cstheme="minorHAnsi"/>
          <w:color w:val="000000"/>
          <w:spacing w:val="-2"/>
          <w:sz w:val="24"/>
          <w:szCs w:val="24"/>
        </w:rPr>
        <w:t>с</w:t>
      </w:r>
      <w:r w:rsidRPr="00AB38EA">
        <w:rPr>
          <w:rFonts w:cstheme="minorHAnsi"/>
          <w:color w:val="000000"/>
          <w:spacing w:val="-2"/>
          <w:sz w:val="24"/>
          <w:szCs w:val="24"/>
        </w:rPr>
        <w:t>ъщността и начина на извършване на някои сервизни функции, като</w:t>
      </w:r>
      <w:r w:rsidR="00133497" w:rsidRPr="00AB38EA">
        <w:rPr>
          <w:rFonts w:cstheme="minorHAnsi"/>
          <w:color w:val="000000"/>
          <w:spacing w:val="-2"/>
          <w:sz w:val="24"/>
          <w:szCs w:val="24"/>
          <w:lang w:val="en-US"/>
        </w:rPr>
        <w:t xml:space="preserve"> </w:t>
      </w:r>
      <w:r w:rsidRPr="00AB38EA">
        <w:rPr>
          <w:rFonts w:cstheme="minorHAnsi"/>
          <w:color w:val="000000"/>
          <w:spacing w:val="1"/>
          <w:sz w:val="24"/>
          <w:szCs w:val="24"/>
        </w:rPr>
        <w:t>архивиране, възстановяване на системата след срив, преконфигуриране и др.</w:t>
      </w:r>
    </w:p>
    <w:p w:rsidR="0095289B" w:rsidRPr="00AB38EA" w:rsidRDefault="0095289B" w:rsidP="00A61406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4"/>
          <w:sz w:val="24"/>
          <w:szCs w:val="24"/>
        </w:rPr>
        <w:t xml:space="preserve">От изключително значение е и документацията за крайния потребител. </w:t>
      </w:r>
      <w:r w:rsidRPr="00AB38EA">
        <w:rPr>
          <w:rFonts w:cstheme="minorHAnsi"/>
          <w:b/>
          <w:color w:val="000000"/>
          <w:spacing w:val="-1"/>
          <w:sz w:val="24"/>
          <w:szCs w:val="24"/>
        </w:rPr>
        <w:t>Потребителската доку</w:t>
      </w:r>
      <w:r w:rsidRPr="00AB38EA">
        <w:rPr>
          <w:rFonts w:cstheme="minorHAnsi"/>
          <w:b/>
          <w:color w:val="000000"/>
          <w:spacing w:val="-2"/>
          <w:sz w:val="24"/>
          <w:szCs w:val="24"/>
        </w:rPr>
        <w:t>ментация</w:t>
      </w:r>
      <w:r w:rsidRPr="00AB38EA">
        <w:rPr>
          <w:rFonts w:cstheme="minorHAnsi"/>
          <w:color w:val="000000"/>
          <w:spacing w:val="-2"/>
          <w:sz w:val="24"/>
          <w:szCs w:val="24"/>
        </w:rPr>
        <w:t xml:space="preserve"> може да се състои от две части — обучаваща и справочна. Обучава</w:t>
      </w:r>
      <w:r w:rsidRPr="00AB38EA">
        <w:rPr>
          <w:rFonts w:cstheme="minorHAnsi"/>
          <w:color w:val="000000"/>
          <w:spacing w:val="-3"/>
          <w:sz w:val="24"/>
          <w:szCs w:val="24"/>
        </w:rPr>
        <w:t>щата част е предназначена за начинаещи потребители, а справочната — за пот</w:t>
      </w:r>
      <w:r w:rsidRPr="00AB38EA">
        <w:rPr>
          <w:rFonts w:cstheme="minorHAnsi"/>
          <w:color w:val="000000"/>
          <w:spacing w:val="-2"/>
          <w:sz w:val="24"/>
          <w:szCs w:val="24"/>
        </w:rPr>
        <w:t>ребители с по-</w:t>
      </w:r>
      <w:r w:rsidR="00133497" w:rsidRPr="00AB38EA">
        <w:rPr>
          <w:rFonts w:cstheme="minorHAnsi"/>
          <w:color w:val="000000"/>
          <w:spacing w:val="-2"/>
          <w:sz w:val="24"/>
          <w:szCs w:val="24"/>
        </w:rPr>
        <w:t>г</w:t>
      </w:r>
      <w:r w:rsidRPr="00AB38EA">
        <w:rPr>
          <w:rFonts w:cstheme="minorHAnsi"/>
          <w:color w:val="000000"/>
          <w:spacing w:val="-2"/>
          <w:sz w:val="24"/>
          <w:szCs w:val="24"/>
        </w:rPr>
        <w:t>олям опит, които се нуждаят от информация за възможностите</w:t>
      </w:r>
      <w:r w:rsidR="00133497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4"/>
          <w:sz w:val="24"/>
          <w:szCs w:val="24"/>
        </w:rPr>
        <w:t>на системата.</w:t>
      </w:r>
      <w:r w:rsidR="00133497" w:rsidRPr="00AB38EA">
        <w:rPr>
          <w:rFonts w:cstheme="minorHAnsi"/>
          <w:color w:val="000000"/>
          <w:spacing w:val="-4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4"/>
          <w:sz w:val="24"/>
          <w:szCs w:val="24"/>
        </w:rPr>
        <w:t>Справочната част обикновено представя основните функции, под</w:t>
      </w:r>
      <w:r w:rsidRPr="00AB38EA">
        <w:rPr>
          <w:rFonts w:cstheme="minorHAnsi"/>
          <w:color w:val="000000"/>
          <w:spacing w:val="1"/>
          <w:sz w:val="24"/>
          <w:szCs w:val="24"/>
        </w:rPr>
        <w:t>редени по определен начин за бързо търсене — например по азбучен ред.</w:t>
      </w:r>
    </w:p>
    <w:p w:rsidR="0095289B" w:rsidRPr="00AB38EA" w:rsidRDefault="0095289B" w:rsidP="00A61406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pacing w:val="-2"/>
          <w:sz w:val="24"/>
          <w:szCs w:val="24"/>
        </w:rPr>
        <w:t>Стилът на изложение зависи от някои характеристики на потенциалните</w:t>
      </w:r>
      <w:r w:rsidR="00133497" w:rsidRPr="00AB38EA">
        <w:rPr>
          <w:rFonts w:cstheme="minorHAnsi"/>
          <w:color w:val="000000"/>
          <w:spacing w:val="-2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потребители, като образование, квалифик</w:t>
      </w:r>
      <w:r w:rsidR="00133497" w:rsidRPr="00AB38EA">
        <w:rPr>
          <w:rFonts w:cstheme="minorHAnsi"/>
          <w:color w:val="000000"/>
          <w:spacing w:val="-1"/>
          <w:sz w:val="24"/>
          <w:szCs w:val="24"/>
        </w:rPr>
        <w:t>ация, ниво на компютърна грамот</w:t>
      </w:r>
      <w:r w:rsidRPr="00AB38EA">
        <w:rPr>
          <w:rFonts w:cstheme="minorHAnsi"/>
          <w:color w:val="000000"/>
          <w:spacing w:val="-4"/>
          <w:sz w:val="24"/>
          <w:szCs w:val="24"/>
        </w:rPr>
        <w:t xml:space="preserve">ност и др. Ако в </w:t>
      </w:r>
      <w:r w:rsidR="00133497" w:rsidRPr="00AB38EA">
        <w:rPr>
          <w:rFonts w:cstheme="minorHAnsi"/>
          <w:color w:val="000000"/>
          <w:spacing w:val="-4"/>
          <w:sz w:val="24"/>
          <w:szCs w:val="24"/>
        </w:rPr>
        <w:t>и</w:t>
      </w:r>
      <w:r w:rsidRPr="00AB38EA">
        <w:rPr>
          <w:rFonts w:cstheme="minorHAnsi"/>
          <w:color w:val="000000"/>
          <w:spacing w:val="-4"/>
          <w:sz w:val="24"/>
          <w:szCs w:val="24"/>
        </w:rPr>
        <w:t>зискванията към системата има и описани характеристики на</w:t>
      </w:r>
      <w:r w:rsidR="00133497" w:rsidRPr="00AB38EA">
        <w:rPr>
          <w:rFonts w:cstheme="minorHAnsi"/>
          <w:color w:val="000000"/>
          <w:spacing w:val="-4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1"/>
          <w:sz w:val="24"/>
          <w:szCs w:val="24"/>
        </w:rPr>
        <w:t>потребителя, то те трябва да се вземат предвид.</w:t>
      </w:r>
    </w:p>
    <w:p w:rsidR="0095289B" w:rsidRPr="00AB38EA" w:rsidRDefault="0095289B" w:rsidP="00A61406">
      <w:pPr>
        <w:shd w:val="clear" w:color="auto" w:fill="FFFFFF"/>
        <w:spacing w:after="0" w:line="240" w:lineRule="exact"/>
        <w:jc w:val="both"/>
        <w:rPr>
          <w:rFonts w:cstheme="minorHAnsi"/>
          <w:sz w:val="24"/>
          <w:szCs w:val="24"/>
        </w:rPr>
      </w:pPr>
      <w:r w:rsidRPr="00AB38EA">
        <w:rPr>
          <w:rFonts w:cstheme="minorHAnsi"/>
          <w:color w:val="000000"/>
          <w:sz w:val="24"/>
          <w:szCs w:val="24"/>
        </w:rPr>
        <w:t>Могат да бъдат формулирани следните изисквания към потребителската</w:t>
      </w:r>
      <w:r w:rsidR="00133497" w:rsidRPr="00AB38EA">
        <w:rPr>
          <w:rFonts w:cstheme="minorHAnsi"/>
          <w:color w:val="000000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>документация:</w:t>
      </w:r>
    </w:p>
    <w:p w:rsidR="0095289B" w:rsidRPr="00AB38EA" w:rsidRDefault="0095289B" w:rsidP="00A61406">
      <w:pPr>
        <w:shd w:val="clear" w:color="auto" w:fill="FFFFFF"/>
        <w:tabs>
          <w:tab w:val="left" w:pos="605"/>
        </w:tabs>
        <w:spacing w:after="0" w:line="240" w:lineRule="exact"/>
        <w:ind w:firstLine="389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6"/>
          <w:sz w:val="24"/>
          <w:szCs w:val="24"/>
        </w:rPr>
        <w:t>а)</w:t>
      </w:r>
      <w:r w:rsidRPr="00AB38EA">
        <w:rPr>
          <w:rFonts w:cstheme="minorHAnsi"/>
          <w:b/>
          <w:color w:val="000000"/>
          <w:sz w:val="24"/>
          <w:szCs w:val="24"/>
        </w:rPr>
        <w:tab/>
      </w:r>
      <w:r w:rsidRPr="00AB38EA">
        <w:rPr>
          <w:rFonts w:cstheme="minorHAnsi"/>
          <w:b/>
          <w:iCs/>
          <w:color w:val="000000"/>
          <w:spacing w:val="2"/>
          <w:sz w:val="24"/>
          <w:szCs w:val="24"/>
        </w:rPr>
        <w:t>Правилност</w:t>
      </w:r>
      <w:r w:rsidRPr="00AB38EA">
        <w:rPr>
          <w:rFonts w:cstheme="minorHAnsi"/>
          <w:i/>
          <w:iCs/>
          <w:color w:val="000000"/>
          <w:spacing w:val="2"/>
          <w:sz w:val="24"/>
          <w:szCs w:val="24"/>
        </w:rPr>
        <w:t xml:space="preserve">. </w:t>
      </w:r>
      <w:r w:rsidRPr="00AB38EA">
        <w:rPr>
          <w:rFonts w:cstheme="minorHAnsi"/>
          <w:color w:val="000000"/>
          <w:spacing w:val="2"/>
          <w:sz w:val="24"/>
          <w:szCs w:val="24"/>
        </w:rPr>
        <w:t>Трябва да има пълно</w:t>
      </w:r>
      <w:r w:rsidR="002456FC" w:rsidRPr="00AB38EA">
        <w:rPr>
          <w:rFonts w:cstheme="minorHAnsi"/>
          <w:color w:val="000000"/>
          <w:spacing w:val="2"/>
          <w:sz w:val="24"/>
          <w:szCs w:val="24"/>
        </w:rPr>
        <w:t xml:space="preserve"> съответствие между функционира</w:t>
      </w:r>
      <w:r w:rsidRPr="00AB38EA">
        <w:rPr>
          <w:rFonts w:cstheme="minorHAnsi"/>
          <w:color w:val="000000"/>
          <w:spacing w:val="-1"/>
          <w:sz w:val="24"/>
          <w:szCs w:val="24"/>
        </w:rPr>
        <w:t xml:space="preserve">нето на програмната система и описанието й </w:t>
      </w:r>
      <w:r w:rsidR="002456FC" w:rsidRPr="00AB38EA">
        <w:rPr>
          <w:rFonts w:cstheme="minorHAnsi"/>
          <w:color w:val="000000"/>
          <w:spacing w:val="-1"/>
          <w:sz w:val="24"/>
          <w:szCs w:val="24"/>
        </w:rPr>
        <w:t>в документацията. След всяка но</w:t>
      </w:r>
      <w:r w:rsidRPr="00AB38EA">
        <w:rPr>
          <w:rFonts w:cstheme="minorHAnsi"/>
          <w:color w:val="000000"/>
          <w:sz w:val="24"/>
          <w:szCs w:val="24"/>
        </w:rPr>
        <w:t>ва версия трябва да се обновява и документац</w:t>
      </w:r>
      <w:r w:rsidR="002456FC" w:rsidRPr="00AB38EA">
        <w:rPr>
          <w:rFonts w:cstheme="minorHAnsi"/>
          <w:color w:val="000000"/>
          <w:sz w:val="24"/>
          <w:szCs w:val="24"/>
        </w:rPr>
        <w:t>ията, като се проверяват и изло</w:t>
      </w:r>
      <w:r w:rsidRPr="00AB38EA">
        <w:rPr>
          <w:rFonts w:cstheme="minorHAnsi"/>
          <w:color w:val="000000"/>
          <w:sz w:val="24"/>
          <w:szCs w:val="24"/>
        </w:rPr>
        <w:t>жените примери, така че потребителят да не бъде насочван погрешно.</w:t>
      </w:r>
    </w:p>
    <w:p w:rsidR="0095289B" w:rsidRPr="00AB38EA" w:rsidRDefault="0095289B" w:rsidP="00A61406">
      <w:pPr>
        <w:shd w:val="clear" w:color="auto" w:fill="FFFFFF"/>
        <w:tabs>
          <w:tab w:val="left" w:pos="605"/>
        </w:tabs>
        <w:spacing w:after="0" w:line="240" w:lineRule="exact"/>
        <w:ind w:firstLine="389"/>
        <w:rPr>
          <w:rFonts w:cstheme="minorHAnsi"/>
          <w:sz w:val="24"/>
          <w:szCs w:val="24"/>
        </w:rPr>
      </w:pPr>
      <w:r w:rsidRPr="00AB38EA">
        <w:rPr>
          <w:rFonts w:cstheme="minorHAnsi"/>
          <w:b/>
          <w:color w:val="000000"/>
          <w:spacing w:val="-5"/>
          <w:sz w:val="24"/>
          <w:szCs w:val="24"/>
        </w:rPr>
        <w:t>б)</w:t>
      </w:r>
      <w:r w:rsidRPr="00AB38EA">
        <w:rPr>
          <w:rFonts w:cstheme="minorHAnsi"/>
          <w:b/>
          <w:color w:val="000000"/>
          <w:sz w:val="24"/>
          <w:szCs w:val="24"/>
        </w:rPr>
        <w:tab/>
      </w:r>
      <w:r w:rsidRPr="00AB38EA">
        <w:rPr>
          <w:rFonts w:cstheme="minorHAnsi"/>
          <w:b/>
          <w:iCs/>
          <w:color w:val="000000"/>
          <w:spacing w:val="4"/>
          <w:sz w:val="24"/>
          <w:szCs w:val="24"/>
        </w:rPr>
        <w:t>Пълнота и структурираност</w:t>
      </w:r>
      <w:r w:rsidRPr="00AB38EA">
        <w:rPr>
          <w:rFonts w:cstheme="minorHAnsi"/>
          <w:i/>
          <w:iCs/>
          <w:color w:val="000000"/>
          <w:spacing w:val="4"/>
          <w:sz w:val="24"/>
          <w:szCs w:val="24"/>
        </w:rPr>
        <w:t xml:space="preserve">. </w:t>
      </w:r>
      <w:r w:rsidRPr="00AB38EA">
        <w:rPr>
          <w:rFonts w:cstheme="minorHAnsi"/>
          <w:color w:val="000000"/>
          <w:spacing w:val="4"/>
          <w:sz w:val="24"/>
          <w:szCs w:val="24"/>
        </w:rPr>
        <w:t>Да има подробно съдържание и дори</w:t>
      </w:r>
      <w:r w:rsidR="002456FC" w:rsidRPr="00AB38EA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AB38EA">
        <w:rPr>
          <w:rFonts w:cstheme="minorHAnsi"/>
          <w:color w:val="000000"/>
          <w:spacing w:val="-3"/>
          <w:sz w:val="24"/>
          <w:szCs w:val="24"/>
        </w:rPr>
        <w:t xml:space="preserve">каква последователност на четене да се следва </w:t>
      </w:r>
      <w:r w:rsidR="002456FC" w:rsidRPr="00AB38EA">
        <w:rPr>
          <w:rFonts w:cstheme="minorHAnsi"/>
          <w:color w:val="000000"/>
          <w:spacing w:val="-3"/>
          <w:sz w:val="24"/>
          <w:szCs w:val="24"/>
        </w:rPr>
        <w:t>от потребителите с различна ква</w:t>
      </w:r>
      <w:r w:rsidRPr="00AB38EA">
        <w:rPr>
          <w:rFonts w:cstheme="minorHAnsi"/>
          <w:color w:val="000000"/>
          <w:spacing w:val="-2"/>
          <w:sz w:val="24"/>
          <w:szCs w:val="24"/>
        </w:rPr>
        <w:t>лификация и опит.</w:t>
      </w:r>
    </w:p>
    <w:p w:rsidR="00133497" w:rsidRPr="00AB38EA" w:rsidRDefault="0095289B" w:rsidP="00A61406">
      <w:pPr>
        <w:shd w:val="clear" w:color="auto" w:fill="FFFFFF"/>
        <w:tabs>
          <w:tab w:val="left" w:pos="605"/>
        </w:tabs>
        <w:spacing w:after="0" w:line="240" w:lineRule="exact"/>
        <w:ind w:firstLine="389"/>
        <w:rPr>
          <w:sz w:val="24"/>
          <w:szCs w:val="24"/>
        </w:rPr>
      </w:pPr>
      <w:r w:rsidRPr="00AB38EA">
        <w:rPr>
          <w:b/>
          <w:iCs/>
          <w:color w:val="000000"/>
          <w:spacing w:val="-9"/>
          <w:sz w:val="24"/>
          <w:szCs w:val="24"/>
        </w:rPr>
        <w:t>в)</w:t>
      </w:r>
      <w:r w:rsidRPr="00AB38EA">
        <w:rPr>
          <w:b/>
          <w:iCs/>
          <w:color w:val="000000"/>
          <w:sz w:val="24"/>
          <w:szCs w:val="24"/>
        </w:rPr>
        <w:tab/>
        <w:t>Стилът на изложение</w:t>
      </w:r>
      <w:r w:rsidRPr="00AB38EA">
        <w:rPr>
          <w:i/>
          <w:iCs/>
          <w:color w:val="000000"/>
          <w:sz w:val="24"/>
          <w:szCs w:val="24"/>
        </w:rPr>
        <w:t xml:space="preserve"> </w:t>
      </w:r>
      <w:r w:rsidRPr="00AB38EA">
        <w:rPr>
          <w:color w:val="000000"/>
          <w:sz w:val="24"/>
          <w:szCs w:val="24"/>
        </w:rPr>
        <w:t>да е ясен, нед</w:t>
      </w:r>
      <w:r w:rsidR="002456FC" w:rsidRPr="00AB38EA">
        <w:rPr>
          <w:color w:val="000000"/>
          <w:sz w:val="24"/>
          <w:szCs w:val="24"/>
        </w:rPr>
        <w:t>вусмислен и съобразен с термино</w:t>
      </w:r>
      <w:r w:rsidRPr="00AB38EA">
        <w:rPr>
          <w:color w:val="000000"/>
          <w:spacing w:val="-2"/>
          <w:sz w:val="24"/>
          <w:szCs w:val="24"/>
        </w:rPr>
        <w:t xml:space="preserve">логията в съответната област на приложение. </w:t>
      </w:r>
      <w:r w:rsidR="002456FC" w:rsidRPr="00AB38EA">
        <w:rPr>
          <w:color w:val="000000"/>
          <w:spacing w:val="-2"/>
          <w:sz w:val="24"/>
          <w:szCs w:val="24"/>
        </w:rPr>
        <w:t>Да се избягват тривиалните обяс</w:t>
      </w:r>
      <w:r w:rsidRPr="00AB38EA">
        <w:rPr>
          <w:color w:val="000000"/>
          <w:spacing w:val="-1"/>
          <w:sz w:val="24"/>
          <w:szCs w:val="24"/>
        </w:rPr>
        <w:t>нения и примери.</w:t>
      </w:r>
    </w:p>
    <w:p w:rsidR="0095289B" w:rsidRPr="00AB38EA" w:rsidRDefault="0095289B" w:rsidP="00A61406">
      <w:pPr>
        <w:shd w:val="clear" w:color="auto" w:fill="FFFFFF"/>
        <w:tabs>
          <w:tab w:val="left" w:pos="605"/>
        </w:tabs>
        <w:spacing w:after="0" w:line="240" w:lineRule="exact"/>
        <w:ind w:firstLine="389"/>
        <w:rPr>
          <w:sz w:val="24"/>
          <w:szCs w:val="24"/>
        </w:rPr>
      </w:pPr>
      <w:r w:rsidRPr="00AB38EA">
        <w:rPr>
          <w:b/>
          <w:color w:val="000000"/>
          <w:spacing w:val="-8"/>
          <w:sz w:val="24"/>
          <w:szCs w:val="24"/>
        </w:rPr>
        <w:t>г)</w:t>
      </w:r>
      <w:r w:rsidRPr="00AB38EA">
        <w:rPr>
          <w:color w:val="000000"/>
          <w:sz w:val="24"/>
          <w:szCs w:val="24"/>
        </w:rPr>
        <w:tab/>
      </w:r>
      <w:r w:rsidRPr="00AB38EA">
        <w:rPr>
          <w:color w:val="000000"/>
          <w:spacing w:val="1"/>
          <w:sz w:val="24"/>
          <w:szCs w:val="24"/>
        </w:rPr>
        <w:t xml:space="preserve">Ръководството за потребителя да бъде относително </w:t>
      </w:r>
      <w:r w:rsidR="003E6152">
        <w:rPr>
          <w:b/>
          <w:iCs/>
          <w:color w:val="000000"/>
          <w:spacing w:val="1"/>
          <w:sz w:val="24"/>
          <w:szCs w:val="24"/>
        </w:rPr>
        <w:t>затворена систе</w:t>
      </w:r>
      <w:r w:rsidRPr="00AB38EA">
        <w:rPr>
          <w:b/>
          <w:iCs/>
          <w:color w:val="000000"/>
          <w:sz w:val="24"/>
          <w:szCs w:val="24"/>
        </w:rPr>
        <w:t>ма</w:t>
      </w:r>
      <w:r w:rsidRPr="00AB38EA">
        <w:rPr>
          <w:i/>
          <w:iCs/>
          <w:color w:val="000000"/>
          <w:sz w:val="24"/>
          <w:szCs w:val="24"/>
        </w:rPr>
        <w:t xml:space="preserve">, </w:t>
      </w:r>
      <w:r w:rsidRPr="00AB38EA">
        <w:rPr>
          <w:color w:val="000000"/>
          <w:sz w:val="24"/>
          <w:szCs w:val="24"/>
        </w:rPr>
        <w:t xml:space="preserve">съдържаща необходимата и достатъчна </w:t>
      </w:r>
      <w:r w:rsidR="003E6152">
        <w:rPr>
          <w:color w:val="000000"/>
          <w:sz w:val="24"/>
          <w:szCs w:val="24"/>
        </w:rPr>
        <w:t>информация. Да се избягват слож</w:t>
      </w:r>
      <w:r w:rsidRPr="00AB38EA">
        <w:rPr>
          <w:color w:val="000000"/>
          <w:spacing w:val="-2"/>
          <w:sz w:val="24"/>
          <w:szCs w:val="24"/>
        </w:rPr>
        <w:t>ните препратки дори с цената на повтаряне на информация. Да няма препратки</w:t>
      </w:r>
      <w:r w:rsidR="003E6152">
        <w:rPr>
          <w:color w:val="000000"/>
          <w:spacing w:val="-2"/>
          <w:sz w:val="24"/>
          <w:szCs w:val="24"/>
        </w:rPr>
        <w:t xml:space="preserve"> </w:t>
      </w:r>
      <w:r w:rsidRPr="00AB38EA">
        <w:rPr>
          <w:color w:val="000000"/>
          <w:spacing w:val="-1"/>
          <w:sz w:val="24"/>
          <w:szCs w:val="24"/>
        </w:rPr>
        <w:t>към труднодостъпни източници.</w:t>
      </w:r>
    </w:p>
    <w:p w:rsidR="0095289B" w:rsidRPr="00AB38EA" w:rsidRDefault="0095289B" w:rsidP="00A61406">
      <w:pPr>
        <w:shd w:val="clear" w:color="auto" w:fill="FFFFFF"/>
        <w:spacing w:after="0" w:line="240" w:lineRule="exact"/>
        <w:jc w:val="both"/>
        <w:rPr>
          <w:sz w:val="24"/>
          <w:szCs w:val="24"/>
        </w:rPr>
      </w:pPr>
      <w:r w:rsidRPr="00AB38EA">
        <w:rPr>
          <w:color w:val="000000"/>
          <w:spacing w:val="-2"/>
          <w:sz w:val="24"/>
          <w:szCs w:val="24"/>
        </w:rPr>
        <w:t>Всяка организация трябва да определи свои вътрешни стандарти за начина</w:t>
      </w:r>
      <w:r w:rsidR="002456FC" w:rsidRPr="00AB38EA">
        <w:rPr>
          <w:color w:val="000000"/>
          <w:spacing w:val="-2"/>
          <w:sz w:val="24"/>
          <w:szCs w:val="24"/>
        </w:rPr>
        <w:t xml:space="preserve"> </w:t>
      </w:r>
      <w:r w:rsidRPr="00AB38EA">
        <w:rPr>
          <w:color w:val="000000"/>
          <w:spacing w:val="-3"/>
          <w:sz w:val="24"/>
          <w:szCs w:val="24"/>
        </w:rPr>
        <w:t>на създаване на документацията и за самата документация — от кои документи</w:t>
      </w:r>
      <w:r w:rsidR="002456FC" w:rsidRPr="00AB38EA">
        <w:rPr>
          <w:color w:val="000000"/>
          <w:spacing w:val="-3"/>
          <w:sz w:val="24"/>
          <w:szCs w:val="24"/>
        </w:rPr>
        <w:t xml:space="preserve"> </w:t>
      </w:r>
      <w:r w:rsidRPr="00AB38EA">
        <w:rPr>
          <w:color w:val="000000"/>
          <w:spacing w:val="-3"/>
          <w:sz w:val="24"/>
          <w:szCs w:val="24"/>
        </w:rPr>
        <w:t>ще се състои и как ще се идентифицират те, каква да е структурата и съдържа</w:t>
      </w:r>
      <w:r w:rsidRPr="00AB38EA">
        <w:rPr>
          <w:color w:val="000000"/>
          <w:spacing w:val="-4"/>
          <w:sz w:val="24"/>
          <w:szCs w:val="24"/>
        </w:rPr>
        <w:t>нието на всеки документ, какви правила при оформянето на документите ще се</w:t>
      </w:r>
      <w:r w:rsidR="002456FC" w:rsidRPr="00AB38EA">
        <w:rPr>
          <w:color w:val="000000"/>
          <w:spacing w:val="-4"/>
          <w:sz w:val="24"/>
          <w:szCs w:val="24"/>
        </w:rPr>
        <w:t xml:space="preserve"> </w:t>
      </w:r>
      <w:r w:rsidRPr="00AB38EA">
        <w:rPr>
          <w:color w:val="000000"/>
          <w:spacing w:val="-3"/>
          <w:sz w:val="24"/>
          <w:szCs w:val="24"/>
        </w:rPr>
        <w:t xml:space="preserve">спазват (обща структура на документите, </w:t>
      </w:r>
      <w:r w:rsidR="002456FC" w:rsidRPr="00AB38EA">
        <w:rPr>
          <w:color w:val="000000"/>
          <w:spacing w:val="-3"/>
          <w:sz w:val="24"/>
          <w:szCs w:val="24"/>
        </w:rPr>
        <w:t>н</w:t>
      </w:r>
      <w:r w:rsidRPr="00AB38EA">
        <w:rPr>
          <w:color w:val="000000"/>
          <w:spacing w:val="-3"/>
          <w:sz w:val="24"/>
          <w:szCs w:val="24"/>
        </w:rPr>
        <w:t>ачин на оформление на страниците,</w:t>
      </w:r>
      <w:r w:rsidR="002456FC" w:rsidRPr="00AB38EA">
        <w:rPr>
          <w:color w:val="000000"/>
          <w:spacing w:val="-3"/>
          <w:sz w:val="24"/>
          <w:szCs w:val="24"/>
        </w:rPr>
        <w:t xml:space="preserve"> </w:t>
      </w:r>
      <w:r w:rsidRPr="00AB38EA">
        <w:rPr>
          <w:color w:val="000000"/>
          <w:spacing w:val="-1"/>
          <w:sz w:val="24"/>
          <w:szCs w:val="24"/>
        </w:rPr>
        <w:t>номерация, използвани шрифтове, цветове и др.), каква ще е процедурата за</w:t>
      </w:r>
      <w:r w:rsidR="002456FC" w:rsidRPr="00AB38EA">
        <w:rPr>
          <w:color w:val="000000"/>
          <w:spacing w:val="-1"/>
          <w:sz w:val="24"/>
          <w:szCs w:val="24"/>
        </w:rPr>
        <w:t xml:space="preserve"> </w:t>
      </w:r>
      <w:r w:rsidRPr="00AB38EA">
        <w:rPr>
          <w:color w:val="000000"/>
          <w:spacing w:val="-1"/>
          <w:sz w:val="24"/>
          <w:szCs w:val="24"/>
        </w:rPr>
        <w:t>внасяне на изменения.</w:t>
      </w:r>
    </w:p>
    <w:p w:rsidR="0095289B" w:rsidRPr="00AB38EA" w:rsidRDefault="0095289B" w:rsidP="00A61406">
      <w:pPr>
        <w:shd w:val="clear" w:color="auto" w:fill="FFFFFF"/>
        <w:spacing w:after="0" w:line="240" w:lineRule="exact"/>
        <w:jc w:val="both"/>
        <w:rPr>
          <w:sz w:val="24"/>
          <w:szCs w:val="24"/>
        </w:rPr>
      </w:pPr>
      <w:r w:rsidRPr="00AB38EA">
        <w:rPr>
          <w:color w:val="000000"/>
          <w:spacing w:val="-1"/>
          <w:sz w:val="24"/>
          <w:szCs w:val="24"/>
        </w:rPr>
        <w:t xml:space="preserve">Съществуват </w:t>
      </w:r>
      <w:r w:rsidRPr="00AB38EA">
        <w:rPr>
          <w:b/>
          <w:color w:val="000000"/>
          <w:spacing w:val="-1"/>
          <w:sz w:val="24"/>
          <w:szCs w:val="24"/>
        </w:rPr>
        <w:t>автоматизирани средства</w:t>
      </w:r>
      <w:r w:rsidRPr="00AB38EA">
        <w:rPr>
          <w:color w:val="000000"/>
          <w:spacing w:val="-1"/>
          <w:sz w:val="24"/>
          <w:szCs w:val="24"/>
        </w:rPr>
        <w:t>, подпомагащи съставянето, офор</w:t>
      </w:r>
      <w:r w:rsidRPr="00AB38EA">
        <w:rPr>
          <w:color w:val="000000"/>
          <w:spacing w:val="-4"/>
          <w:sz w:val="24"/>
          <w:szCs w:val="24"/>
        </w:rPr>
        <w:t>мянето и отпечатването на различните видове документи. Освен намаляване на</w:t>
      </w:r>
      <w:r w:rsidR="002456FC" w:rsidRPr="00AB38EA">
        <w:rPr>
          <w:color w:val="000000"/>
          <w:spacing w:val="-4"/>
          <w:sz w:val="24"/>
          <w:szCs w:val="24"/>
        </w:rPr>
        <w:t xml:space="preserve"> </w:t>
      </w:r>
      <w:r w:rsidRPr="00AB38EA">
        <w:rPr>
          <w:color w:val="000000"/>
          <w:spacing w:val="-3"/>
          <w:sz w:val="24"/>
          <w:szCs w:val="24"/>
        </w:rPr>
        <w:t xml:space="preserve">времето и усилията за документиране </w:t>
      </w:r>
      <w:r w:rsidR="002456FC" w:rsidRPr="00AB38EA">
        <w:rPr>
          <w:color w:val="000000"/>
          <w:spacing w:val="-3"/>
          <w:sz w:val="24"/>
          <w:szCs w:val="24"/>
        </w:rPr>
        <w:t xml:space="preserve">преимущество </w:t>
      </w:r>
      <w:r w:rsidRPr="00AB38EA">
        <w:rPr>
          <w:color w:val="000000"/>
          <w:spacing w:val="-3"/>
          <w:sz w:val="24"/>
          <w:szCs w:val="24"/>
        </w:rPr>
        <w:t>на използването на такива</w:t>
      </w:r>
      <w:r w:rsidR="002456FC" w:rsidRPr="00AB38EA">
        <w:rPr>
          <w:color w:val="000000"/>
          <w:spacing w:val="-3"/>
          <w:sz w:val="24"/>
          <w:szCs w:val="24"/>
        </w:rPr>
        <w:t xml:space="preserve"> </w:t>
      </w:r>
      <w:r w:rsidRPr="00AB38EA">
        <w:rPr>
          <w:color w:val="000000"/>
          <w:spacing w:val="-2"/>
          <w:sz w:val="24"/>
          <w:szCs w:val="24"/>
        </w:rPr>
        <w:t xml:space="preserve">средства е възможността за поддържане на </w:t>
      </w:r>
      <w:r w:rsidR="002456FC" w:rsidRPr="00AB38EA">
        <w:rPr>
          <w:color w:val="000000"/>
          <w:spacing w:val="-2"/>
          <w:sz w:val="24"/>
          <w:szCs w:val="24"/>
        </w:rPr>
        <w:t>пълно съответствие между послед</w:t>
      </w:r>
      <w:r w:rsidRPr="00AB38EA">
        <w:rPr>
          <w:color w:val="000000"/>
          <w:sz w:val="24"/>
          <w:szCs w:val="24"/>
        </w:rPr>
        <w:t>ното състояние на софтуерната система и всички описващи я документи.</w:t>
      </w:r>
    </w:p>
    <w:p w:rsidR="0095289B" w:rsidRPr="00AB38EA" w:rsidRDefault="0095289B" w:rsidP="00A61406">
      <w:pPr>
        <w:shd w:val="clear" w:color="auto" w:fill="FFFFFF"/>
        <w:tabs>
          <w:tab w:val="left" w:pos="605"/>
        </w:tabs>
        <w:spacing w:after="0" w:line="240" w:lineRule="exact"/>
        <w:rPr>
          <w:rFonts w:cstheme="minorHAnsi"/>
          <w:sz w:val="24"/>
          <w:szCs w:val="24"/>
        </w:rPr>
      </w:pPr>
    </w:p>
    <w:p w:rsidR="00DA70BD" w:rsidRPr="00AB38EA" w:rsidRDefault="00DA70BD" w:rsidP="00A61406">
      <w:pPr>
        <w:shd w:val="clear" w:color="auto" w:fill="FFFFFF"/>
        <w:spacing w:after="0" w:line="240" w:lineRule="exact"/>
        <w:rPr>
          <w:sz w:val="24"/>
          <w:szCs w:val="24"/>
        </w:rPr>
      </w:pPr>
    </w:p>
    <w:p w:rsidR="002414B5" w:rsidRPr="00AB38EA" w:rsidRDefault="002414B5" w:rsidP="00A61406">
      <w:pPr>
        <w:shd w:val="clear" w:color="auto" w:fill="FFFFFF"/>
        <w:spacing w:after="0" w:line="240" w:lineRule="exact"/>
        <w:rPr>
          <w:rFonts w:cstheme="minorHAnsi"/>
          <w:sz w:val="24"/>
          <w:szCs w:val="24"/>
        </w:rPr>
      </w:pPr>
    </w:p>
    <w:p w:rsidR="005C43AF" w:rsidRPr="00AB38EA" w:rsidRDefault="005C43AF" w:rsidP="00A61406">
      <w:pPr>
        <w:spacing w:after="0" w:line="240" w:lineRule="exact"/>
        <w:rPr>
          <w:rFonts w:cstheme="minorHAnsi"/>
          <w:b/>
          <w:sz w:val="24"/>
          <w:szCs w:val="24"/>
        </w:rPr>
      </w:pPr>
    </w:p>
    <w:sectPr w:rsidR="005C43AF" w:rsidRPr="00AB38EA" w:rsidSect="00771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0DAA6DF3"/>
    <w:multiLevelType w:val="hybridMultilevel"/>
    <w:tmpl w:val="825A5A8A"/>
    <w:lvl w:ilvl="0" w:tplc="04020001">
      <w:start w:val="1"/>
      <w:numFmt w:val="bullet"/>
      <w:lvlText w:val=""/>
      <w:lvlJc w:val="left"/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37612"/>
    <w:multiLevelType w:val="hybridMultilevel"/>
    <w:tmpl w:val="DB48DD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13D7F"/>
    <w:multiLevelType w:val="hybridMultilevel"/>
    <w:tmpl w:val="0464BA8C"/>
    <w:lvl w:ilvl="0" w:tplc="20ACC52A">
      <w:start w:val="1"/>
      <w:numFmt w:val="bullet"/>
      <w:lvlText w:val=""/>
      <w:lvlJc w:val="right"/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83FD9"/>
    <w:multiLevelType w:val="hybridMultilevel"/>
    <w:tmpl w:val="8460DA8A"/>
    <w:lvl w:ilvl="0" w:tplc="20ACC5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35F8B"/>
    <w:multiLevelType w:val="hybridMultilevel"/>
    <w:tmpl w:val="30CC5D28"/>
    <w:lvl w:ilvl="0" w:tplc="6CE6390A">
      <w:start w:val="65535"/>
      <w:numFmt w:val="bullet"/>
      <w:lvlText w:val="—"/>
      <w:legacy w:legacy="1" w:legacySpace="0" w:legacyIndent="270"/>
      <w:lvlJc w:val="left"/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668DD"/>
    <w:multiLevelType w:val="hybridMultilevel"/>
    <w:tmpl w:val="7E9E08C4"/>
    <w:lvl w:ilvl="0" w:tplc="6CE6390A">
      <w:start w:val="65535"/>
      <w:numFmt w:val="bullet"/>
      <w:lvlText w:val="—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5AD17A6"/>
    <w:multiLevelType w:val="hybridMultilevel"/>
    <w:tmpl w:val="F60A73BA"/>
    <w:lvl w:ilvl="0" w:tplc="BFACB5D8">
      <w:start w:val="1"/>
      <w:numFmt w:val="bullet"/>
      <w:lvlText w:val=""/>
      <w:lvlJc w:val="center"/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867AD"/>
    <w:multiLevelType w:val="hybridMultilevel"/>
    <w:tmpl w:val="773826C2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E7A1C"/>
    <w:multiLevelType w:val="hybridMultilevel"/>
    <w:tmpl w:val="B2529698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47C42"/>
    <w:multiLevelType w:val="hybridMultilevel"/>
    <w:tmpl w:val="31388DA6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7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3AF"/>
    <w:rsid w:val="00097053"/>
    <w:rsid w:val="000B4806"/>
    <w:rsid w:val="00133497"/>
    <w:rsid w:val="002414B5"/>
    <w:rsid w:val="002456FC"/>
    <w:rsid w:val="002F00FB"/>
    <w:rsid w:val="003E6152"/>
    <w:rsid w:val="00406B01"/>
    <w:rsid w:val="005C43AF"/>
    <w:rsid w:val="007677C1"/>
    <w:rsid w:val="00771DAB"/>
    <w:rsid w:val="00824E5F"/>
    <w:rsid w:val="00856808"/>
    <w:rsid w:val="0095289B"/>
    <w:rsid w:val="00A61406"/>
    <w:rsid w:val="00AB38EA"/>
    <w:rsid w:val="00DA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41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1560</Words>
  <Characters>8896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hipogrifkata</dc:creator>
  <cp:keywords/>
  <dc:description/>
  <cp:lastModifiedBy>Anki4</cp:lastModifiedBy>
  <cp:revision>9</cp:revision>
  <dcterms:created xsi:type="dcterms:W3CDTF">2011-05-16T17:08:00Z</dcterms:created>
  <dcterms:modified xsi:type="dcterms:W3CDTF">2011-06-07T14:00:00Z</dcterms:modified>
</cp:coreProperties>
</file>