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>Случай на употреба: Facebook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bookmarkStart w:id="0" w:name="_GoBack"/>
      <w:bookmarkEnd w:id="0"/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>1. Ниво на разпространение (1-10):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Оценка: 7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- Инфраструктурата на Facebook е силно разпределена, с множество центрове за данни по целия свят, които се справят с огромното количество данни и трафик.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- Данните се репликират на различни места за целите на високата наличност и възстановяването при бедствия.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- Въпреки това контролът върху инфраструктурата и данните остава централизиран за ръководството на компанията.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>2. Степен на децентрализация (1-10):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Оценка: 2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- Децентрализацията се отнася до разпръскването на контрола. Facebook, като платформа, се контролира централизирано от компанията Meta Platforms, Inc.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- Решенията относно политиката, използването на данни, алгоритмите и разработването на функции се вземат централно.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- Потребителите и разработчиците от трети страни нямат почти никаква възможност да участват в управлението на платформата.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>3. Надеждност и сигурност на системата (1-10):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Оценка: 8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- Facebook има опит в областта на високата надеждност на системата с редки прекъсвания, като се има предвид нейният размер.</w:t>
      </w:r>
    </w:p>
    <w:p w:rsidR="004A305C" w:rsidRPr="004A305C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- Въведени са мерки за сигурност, но платформата е била подложена на проверки във връзка с нарушаване на неприкосновеността на личния живот и изтичане на данни.</w:t>
      </w:r>
    </w:p>
    <w:p w:rsidR="00444176" w:rsidRDefault="004A305C" w:rsidP="004A305C">
      <w:pPr>
        <w:rPr>
          <w:rFonts w:ascii="Segoe UI" w:eastAsia="Times New Roman" w:hAnsi="Segoe UI" w:cs="Segoe UI"/>
          <w:sz w:val="21"/>
          <w:szCs w:val="21"/>
          <w:lang w:val="bg-BG"/>
        </w:rPr>
      </w:pPr>
      <w:r w:rsidRPr="004A305C">
        <w:rPr>
          <w:rFonts w:ascii="Segoe UI" w:eastAsia="Times New Roman" w:hAnsi="Segoe UI" w:cs="Segoe UI"/>
          <w:sz w:val="21"/>
          <w:szCs w:val="21"/>
          <w:lang w:val="bg-BG"/>
        </w:rPr>
        <w:t xml:space="preserve">   - Високият профил и централизираният характер на платформата я правят значителна цел за нападателите, но компанията инвестира много в сигурността.</w:t>
      </w:r>
    </w:p>
    <w:p w:rsidR="004A305C" w:rsidRPr="004A305C" w:rsidRDefault="004A305C" w:rsidP="004A305C">
      <w:pPr>
        <w:rPr>
          <w:lang w:val="bg-BG"/>
        </w:rPr>
      </w:pP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>4. Автономност и участие на потребителите (1-10):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Оценка: 3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lastRenderedPageBreak/>
        <w:t xml:space="preserve">   - Потребителите имат контрол върху своите профили и споделянето на съдържание, но не и върху функционалността или управлението на платформата.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Броят на лицата, вземащи решения, е ограничен до ръководителите и членовете на управителния съвет на дружеството.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Повечето потребители действат само като потребители и създатели на съдържание, без да имат роля в процесите на вземане на решения в платформата.</w:t>
      </w:r>
    </w:p>
    <w:p w:rsidR="004A305C" w:rsidRPr="004A305C" w:rsidRDefault="004A305C" w:rsidP="004A305C">
      <w:pPr>
        <w:rPr>
          <w:lang w:val="bg-BG"/>
        </w:rPr>
      </w:pP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>5. Доверие и управление от страна на потребителите (1-10):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Оценка: 4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Доверието във Facebook е намаляло поради различни скандали, свързани с неприкосновеността на личния живот, и възприемането на тенденциозност при модерирането на съдържанието.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Процесите за обработка на данни и алгоритмични решения не са напълно прозрачни.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Управлението от страна на потребителите е ограничено до създадените от общността групи и страници, а не до самата платформа.</w:t>
      </w:r>
    </w:p>
    <w:p w:rsidR="004A305C" w:rsidRPr="004A305C" w:rsidRDefault="004A305C" w:rsidP="004A305C">
      <w:pPr>
        <w:rPr>
          <w:lang w:val="bg-BG"/>
        </w:rPr>
      </w:pP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>6. Мащабируемост и адаптивност на системата (1-10):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Оценка: 9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Facebook успешно се е мащабирал до милиарди потребители и продължава да се справя с нарастващи обеми от данни.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Платформата е адаптивна и непрекъснато се развива чрез внедряване на нови функции и корекции на алгоритмите си.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Основната архитектура е проектирана така, че да поддържа растежа, въпреки че бързите промени в технологиите или поведението на потребителите могат да поставят под въпрос адаптивността на всяка система.</w:t>
      </w:r>
      <w:r w:rsidRPr="004A305C">
        <w:rPr>
          <w:lang w:val="bg-BG"/>
        </w:rPr>
        <w:t xml:space="preserve"> 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>7. Ефективност и иновативност на системата (1-10):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Оценка: 8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Платформата генерира значителна стойност чрез целенасочена реклама и ангажираност на потребителите.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Facebook инвестира в иновативни технологии, като например виртуална реалност и изкуствен интелект.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Разходите за внедряване и рискът са високи, но такава е и възвръщаемостта на инвестициите.</w:t>
      </w:r>
    </w:p>
    <w:p w:rsidR="004A305C" w:rsidRPr="004A305C" w:rsidRDefault="004A305C" w:rsidP="004A305C">
      <w:pPr>
        <w:rPr>
          <w:lang w:val="bg-BG"/>
        </w:rPr>
      </w:pP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lastRenderedPageBreak/>
        <w:t>8. Необходима ли е (допълнителна) дистрибуция/децентрализация? - Не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Потенциални ползи в случай на ДА: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  - Повишено доверие на потребителите чрез прозрачност и споделено управление.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  - По-добра устойчивост на атаки, тъй като не съществува единствена точка на отказ.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  - По-голямата автономия на потребителите може да доведе до по-разнообразни и потенциално иновативни случаи на използване на платформата.</w:t>
      </w:r>
    </w:p>
    <w:p w:rsidR="004A305C" w:rsidRPr="004A305C" w:rsidRDefault="004A305C" w:rsidP="004A305C">
      <w:pPr>
        <w:rPr>
          <w:lang w:val="bg-BG"/>
        </w:rPr>
      </w:pP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- Потенциални проблеми в случай на НЕ: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  - Продължаващата централизация може да доведе до по-нататъшна ерозия на доверието на потребителите и до опасения относно неприкосновеността на личния живот и използването на лични данни.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  - Регулаторни рискове, тъй като правителствата могат да предприемат действия срещу предполагаеми монополни практики.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 xml:space="preserve">     - Платформата може да стане по-малко адаптивна към бързо променящия се цифров пейзаж, ако продължи да концентрира контрол.</w:t>
      </w:r>
      <w:r w:rsidRPr="004A305C">
        <w:rPr>
          <w:lang w:val="bg-BG"/>
        </w:rPr>
        <w:t xml:space="preserve"> </w:t>
      </w:r>
    </w:p>
    <w:p w:rsidR="004A305C" w:rsidRPr="004A305C" w:rsidRDefault="004A305C" w:rsidP="004A305C">
      <w:pPr>
        <w:rPr>
          <w:lang w:val="bg-BG"/>
        </w:rPr>
      </w:pPr>
      <w:r w:rsidRPr="004A305C">
        <w:rPr>
          <w:lang w:val="bg-BG"/>
        </w:rPr>
        <w:t>В заключение, въпреки че децентрализацията на Facebook има потенциални ползи, високото ниво на разпределение и настоящата ефективност на системата предполагат, че потенциалните недостатъци и предизвикателства при преминаването към децентрализиран модел може да надхвърлят ползите. Децентрализацията би изисквала фундаментална промяна в бизнес модела и структурата на управление, която може да бъде рискована и сложна за изпълнение. Сегашният централизиран модел позволява бързо вземане на решения и се е доказал като силно мащабируем и адаптивен, въпреки че е свързан с предизвикателства по отношение на доверието и участието на потребителите.</w:t>
      </w:r>
    </w:p>
    <w:sectPr w:rsidR="004A305C" w:rsidRPr="004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3C9"/>
    <w:multiLevelType w:val="multilevel"/>
    <w:tmpl w:val="882A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D5382"/>
    <w:multiLevelType w:val="multilevel"/>
    <w:tmpl w:val="EB8A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E1142"/>
    <w:multiLevelType w:val="multilevel"/>
    <w:tmpl w:val="9FC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65"/>
    <w:rsid w:val="00444176"/>
    <w:rsid w:val="004A305C"/>
    <w:rsid w:val="00871911"/>
    <w:rsid w:val="00BC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8066"/>
  <w15:chartTrackingRefBased/>
  <w15:docId w15:val="{63F84192-E093-4735-AFD6-F37E8A85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3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</cp:revision>
  <dcterms:created xsi:type="dcterms:W3CDTF">2023-11-14T17:31:00Z</dcterms:created>
  <dcterms:modified xsi:type="dcterms:W3CDTF">2023-11-14T22:34:00Z</dcterms:modified>
</cp:coreProperties>
</file>