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1A77DC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1A77DC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BAD6C2-D87D-40B4-A598-11805E6F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2022-04-02T14:53:00Z</dcterms:modified>
</cp:coreProperties>
</file>