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Contenido de la Presentación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2 - Descripción del proyecto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Proyecto software que consiste en la creación de una aplicación funcional para mòbil.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Desarrollado en JAVA y orientado a mòbiles con sistema Android.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Consta de acceso a una amplia base de datos de juegos de mesa y juegos alternativos.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>
          <w:color w:val="595959"/>
        </w:rPr>
      </w:pPr>
      <w:r w:rsidDel="00000000" w:rsidR="00000000" w:rsidRPr="00000000">
        <w:rPr>
          <w:rtl w:val="0"/>
        </w:rPr>
        <w:t xml:space="preserve">Elabora recomendaciones de juegos basados en la situación en la que te encuentras y los gustos de los jugadores. La app tmb puede recomendarte juegos adaptandose a los materiales que puedas tener por casa</w:t>
      </w:r>
      <w:r w:rsidDel="00000000" w:rsidR="00000000" w:rsidRPr="00000000">
        <w:rPr>
          <w:color w:val="595959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3 - Motivación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cuanto a la motivación para la realización de este proyecto encontramos diferentes factores.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Podremos aumentar la competitividad entre los jugadores y de esta forma mejorar su experiencia de juego.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También conseguiremos la oportunidad de dar a conocer el amplio mundo de los juegos de mesa, ya que para muchos es un tema desconocido.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Además, nos interesa conseguir organizar en una sola aplicación, distinta información sobre muchos juegos.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 último, tenemos muy en cuenta que no existe ninguna aplicación que ofrezca los servicios que pretendemos ofrecer al implementarla.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4 - Alcance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Esta aplicación va destinada, principalmente, a jugadores habituales de juegos de mesa. También servirá para personas que, espontáneamente, quieran jugar y no dispongan de ellos por no ser habituales o por encontrarse en lugares inesperados.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5 - Búsqueda Avanzada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Permitir al usuario encontrar un juego que se adapte a sus intereses y a su situación a través de una búsqueda avanzada.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6 - Salón de juegos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Tener un salón de juegos que el usuario podrá gestionar añadiendo los juegos que tenga.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 búsqueda avanzada se podrá realizar en este salón o bien en la lista de juegos en general, donde se incluyen todos.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7 - Compartir partidas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Poder compartir tus partidas con otros usuarios y a través de las redes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8 - Resultados Esperados</w:t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En esta slide se tendría que hacer especial hincapié que para el siguiente sprint (siguiente semana), se tendría que tener hecho o adelantado una primera versión del diagrama de clases, los requisitos funcionales (básicos para tener una versión básica de la aplicación), a partir de estos una primera versión del diagrama de casos de uso y finalmente pero no menos importante conseguir la base de datos de los juegos para poder empezar a estudiar cómo haríamos la conexión. En caso de que no la tuviéramos remarcar que tendríamos que hacer nosotros un pequeño diseño de esta para poder empezar a trabajar en ello.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9 - Roles y Organización del equipo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Para empezar, los miembros del equipo teníamos claro que todos colaboraríamos en todo y, que, por lo tanto, no habría roles definitivos.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 partir de esto, y teniendo en cuenta el test de Belbin hecho en clase, formamos dos equipos en términos generales, uno dedicado a los requisitos y otro, al desarrollo.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Para organizarnos, utilizamos el entorno web Trello la cual es una herramienta para gestionar proyectos que hace que la colaboración sea sencilla.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Slide 10 - Planificación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