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3F37F" w14:textId="28685991" w:rsidR="003E75C0" w:rsidRDefault="00A73FAC" w:rsidP="00A73FAC">
      <w:pPr>
        <w:pStyle w:val="Title"/>
        <w:jc w:val="center"/>
      </w:pPr>
      <w:r>
        <w:t>BI Priorities</w:t>
      </w:r>
    </w:p>
    <w:p w14:paraId="4640D6EF" w14:textId="40825EB3" w:rsidR="00A73FAC" w:rsidRDefault="00A73FAC" w:rsidP="00A73FAC"/>
    <w:p w14:paraId="6477C4A1" w14:textId="4A419EDF" w:rsidR="00A73FAC" w:rsidRDefault="00A73FAC" w:rsidP="00A73FAC">
      <w:pPr>
        <w:pStyle w:val="Heading1"/>
      </w:pPr>
      <w:r>
        <w:t>Objective</w:t>
      </w:r>
    </w:p>
    <w:p w14:paraId="3D77E46E" w14:textId="4FED39A4" w:rsidR="00A73FAC" w:rsidRDefault="00A73FAC" w:rsidP="00A73FAC">
      <w:pPr>
        <w:pStyle w:val="NoSpacing"/>
      </w:pPr>
      <w:r>
        <w:t>Define primary priorities for the BI team to enable the start of implementing an organization-wide BI data analysis, reporting self-service structure, and education curriculum.</w:t>
      </w:r>
    </w:p>
    <w:p w14:paraId="5AC928C9" w14:textId="722E898C" w:rsidR="00A73FAC" w:rsidRDefault="00A73FAC" w:rsidP="00A73FAC">
      <w:pPr>
        <w:pStyle w:val="NoSpacing"/>
      </w:pPr>
    </w:p>
    <w:p w14:paraId="7E5FBA97" w14:textId="589A29CE" w:rsidR="00A73FAC" w:rsidRDefault="00A73FAC" w:rsidP="00A73FAC">
      <w:pPr>
        <w:pStyle w:val="Heading2"/>
      </w:pPr>
      <w:r>
        <w:t>Data Models</w:t>
      </w:r>
    </w:p>
    <w:p w14:paraId="2D4296EF" w14:textId="6B3896E2" w:rsidR="00A73FAC" w:rsidRDefault="00A73FAC" w:rsidP="00A73FAC">
      <w:pPr>
        <w:pStyle w:val="NoSpacing"/>
      </w:pPr>
      <w:r>
        <w:t>What are the data models/sets that need to be built from the data warehouse (EDW) that the reporting tool (Power BI or Tableau) will connect to?</w:t>
      </w:r>
    </w:p>
    <w:p w14:paraId="750148F8" w14:textId="4D594F73" w:rsidR="00C21031" w:rsidRDefault="00C21031" w:rsidP="00A73FAC">
      <w:pPr>
        <w:pStyle w:val="NoSpacing"/>
      </w:pPr>
    </w:p>
    <w:p w14:paraId="7649C444" w14:textId="7CDADE41" w:rsidR="00C21031" w:rsidRDefault="00C21031" w:rsidP="00C21031">
      <w:pPr>
        <w:pStyle w:val="Heading2"/>
        <w:ind w:firstLine="360"/>
      </w:pPr>
      <w:r>
        <w:t>Tables</w:t>
      </w:r>
    </w:p>
    <w:p w14:paraId="2DEF652B" w14:textId="540900BB" w:rsidR="00A73FAC" w:rsidRDefault="00A73FAC" w:rsidP="00A73FAC">
      <w:pPr>
        <w:pStyle w:val="NoSpacing"/>
      </w:pPr>
    </w:p>
    <w:p w14:paraId="786DE52A" w14:textId="67F84EE4" w:rsidR="00A73FAC" w:rsidRDefault="00A73FAC" w:rsidP="00A73FAC">
      <w:pPr>
        <w:pStyle w:val="NoSpacing"/>
        <w:numPr>
          <w:ilvl w:val="0"/>
          <w:numId w:val="1"/>
        </w:numPr>
      </w:pPr>
      <w:r>
        <w:t>Sales Utilization table</w:t>
      </w:r>
      <w:r w:rsidR="002C2444">
        <w:t xml:space="preserve"> (on Bidw_Wynne)</w:t>
      </w:r>
    </w:p>
    <w:p w14:paraId="35F60E69" w14:textId="197B1BC2" w:rsidR="00A73FAC" w:rsidRDefault="00A73FAC" w:rsidP="00A73FAC">
      <w:pPr>
        <w:pStyle w:val="NoSpacing"/>
        <w:numPr>
          <w:ilvl w:val="0"/>
          <w:numId w:val="1"/>
        </w:numPr>
      </w:pPr>
      <w:r>
        <w:t>Fleet Mix</w:t>
      </w:r>
    </w:p>
    <w:p w14:paraId="22E4A451" w14:textId="2F48115E" w:rsidR="00A73FAC" w:rsidRDefault="00A73FAC" w:rsidP="00A73FAC">
      <w:pPr>
        <w:pStyle w:val="NoSpacing"/>
        <w:numPr>
          <w:ilvl w:val="1"/>
          <w:numId w:val="1"/>
        </w:numPr>
      </w:pPr>
      <w:r>
        <w:t>Daily</w:t>
      </w:r>
      <w:r w:rsidR="00F8443F">
        <w:t xml:space="preserve"> (On Analytical)</w:t>
      </w:r>
    </w:p>
    <w:p w14:paraId="67848F80" w14:textId="7120825A" w:rsidR="00CD7E08" w:rsidRDefault="00CD7E08" w:rsidP="00A73FAC">
      <w:pPr>
        <w:pStyle w:val="NoSpacing"/>
        <w:numPr>
          <w:ilvl w:val="0"/>
          <w:numId w:val="1"/>
        </w:numPr>
      </w:pPr>
      <w:r>
        <w:t>Yard Turn</w:t>
      </w:r>
      <w:r w:rsidR="0063687D">
        <w:t xml:space="preserve"> (</w:t>
      </w:r>
      <w:r w:rsidR="0063687D" w:rsidRPr="0063687D">
        <w:t>Analytics.dbo.tblDriverStopsDetail</w:t>
      </w:r>
      <w:r w:rsidR="0063687D">
        <w:t>)</w:t>
      </w:r>
    </w:p>
    <w:p w14:paraId="60FB48EA" w14:textId="2A49AD28" w:rsidR="00A73FAC" w:rsidRDefault="003300FB" w:rsidP="00A73FAC">
      <w:pPr>
        <w:pStyle w:val="NoSpacing"/>
        <w:numPr>
          <w:ilvl w:val="0"/>
          <w:numId w:val="1"/>
        </w:numPr>
      </w:pPr>
      <w:r>
        <w:t>EQPMASFL</w:t>
      </w:r>
    </w:p>
    <w:p w14:paraId="770CF354" w14:textId="0B3420E9" w:rsidR="003300FB" w:rsidRDefault="003300FB" w:rsidP="00A73FAC">
      <w:pPr>
        <w:pStyle w:val="NoSpacing"/>
        <w:numPr>
          <w:ilvl w:val="0"/>
          <w:numId w:val="1"/>
        </w:numPr>
      </w:pPr>
      <w:r>
        <w:t>EQPCATFL</w:t>
      </w:r>
    </w:p>
    <w:p w14:paraId="69DF4D7A" w14:textId="34AAE73D" w:rsidR="003300FB" w:rsidRDefault="003300FB" w:rsidP="00A73FAC">
      <w:pPr>
        <w:pStyle w:val="NoSpacing"/>
        <w:numPr>
          <w:ilvl w:val="0"/>
          <w:numId w:val="1"/>
        </w:numPr>
      </w:pPr>
      <w:r>
        <w:t>EQPCCMFL</w:t>
      </w:r>
    </w:p>
    <w:p w14:paraId="1B75D66B" w14:textId="12AF96BF" w:rsidR="001E705F" w:rsidRDefault="001E705F" w:rsidP="001E705F">
      <w:pPr>
        <w:pStyle w:val="NoSpacing"/>
      </w:pPr>
    </w:p>
    <w:p w14:paraId="7536E8FD" w14:textId="7080D3F9" w:rsidR="001E705F" w:rsidRDefault="001E705F" w:rsidP="00C21031">
      <w:pPr>
        <w:pStyle w:val="Heading2"/>
        <w:ind w:firstLine="360"/>
      </w:pPr>
      <w:r>
        <w:t>Store Procs</w:t>
      </w:r>
      <w:r w:rsidR="002C2444">
        <w:t xml:space="preserve"> on Pricing table</w:t>
      </w:r>
    </w:p>
    <w:p w14:paraId="0EAEC38B" w14:textId="61906377" w:rsidR="00C21031" w:rsidRDefault="00C21031" w:rsidP="00C21031"/>
    <w:p w14:paraId="0DCADA5B" w14:textId="77777777" w:rsidR="00C21031" w:rsidRDefault="00C21031" w:rsidP="00C21031">
      <w:pPr>
        <w:pStyle w:val="ListParagraph"/>
        <w:numPr>
          <w:ilvl w:val="0"/>
          <w:numId w:val="2"/>
        </w:numPr>
      </w:pPr>
      <w:r>
        <w:t>ProfitBy…</w:t>
      </w:r>
    </w:p>
    <w:p w14:paraId="7B44C05E" w14:textId="2A760C83" w:rsidR="00C21031" w:rsidRDefault="00C21031" w:rsidP="00C21031">
      <w:pPr>
        <w:pStyle w:val="ListParagraph"/>
        <w:numPr>
          <w:ilvl w:val="1"/>
          <w:numId w:val="2"/>
        </w:numPr>
      </w:pPr>
      <w:r>
        <w:t>CustomerInputs</w:t>
      </w:r>
    </w:p>
    <w:p w14:paraId="0D9A5B3A" w14:textId="0C11581F" w:rsidR="00C21031" w:rsidRDefault="00C21031" w:rsidP="00C21031">
      <w:pPr>
        <w:pStyle w:val="ListParagraph"/>
        <w:numPr>
          <w:ilvl w:val="0"/>
          <w:numId w:val="2"/>
        </w:numPr>
      </w:pPr>
      <w:r>
        <w:t>Rouse…</w:t>
      </w:r>
    </w:p>
    <w:p w14:paraId="2885F460" w14:textId="3A278397" w:rsidR="00C21031" w:rsidRDefault="00C21031" w:rsidP="00C21031">
      <w:pPr>
        <w:pStyle w:val="ListParagraph"/>
        <w:numPr>
          <w:ilvl w:val="1"/>
          <w:numId w:val="2"/>
        </w:numPr>
      </w:pPr>
      <w:r>
        <w:t>RouseUnavailableFleet</w:t>
      </w:r>
    </w:p>
    <w:p w14:paraId="18F009FB" w14:textId="34F88E4E" w:rsidR="00C21031" w:rsidRDefault="00C21031" w:rsidP="00C21031">
      <w:pPr>
        <w:pStyle w:val="ListParagraph"/>
        <w:numPr>
          <w:ilvl w:val="0"/>
          <w:numId w:val="2"/>
        </w:numPr>
      </w:pPr>
      <w:r>
        <w:t>PricingLevel…</w:t>
      </w:r>
    </w:p>
    <w:p w14:paraId="3E780EA4" w14:textId="251CF608" w:rsidR="00C21031" w:rsidRPr="00C21031" w:rsidRDefault="00C21031" w:rsidP="00C21031">
      <w:pPr>
        <w:pStyle w:val="ListParagraph"/>
        <w:numPr>
          <w:ilvl w:val="1"/>
          <w:numId w:val="2"/>
        </w:numPr>
      </w:pPr>
      <w:r>
        <w:t>ChangeDaily</w:t>
      </w:r>
    </w:p>
    <w:sectPr w:rsidR="00C21031" w:rsidRPr="00C2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D623E"/>
    <w:multiLevelType w:val="hybridMultilevel"/>
    <w:tmpl w:val="3F38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34C99"/>
    <w:multiLevelType w:val="hybridMultilevel"/>
    <w:tmpl w:val="9AB0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AC"/>
    <w:rsid w:val="001E705F"/>
    <w:rsid w:val="002C2444"/>
    <w:rsid w:val="003300FB"/>
    <w:rsid w:val="003E75C0"/>
    <w:rsid w:val="0063687D"/>
    <w:rsid w:val="00A73FAC"/>
    <w:rsid w:val="00B70B24"/>
    <w:rsid w:val="00C21031"/>
    <w:rsid w:val="00CD7E08"/>
    <w:rsid w:val="00E34FAD"/>
    <w:rsid w:val="00F8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26CC"/>
  <w15:chartTrackingRefBased/>
  <w15:docId w15:val="{1015EFFF-32EF-40D1-8C48-285267CB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73F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73FA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73F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1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Sunstate Equipment Co.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Lavarias</dc:creator>
  <cp:keywords/>
  <dc:description/>
  <cp:lastModifiedBy>Kenneth Achumahara</cp:lastModifiedBy>
  <cp:revision>3</cp:revision>
  <dcterms:created xsi:type="dcterms:W3CDTF">2021-11-03T16:10:00Z</dcterms:created>
  <dcterms:modified xsi:type="dcterms:W3CDTF">2021-11-03T16:37:00Z</dcterms:modified>
</cp:coreProperties>
</file>