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6927E" w14:textId="75D84E74" w:rsidR="003A458F" w:rsidRDefault="00BA1188">
      <w:pPr>
        <w:rPr>
          <w:b/>
          <w:bCs/>
          <w:sz w:val="32"/>
          <w:szCs w:val="32"/>
          <w:u w:val="single"/>
        </w:rPr>
      </w:pPr>
      <w:r w:rsidRPr="00BA1188">
        <w:rPr>
          <w:b/>
          <w:bCs/>
          <w:sz w:val="32"/>
          <w:szCs w:val="32"/>
          <w:u w:val="single"/>
        </w:rPr>
        <w:t>Designing and Implementing SQL Server Tables and Views</w:t>
      </w:r>
    </w:p>
    <w:p w14:paraId="714AD25A" w14:textId="33FAE50F" w:rsidR="00BA1188" w:rsidRDefault="00BA1188">
      <w:pPr>
        <w:rPr>
          <w:sz w:val="24"/>
          <w:szCs w:val="24"/>
        </w:rPr>
      </w:pPr>
    </w:p>
    <w:p w14:paraId="3B324FFC" w14:textId="77777777" w:rsidR="00015CF8" w:rsidRDefault="00015CF8">
      <w:pPr>
        <w:rPr>
          <w:sz w:val="24"/>
          <w:szCs w:val="24"/>
        </w:rPr>
      </w:pPr>
    </w:p>
    <w:p w14:paraId="761E4CF1" w14:textId="77777777" w:rsidR="00015CF8" w:rsidRPr="00015CF8" w:rsidRDefault="00015CF8" w:rsidP="00015CF8">
      <w:pPr>
        <w:rPr>
          <w:sz w:val="24"/>
          <w:szCs w:val="24"/>
        </w:rPr>
      </w:pPr>
      <w:r w:rsidRPr="00015CF8">
        <w:rPr>
          <w:sz w:val="24"/>
          <w:szCs w:val="24"/>
        </w:rPr>
        <w:t>a. Before you create a table, you need to know the database that will hold the table.</w:t>
      </w:r>
    </w:p>
    <w:p w14:paraId="037AA501" w14:textId="77777777" w:rsidR="00015CF8" w:rsidRPr="00015CF8" w:rsidRDefault="00015CF8" w:rsidP="00015CF8">
      <w:pPr>
        <w:rPr>
          <w:sz w:val="24"/>
          <w:szCs w:val="24"/>
        </w:rPr>
      </w:pPr>
      <w:r w:rsidRPr="00015CF8">
        <w:rPr>
          <w:sz w:val="24"/>
          <w:szCs w:val="24"/>
        </w:rPr>
        <w:t xml:space="preserve">b. You need to know the name of schema (default: </w:t>
      </w:r>
      <w:proofErr w:type="spellStart"/>
      <w:r w:rsidRPr="00015CF8">
        <w:rPr>
          <w:sz w:val="24"/>
          <w:szCs w:val="24"/>
        </w:rPr>
        <w:t>dbo</w:t>
      </w:r>
      <w:proofErr w:type="spellEnd"/>
    </w:p>
    <w:p w14:paraId="1318B6C3" w14:textId="77777777" w:rsidR="00015CF8" w:rsidRPr="00015CF8" w:rsidRDefault="00015CF8" w:rsidP="00015CF8">
      <w:pPr>
        <w:rPr>
          <w:sz w:val="24"/>
          <w:szCs w:val="24"/>
        </w:rPr>
      </w:pPr>
      <w:r w:rsidRPr="00015CF8">
        <w:rPr>
          <w:sz w:val="24"/>
          <w:szCs w:val="24"/>
        </w:rPr>
        <w:t>c. Naming Conventions</w:t>
      </w:r>
    </w:p>
    <w:p w14:paraId="36280E70" w14:textId="77777777" w:rsidR="00015CF8" w:rsidRPr="00015CF8" w:rsidRDefault="00015CF8" w:rsidP="00015CF8">
      <w:pPr>
        <w:rPr>
          <w:sz w:val="24"/>
          <w:szCs w:val="24"/>
        </w:rPr>
      </w:pPr>
    </w:p>
    <w:p w14:paraId="39BEAFFC" w14:textId="77777777" w:rsidR="00015CF8" w:rsidRPr="00015CF8" w:rsidRDefault="00015CF8" w:rsidP="00015CF8">
      <w:pPr>
        <w:rPr>
          <w:sz w:val="24"/>
          <w:szCs w:val="24"/>
        </w:rPr>
      </w:pPr>
      <w:r w:rsidRPr="00015CF8">
        <w:rPr>
          <w:sz w:val="24"/>
          <w:szCs w:val="24"/>
        </w:rPr>
        <w:t>Creating the database</w:t>
      </w:r>
    </w:p>
    <w:p w14:paraId="63723375" w14:textId="5E9F56F5" w:rsidR="00015CF8" w:rsidRDefault="00015CF8" w:rsidP="00015C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5CF8">
        <w:rPr>
          <w:sz w:val="24"/>
          <w:szCs w:val="24"/>
        </w:rPr>
        <w:t>Define the database by the term USE [database name]</w:t>
      </w:r>
      <w:r>
        <w:rPr>
          <w:sz w:val="24"/>
          <w:szCs w:val="24"/>
        </w:rPr>
        <w:t>, using Bob Shoes as an example</w:t>
      </w:r>
    </w:p>
    <w:p w14:paraId="21D7E2ED" w14:textId="2808EEFF" w:rsidR="00015CF8" w:rsidRPr="00015CF8" w:rsidRDefault="00015CF8" w:rsidP="00015CF8">
      <w:pPr>
        <w:pStyle w:val="ListParagraph"/>
        <w:rPr>
          <w:sz w:val="24"/>
          <w:szCs w:val="24"/>
        </w:rPr>
      </w:pPr>
      <w:r w:rsidRPr="00015CF8">
        <w:rPr>
          <w:noProof/>
          <w:sz w:val="24"/>
          <w:szCs w:val="24"/>
        </w:rPr>
        <w:drawing>
          <wp:inline distT="0" distB="0" distL="0" distR="0" wp14:anchorId="79C563B5" wp14:editId="248F0400">
            <wp:extent cx="2095608" cy="736638"/>
            <wp:effectExtent l="0" t="0" r="0" b="635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5514" w14:textId="77777777" w:rsidR="00015CF8" w:rsidRPr="00015CF8" w:rsidRDefault="00015CF8" w:rsidP="00015CF8">
      <w:pPr>
        <w:pStyle w:val="ListParagraph"/>
        <w:rPr>
          <w:sz w:val="24"/>
          <w:szCs w:val="24"/>
        </w:rPr>
      </w:pPr>
    </w:p>
    <w:p w14:paraId="2F2CF256" w14:textId="58F8A6DE" w:rsidR="00015CF8" w:rsidRPr="00015CF8" w:rsidRDefault="00015CF8" w:rsidP="00015C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5CF8">
        <w:rPr>
          <w:sz w:val="24"/>
          <w:szCs w:val="24"/>
        </w:rPr>
        <w:t xml:space="preserve">Show the entry for the database in the system tables by using the SELECT * From </w:t>
      </w:r>
      <w:proofErr w:type="spellStart"/>
      <w:proofErr w:type="gramStart"/>
      <w:r w:rsidRPr="00015CF8">
        <w:rPr>
          <w:sz w:val="24"/>
          <w:szCs w:val="24"/>
        </w:rPr>
        <w:t>sys.database</w:t>
      </w:r>
      <w:proofErr w:type="spellEnd"/>
      <w:proofErr w:type="gramEnd"/>
      <w:r w:rsidRPr="00015CF8">
        <w:rPr>
          <w:sz w:val="24"/>
          <w:szCs w:val="24"/>
        </w:rPr>
        <w:t xml:space="preserve"> WHERE name = [database name]</w:t>
      </w:r>
    </w:p>
    <w:p w14:paraId="1C5A8DA5" w14:textId="5207593C" w:rsidR="00015CF8" w:rsidRPr="00015CF8" w:rsidRDefault="00015CF8" w:rsidP="00015CF8">
      <w:pPr>
        <w:pStyle w:val="ListParagraph"/>
        <w:rPr>
          <w:sz w:val="24"/>
          <w:szCs w:val="24"/>
        </w:rPr>
      </w:pPr>
      <w:r w:rsidRPr="00015CF8">
        <w:rPr>
          <w:noProof/>
          <w:sz w:val="24"/>
          <w:szCs w:val="24"/>
        </w:rPr>
        <w:drawing>
          <wp:inline distT="0" distB="0" distL="0" distR="0" wp14:anchorId="7EF73FBD" wp14:editId="6E5539E8">
            <wp:extent cx="3429176" cy="508026"/>
            <wp:effectExtent l="0" t="0" r="0" b="635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971F" w14:textId="717525A0" w:rsidR="00015CF8" w:rsidRPr="00015CF8" w:rsidRDefault="00015CF8" w:rsidP="00015C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5CF8">
        <w:rPr>
          <w:sz w:val="24"/>
          <w:szCs w:val="24"/>
        </w:rPr>
        <w:t xml:space="preserve">Show the layout of the files for the database using EXEC </w:t>
      </w:r>
      <w:proofErr w:type="spellStart"/>
      <w:r w:rsidRPr="00015CF8">
        <w:rPr>
          <w:sz w:val="24"/>
          <w:szCs w:val="24"/>
        </w:rPr>
        <w:t>sp_</w:t>
      </w:r>
      <w:proofErr w:type="gramStart"/>
      <w:r w:rsidRPr="00015CF8">
        <w:rPr>
          <w:sz w:val="24"/>
          <w:szCs w:val="24"/>
        </w:rPr>
        <w:t>helpfile</w:t>
      </w:r>
      <w:proofErr w:type="spellEnd"/>
      <w:r w:rsidRPr="00015CF8">
        <w:rPr>
          <w:sz w:val="24"/>
          <w:szCs w:val="24"/>
        </w:rPr>
        <w:t>;</w:t>
      </w:r>
      <w:proofErr w:type="gramEnd"/>
    </w:p>
    <w:p w14:paraId="23403670" w14:textId="353482D1" w:rsidR="00015CF8" w:rsidRPr="00015CF8" w:rsidRDefault="00015CF8" w:rsidP="00764233">
      <w:pPr>
        <w:pStyle w:val="ListParagraph"/>
        <w:rPr>
          <w:sz w:val="24"/>
          <w:szCs w:val="24"/>
        </w:rPr>
      </w:pPr>
      <w:r w:rsidRPr="00015CF8">
        <w:rPr>
          <w:noProof/>
          <w:sz w:val="24"/>
          <w:szCs w:val="24"/>
        </w:rPr>
        <w:drawing>
          <wp:inline distT="0" distB="0" distL="0" distR="0" wp14:anchorId="3A8B4C97" wp14:editId="0D060D55">
            <wp:extent cx="3156112" cy="558829"/>
            <wp:effectExtent l="0" t="0" r="635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56112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75DDA" w14:textId="7B47AE0B" w:rsidR="00015CF8" w:rsidRPr="00015CF8" w:rsidRDefault="00015CF8" w:rsidP="00015CF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15CF8">
        <w:rPr>
          <w:sz w:val="24"/>
          <w:szCs w:val="24"/>
        </w:rPr>
        <w:t>Create the Schema for the database</w:t>
      </w:r>
      <w:r>
        <w:rPr>
          <w:sz w:val="24"/>
          <w:szCs w:val="24"/>
        </w:rPr>
        <w:t xml:space="preserve">, optional to default </w:t>
      </w:r>
      <w:proofErr w:type="spellStart"/>
      <w:r>
        <w:rPr>
          <w:sz w:val="24"/>
          <w:szCs w:val="24"/>
        </w:rPr>
        <w:t>dbo</w:t>
      </w:r>
      <w:proofErr w:type="spellEnd"/>
    </w:p>
    <w:p w14:paraId="1ECA144D" w14:textId="709A5B99" w:rsidR="00015CF8" w:rsidRPr="00015CF8" w:rsidRDefault="00015CF8" w:rsidP="00764233">
      <w:pPr>
        <w:pStyle w:val="ListParagraph"/>
        <w:rPr>
          <w:sz w:val="24"/>
          <w:szCs w:val="24"/>
        </w:rPr>
      </w:pPr>
      <w:r w:rsidRPr="00015CF8">
        <w:rPr>
          <w:noProof/>
          <w:sz w:val="24"/>
          <w:szCs w:val="24"/>
        </w:rPr>
        <w:drawing>
          <wp:inline distT="0" distB="0" distL="0" distR="0" wp14:anchorId="6CB8E315" wp14:editId="0BEC890E">
            <wp:extent cx="2101958" cy="641383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9891" w14:textId="77777777" w:rsidR="002C4CF7" w:rsidRDefault="002C4CF7">
      <w:pPr>
        <w:rPr>
          <w:sz w:val="24"/>
          <w:szCs w:val="24"/>
        </w:rPr>
      </w:pPr>
    </w:p>
    <w:p w14:paraId="7CD1D7D2" w14:textId="77777777" w:rsidR="002C4CF7" w:rsidRDefault="002C4CF7">
      <w:pPr>
        <w:rPr>
          <w:sz w:val="24"/>
          <w:szCs w:val="24"/>
        </w:rPr>
      </w:pPr>
    </w:p>
    <w:p w14:paraId="6885E6AD" w14:textId="77777777" w:rsidR="002C4CF7" w:rsidRDefault="002C4CF7">
      <w:pPr>
        <w:rPr>
          <w:sz w:val="24"/>
          <w:szCs w:val="24"/>
        </w:rPr>
      </w:pPr>
    </w:p>
    <w:p w14:paraId="411A83E4" w14:textId="77777777" w:rsidR="002C4CF7" w:rsidRDefault="002C4CF7">
      <w:pPr>
        <w:rPr>
          <w:sz w:val="24"/>
          <w:szCs w:val="24"/>
        </w:rPr>
      </w:pPr>
    </w:p>
    <w:p w14:paraId="64ED2EAF" w14:textId="77777777" w:rsidR="002C4CF7" w:rsidRDefault="002C4CF7">
      <w:pPr>
        <w:rPr>
          <w:sz w:val="24"/>
          <w:szCs w:val="24"/>
        </w:rPr>
      </w:pPr>
    </w:p>
    <w:p w14:paraId="75C4BA53" w14:textId="77777777" w:rsidR="002C4CF7" w:rsidRDefault="002C4CF7">
      <w:pPr>
        <w:rPr>
          <w:sz w:val="24"/>
          <w:szCs w:val="24"/>
        </w:rPr>
      </w:pPr>
    </w:p>
    <w:p w14:paraId="3FD0A8E9" w14:textId="7A24EDD3" w:rsidR="00015CF8" w:rsidRDefault="00015CF8">
      <w:pPr>
        <w:rPr>
          <w:sz w:val="24"/>
          <w:szCs w:val="24"/>
        </w:rPr>
      </w:pPr>
      <w:r w:rsidRPr="00015CF8">
        <w:rPr>
          <w:sz w:val="24"/>
          <w:szCs w:val="24"/>
        </w:rPr>
        <w:lastRenderedPageBreak/>
        <w:t xml:space="preserve">5. Create the new filegroups for data and logs </w:t>
      </w:r>
    </w:p>
    <w:p w14:paraId="10E948AC" w14:textId="2DF388F9" w:rsidR="00015CF8" w:rsidRDefault="00015CF8">
      <w:pPr>
        <w:rPr>
          <w:sz w:val="24"/>
          <w:szCs w:val="24"/>
        </w:rPr>
      </w:pPr>
      <w:r w:rsidRPr="00015CF8">
        <w:rPr>
          <w:noProof/>
          <w:sz w:val="24"/>
          <w:szCs w:val="24"/>
        </w:rPr>
        <w:drawing>
          <wp:inline distT="0" distB="0" distL="0" distR="0" wp14:anchorId="1842DF6B" wp14:editId="5881B8AD">
            <wp:extent cx="3880049" cy="2432175"/>
            <wp:effectExtent l="0" t="0" r="635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7671" w14:textId="77777777" w:rsidR="00015CF8" w:rsidRDefault="00015CF8">
      <w:pPr>
        <w:rPr>
          <w:sz w:val="24"/>
          <w:szCs w:val="24"/>
        </w:rPr>
      </w:pPr>
    </w:p>
    <w:p w14:paraId="72DA8AF3" w14:textId="5905A7E7" w:rsidR="00015CF8" w:rsidRDefault="00015CF8">
      <w:pPr>
        <w:rPr>
          <w:sz w:val="24"/>
          <w:szCs w:val="24"/>
        </w:rPr>
      </w:pPr>
      <w:r>
        <w:rPr>
          <w:sz w:val="24"/>
          <w:szCs w:val="24"/>
        </w:rPr>
        <w:t>The create the table</w:t>
      </w:r>
    </w:p>
    <w:p w14:paraId="3FFA566F" w14:textId="172CF9F7" w:rsidR="00015CF8" w:rsidRDefault="00015CF8">
      <w:pPr>
        <w:rPr>
          <w:sz w:val="24"/>
          <w:szCs w:val="24"/>
        </w:rPr>
      </w:pPr>
      <w:r w:rsidRPr="00015CF8">
        <w:rPr>
          <w:noProof/>
          <w:sz w:val="24"/>
          <w:szCs w:val="24"/>
        </w:rPr>
        <w:drawing>
          <wp:inline distT="0" distB="0" distL="0" distR="0" wp14:anchorId="1FD53564" wp14:editId="516DF4C6">
            <wp:extent cx="4438878" cy="2946551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D4A" w14:textId="64921D3F" w:rsidR="002C4CF7" w:rsidRDefault="00D36E7E">
      <w:pPr>
        <w:rPr>
          <w:sz w:val="24"/>
          <w:szCs w:val="24"/>
        </w:rPr>
      </w:pPr>
      <w:r>
        <w:rPr>
          <w:sz w:val="24"/>
          <w:szCs w:val="24"/>
        </w:rPr>
        <w:t>Adding primary key to your created table</w:t>
      </w:r>
    </w:p>
    <w:p w14:paraId="5478DE84" w14:textId="5435EBB2" w:rsidR="00D36E7E" w:rsidRDefault="00D36E7E">
      <w:pPr>
        <w:rPr>
          <w:sz w:val="24"/>
          <w:szCs w:val="24"/>
        </w:rPr>
      </w:pPr>
      <w:r w:rsidRPr="00D36E7E">
        <w:rPr>
          <w:noProof/>
          <w:sz w:val="24"/>
          <w:szCs w:val="24"/>
        </w:rPr>
        <w:drawing>
          <wp:inline distT="0" distB="0" distL="0" distR="0" wp14:anchorId="59E46F7D" wp14:editId="2B960253">
            <wp:extent cx="2648086" cy="88269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EC3F" w14:textId="2D0E30C9" w:rsidR="000930CD" w:rsidRDefault="000930CD">
      <w:pPr>
        <w:rPr>
          <w:sz w:val="24"/>
          <w:szCs w:val="24"/>
        </w:rPr>
      </w:pPr>
    </w:p>
    <w:p w14:paraId="147257EE" w14:textId="1EAC84D8" w:rsidR="00715E66" w:rsidRPr="00B95F79" w:rsidRDefault="00715E66">
      <w:pPr>
        <w:rPr>
          <w:b/>
          <w:bCs/>
          <w:sz w:val="32"/>
          <w:szCs w:val="32"/>
          <w:u w:val="single"/>
        </w:rPr>
      </w:pPr>
      <w:r w:rsidRPr="00B95F79">
        <w:rPr>
          <w:b/>
          <w:bCs/>
          <w:sz w:val="32"/>
          <w:szCs w:val="32"/>
          <w:u w:val="single"/>
        </w:rPr>
        <w:lastRenderedPageBreak/>
        <w:t>Normalization</w:t>
      </w:r>
    </w:p>
    <w:p w14:paraId="5B711C92" w14:textId="50D3E49A" w:rsidR="00715E66" w:rsidRDefault="00715E66">
      <w:pPr>
        <w:rPr>
          <w:sz w:val="24"/>
          <w:szCs w:val="24"/>
        </w:rPr>
      </w:pPr>
      <w:r>
        <w:rPr>
          <w:sz w:val="24"/>
          <w:szCs w:val="24"/>
        </w:rPr>
        <w:t>To understand this better, we add values to our created table</w:t>
      </w:r>
    </w:p>
    <w:p w14:paraId="17571D92" w14:textId="3EAE237B" w:rsidR="00715E66" w:rsidRDefault="00715E66">
      <w:pPr>
        <w:rPr>
          <w:sz w:val="24"/>
          <w:szCs w:val="24"/>
        </w:rPr>
      </w:pPr>
      <w:r>
        <w:rPr>
          <w:sz w:val="24"/>
          <w:szCs w:val="24"/>
        </w:rPr>
        <w:t xml:space="preserve">The word (DRY – Don’t Repeat Yourself) should guide you in normalization. It </w:t>
      </w:r>
      <w:r w:rsidR="00215734">
        <w:rPr>
          <w:sz w:val="24"/>
          <w:szCs w:val="24"/>
        </w:rPr>
        <w:t>reduces</w:t>
      </w:r>
      <w:r>
        <w:rPr>
          <w:sz w:val="24"/>
          <w:szCs w:val="24"/>
        </w:rPr>
        <w:t xml:space="preserve"> redundancy and improve data integrity.</w:t>
      </w:r>
    </w:p>
    <w:p w14:paraId="6E59B824" w14:textId="18D74F5B" w:rsidR="00215734" w:rsidRDefault="004C358E" w:rsidP="00A97800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Pr="004C358E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Normal form</w:t>
      </w:r>
    </w:p>
    <w:p w14:paraId="170C165A" w14:textId="1C4E1A6D" w:rsidR="004C358E" w:rsidRDefault="004C358E" w:rsidP="00A97800">
      <w:pPr>
        <w:rPr>
          <w:sz w:val="24"/>
          <w:szCs w:val="24"/>
        </w:rPr>
      </w:pPr>
      <w:r>
        <w:rPr>
          <w:sz w:val="24"/>
          <w:szCs w:val="24"/>
        </w:rPr>
        <w:t>You will have the primary and the foreign key</w:t>
      </w:r>
    </w:p>
    <w:p w14:paraId="7B589239" w14:textId="3D38099C" w:rsidR="004C358E" w:rsidRDefault="004C358E" w:rsidP="00A97800">
      <w:pPr>
        <w:rPr>
          <w:sz w:val="24"/>
          <w:szCs w:val="24"/>
        </w:rPr>
      </w:pPr>
      <w:r w:rsidRPr="004C358E">
        <w:rPr>
          <w:noProof/>
          <w:sz w:val="24"/>
          <w:szCs w:val="24"/>
        </w:rPr>
        <w:drawing>
          <wp:inline distT="0" distB="0" distL="0" distR="0" wp14:anchorId="57D430C7" wp14:editId="02602354">
            <wp:extent cx="3803845" cy="2095608"/>
            <wp:effectExtent l="0" t="0" r="635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7314" w14:textId="1E6F2B66" w:rsidR="004C358E" w:rsidRDefault="004C358E" w:rsidP="00A97800">
      <w:pPr>
        <w:rPr>
          <w:sz w:val="24"/>
          <w:szCs w:val="24"/>
        </w:rPr>
      </w:pPr>
      <w:r w:rsidRPr="004C358E">
        <w:rPr>
          <w:noProof/>
          <w:sz w:val="24"/>
          <w:szCs w:val="24"/>
        </w:rPr>
        <w:drawing>
          <wp:inline distT="0" distB="0" distL="0" distR="0" wp14:anchorId="0FE3B613" wp14:editId="2DCCA1FD">
            <wp:extent cx="3924502" cy="1879697"/>
            <wp:effectExtent l="0" t="0" r="0" b="635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9C48" w14:textId="41CC6687" w:rsidR="004C358E" w:rsidRDefault="004C358E" w:rsidP="00A97800">
      <w:pPr>
        <w:rPr>
          <w:sz w:val="24"/>
          <w:szCs w:val="24"/>
        </w:rPr>
      </w:pPr>
      <w:r>
        <w:rPr>
          <w:sz w:val="24"/>
          <w:szCs w:val="24"/>
        </w:rPr>
        <w:t>Foreign keys are used for referential integrity</w:t>
      </w:r>
    </w:p>
    <w:p w14:paraId="36081AB7" w14:textId="7C8B666F" w:rsidR="004C358E" w:rsidRDefault="004C358E" w:rsidP="00A97800">
      <w:pPr>
        <w:rPr>
          <w:sz w:val="24"/>
          <w:szCs w:val="24"/>
        </w:rPr>
      </w:pPr>
    </w:p>
    <w:p w14:paraId="0AE5AC42" w14:textId="7EC5408D" w:rsidR="00B95F79" w:rsidRDefault="00B95F79" w:rsidP="00A97800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Pr="00B95F79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 xml:space="preserve"> Normal Forms like separating address and salutation from the customer table.</w:t>
      </w:r>
    </w:p>
    <w:p w14:paraId="4644FE8D" w14:textId="5FE650DF" w:rsidR="00B95F79" w:rsidRDefault="00B95F79" w:rsidP="00A97800">
      <w:pPr>
        <w:rPr>
          <w:sz w:val="24"/>
          <w:szCs w:val="24"/>
        </w:rPr>
      </w:pPr>
    </w:p>
    <w:p w14:paraId="21B95933" w14:textId="5E9FB95D" w:rsidR="00B95F79" w:rsidRDefault="00B95F79" w:rsidP="00A97800">
      <w:pPr>
        <w:rPr>
          <w:sz w:val="24"/>
          <w:szCs w:val="24"/>
        </w:rPr>
      </w:pPr>
    </w:p>
    <w:p w14:paraId="30971BB3" w14:textId="300E5F9F" w:rsidR="00B95F79" w:rsidRDefault="00B95F79" w:rsidP="00A97800">
      <w:pPr>
        <w:rPr>
          <w:sz w:val="24"/>
          <w:szCs w:val="24"/>
        </w:rPr>
      </w:pPr>
    </w:p>
    <w:p w14:paraId="32771614" w14:textId="77777777" w:rsidR="00B95F79" w:rsidRDefault="00B95F79" w:rsidP="00A97800">
      <w:pPr>
        <w:rPr>
          <w:sz w:val="24"/>
          <w:szCs w:val="24"/>
        </w:rPr>
      </w:pPr>
    </w:p>
    <w:p w14:paraId="2BB3F904" w14:textId="77777777" w:rsidR="00090BF3" w:rsidRDefault="00090BF3" w:rsidP="00A97800">
      <w:pPr>
        <w:rPr>
          <w:b/>
          <w:bCs/>
          <w:sz w:val="32"/>
          <w:szCs w:val="32"/>
          <w:u w:val="single"/>
        </w:rPr>
      </w:pPr>
    </w:p>
    <w:p w14:paraId="609B602C" w14:textId="77777777" w:rsidR="00090BF3" w:rsidRDefault="00090BF3" w:rsidP="00A97800">
      <w:pPr>
        <w:rPr>
          <w:b/>
          <w:bCs/>
          <w:sz w:val="32"/>
          <w:szCs w:val="32"/>
          <w:u w:val="single"/>
        </w:rPr>
      </w:pPr>
    </w:p>
    <w:p w14:paraId="05596C63" w14:textId="77777777" w:rsidR="00090BF3" w:rsidRDefault="00090BF3" w:rsidP="00A97800">
      <w:pPr>
        <w:rPr>
          <w:b/>
          <w:bCs/>
          <w:sz w:val="32"/>
          <w:szCs w:val="32"/>
          <w:u w:val="single"/>
        </w:rPr>
      </w:pPr>
    </w:p>
    <w:p w14:paraId="186B6F60" w14:textId="43C55BA4" w:rsidR="00B95F79" w:rsidRDefault="00B95F79" w:rsidP="00A97800">
      <w:pPr>
        <w:rPr>
          <w:b/>
          <w:bCs/>
          <w:sz w:val="32"/>
          <w:szCs w:val="32"/>
          <w:u w:val="single"/>
        </w:rPr>
      </w:pPr>
      <w:r w:rsidRPr="00B95F79">
        <w:rPr>
          <w:b/>
          <w:bCs/>
          <w:sz w:val="32"/>
          <w:szCs w:val="32"/>
          <w:u w:val="single"/>
        </w:rPr>
        <w:t xml:space="preserve">Ensuring Data Integrity with Constraints </w:t>
      </w:r>
    </w:p>
    <w:p w14:paraId="60A6A5E1" w14:textId="65B71261" w:rsidR="00596F19" w:rsidRPr="00A115A5" w:rsidRDefault="00596F19" w:rsidP="00A97800">
      <w:pPr>
        <w:rPr>
          <w:b/>
          <w:bCs/>
          <w:sz w:val="24"/>
          <w:szCs w:val="24"/>
          <w:u w:val="single"/>
        </w:rPr>
      </w:pPr>
      <w:r w:rsidRPr="00A115A5">
        <w:rPr>
          <w:b/>
          <w:bCs/>
          <w:sz w:val="24"/>
          <w:szCs w:val="24"/>
          <w:u w:val="single"/>
        </w:rPr>
        <w:t>NULL VALUES</w:t>
      </w:r>
    </w:p>
    <w:p w14:paraId="09830564" w14:textId="07CC1D01" w:rsidR="00B95F79" w:rsidRDefault="00596F19" w:rsidP="00A97800">
      <w:pPr>
        <w:rPr>
          <w:sz w:val="24"/>
          <w:szCs w:val="24"/>
        </w:rPr>
      </w:pPr>
      <w:r>
        <w:rPr>
          <w:sz w:val="24"/>
          <w:szCs w:val="24"/>
        </w:rPr>
        <w:t>To avoid some null values, its right to add default values to come columns like date:</w:t>
      </w:r>
    </w:p>
    <w:p w14:paraId="3C815B0C" w14:textId="05B407DA" w:rsidR="00596F19" w:rsidRDefault="00596F19" w:rsidP="00A97800">
      <w:pPr>
        <w:rPr>
          <w:sz w:val="24"/>
          <w:szCs w:val="24"/>
        </w:rPr>
      </w:pPr>
      <w:r w:rsidRPr="00596F19">
        <w:rPr>
          <w:noProof/>
          <w:sz w:val="24"/>
          <w:szCs w:val="24"/>
        </w:rPr>
        <w:drawing>
          <wp:inline distT="0" distB="0" distL="0" distR="0" wp14:anchorId="2D0F747F" wp14:editId="44F4FDA9">
            <wp:extent cx="3308520" cy="622332"/>
            <wp:effectExtent l="0" t="0" r="635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E64C" w14:textId="717E6C83" w:rsidR="00596F19" w:rsidRDefault="00596F19" w:rsidP="00A97800">
      <w:pPr>
        <w:rPr>
          <w:sz w:val="24"/>
          <w:szCs w:val="24"/>
        </w:rPr>
      </w:pPr>
    </w:p>
    <w:p w14:paraId="1A15D674" w14:textId="3596D415" w:rsidR="00596F19" w:rsidRDefault="00596F19" w:rsidP="00A97800">
      <w:pPr>
        <w:rPr>
          <w:sz w:val="24"/>
          <w:szCs w:val="24"/>
        </w:rPr>
      </w:pPr>
      <w:r>
        <w:rPr>
          <w:sz w:val="24"/>
          <w:szCs w:val="24"/>
        </w:rPr>
        <w:t>You can add the default when creating the table</w:t>
      </w:r>
    </w:p>
    <w:p w14:paraId="7652FB4C" w14:textId="35BB4C0F" w:rsidR="00596F19" w:rsidRDefault="00596F19" w:rsidP="00A97800">
      <w:pPr>
        <w:rPr>
          <w:sz w:val="24"/>
          <w:szCs w:val="24"/>
        </w:rPr>
      </w:pPr>
      <w:r w:rsidRPr="00596F19">
        <w:rPr>
          <w:noProof/>
          <w:sz w:val="24"/>
          <w:szCs w:val="24"/>
        </w:rPr>
        <w:drawing>
          <wp:inline distT="0" distB="0" distL="0" distR="0" wp14:anchorId="6DEC3B75" wp14:editId="1AB1E56D">
            <wp:extent cx="4146763" cy="2692538"/>
            <wp:effectExtent l="0" t="0" r="635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C28F" w14:textId="529FC238" w:rsidR="00090BF3" w:rsidRDefault="00090BF3" w:rsidP="00A97800">
      <w:pPr>
        <w:rPr>
          <w:sz w:val="24"/>
          <w:szCs w:val="24"/>
        </w:rPr>
      </w:pPr>
    </w:p>
    <w:p w14:paraId="55EAB748" w14:textId="77777777" w:rsidR="00090BF3" w:rsidRDefault="00090BF3" w:rsidP="00A97800">
      <w:pPr>
        <w:rPr>
          <w:sz w:val="24"/>
          <w:szCs w:val="24"/>
        </w:rPr>
      </w:pPr>
    </w:p>
    <w:p w14:paraId="15789981" w14:textId="4EA5B730" w:rsidR="00090BF3" w:rsidRDefault="00090BF3" w:rsidP="00A97800">
      <w:pPr>
        <w:rPr>
          <w:sz w:val="24"/>
          <w:szCs w:val="24"/>
        </w:rPr>
      </w:pPr>
    </w:p>
    <w:p w14:paraId="467197A9" w14:textId="0ED40577" w:rsidR="00090BF3" w:rsidRDefault="00090BF3" w:rsidP="00A97800">
      <w:pPr>
        <w:rPr>
          <w:sz w:val="24"/>
          <w:szCs w:val="24"/>
        </w:rPr>
      </w:pPr>
    </w:p>
    <w:p w14:paraId="76E25C40" w14:textId="64FA0207" w:rsidR="00090BF3" w:rsidRDefault="00090BF3" w:rsidP="00A97800">
      <w:pPr>
        <w:rPr>
          <w:sz w:val="24"/>
          <w:szCs w:val="24"/>
        </w:rPr>
      </w:pPr>
    </w:p>
    <w:p w14:paraId="662CAD45" w14:textId="77777777" w:rsidR="00090BF3" w:rsidRDefault="00090BF3" w:rsidP="00A97800">
      <w:pPr>
        <w:rPr>
          <w:sz w:val="24"/>
          <w:szCs w:val="24"/>
        </w:rPr>
      </w:pPr>
    </w:p>
    <w:p w14:paraId="1A6C9225" w14:textId="6F84DAEA" w:rsidR="00A115A5" w:rsidRDefault="00596F19" w:rsidP="00A97800">
      <w:pPr>
        <w:rPr>
          <w:b/>
          <w:bCs/>
          <w:sz w:val="24"/>
          <w:szCs w:val="24"/>
          <w:u w:val="single"/>
        </w:rPr>
      </w:pPr>
      <w:r w:rsidRPr="00596F19">
        <w:rPr>
          <w:b/>
          <w:bCs/>
          <w:sz w:val="24"/>
          <w:szCs w:val="24"/>
          <w:u w:val="single"/>
        </w:rPr>
        <w:lastRenderedPageBreak/>
        <w:t>PRIMARY KEYS</w:t>
      </w:r>
    </w:p>
    <w:p w14:paraId="56CF23BD" w14:textId="3B4BA15E" w:rsidR="00A115A5" w:rsidRDefault="00A115A5" w:rsidP="00A97800">
      <w:pPr>
        <w:rPr>
          <w:sz w:val="24"/>
          <w:szCs w:val="24"/>
        </w:rPr>
      </w:pPr>
      <w:r w:rsidRPr="00A115A5">
        <w:rPr>
          <w:sz w:val="24"/>
          <w:szCs w:val="24"/>
        </w:rPr>
        <w:t>Un</w:t>
      </w:r>
      <w:r>
        <w:rPr>
          <w:sz w:val="24"/>
          <w:szCs w:val="24"/>
        </w:rPr>
        <w:t>ique con</w:t>
      </w:r>
      <w:r w:rsidR="00090BF3">
        <w:rPr>
          <w:sz w:val="24"/>
          <w:szCs w:val="24"/>
        </w:rPr>
        <w:t>s</w:t>
      </w:r>
      <w:r>
        <w:rPr>
          <w:sz w:val="24"/>
          <w:szCs w:val="24"/>
        </w:rPr>
        <w:t>tra</w:t>
      </w:r>
      <w:r w:rsidR="00090BF3">
        <w:rPr>
          <w:sz w:val="24"/>
          <w:szCs w:val="24"/>
        </w:rPr>
        <w:t>i</w:t>
      </w:r>
      <w:r>
        <w:rPr>
          <w:sz w:val="24"/>
          <w:szCs w:val="24"/>
        </w:rPr>
        <w:t xml:space="preserve">nts </w:t>
      </w:r>
      <w:r w:rsidR="001F44F7">
        <w:rPr>
          <w:sz w:val="24"/>
          <w:szCs w:val="24"/>
        </w:rPr>
        <w:t>make</w:t>
      </w:r>
      <w:r>
        <w:rPr>
          <w:sz w:val="24"/>
          <w:szCs w:val="24"/>
        </w:rPr>
        <w:t xml:space="preserve"> sure there </w:t>
      </w:r>
      <w:r w:rsidR="00090BF3">
        <w:rPr>
          <w:sz w:val="24"/>
          <w:szCs w:val="24"/>
        </w:rPr>
        <w:t>are no</w:t>
      </w:r>
      <w:r>
        <w:rPr>
          <w:sz w:val="24"/>
          <w:szCs w:val="24"/>
        </w:rPr>
        <w:t xml:space="preserve"> duplicate</w:t>
      </w:r>
      <w:r w:rsidR="00090BF3">
        <w:rPr>
          <w:sz w:val="24"/>
          <w:szCs w:val="24"/>
        </w:rPr>
        <w:t xml:space="preserve"> values.</w:t>
      </w:r>
    </w:p>
    <w:p w14:paraId="5E663B5E" w14:textId="6AE57DA3" w:rsidR="00090BF3" w:rsidRDefault="00090BF3" w:rsidP="00A97800">
      <w:pPr>
        <w:rPr>
          <w:sz w:val="24"/>
          <w:szCs w:val="24"/>
        </w:rPr>
      </w:pPr>
      <w:r w:rsidRPr="00090BF3">
        <w:rPr>
          <w:noProof/>
          <w:sz w:val="24"/>
          <w:szCs w:val="24"/>
        </w:rPr>
        <w:drawing>
          <wp:inline distT="0" distB="0" distL="0" distR="0" wp14:anchorId="5C12DFDD" wp14:editId="5B22FEA5">
            <wp:extent cx="5385077" cy="3257717"/>
            <wp:effectExtent l="0" t="0" r="635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D9A5" w14:textId="5D5F7296" w:rsidR="00090BF3" w:rsidRDefault="00090BF3" w:rsidP="00A97800">
      <w:pPr>
        <w:rPr>
          <w:sz w:val="24"/>
          <w:szCs w:val="24"/>
        </w:rPr>
      </w:pPr>
    </w:p>
    <w:p w14:paraId="31BBC3E1" w14:textId="2D7DF495" w:rsidR="00090BF3" w:rsidRDefault="00090BF3" w:rsidP="00A97800">
      <w:pPr>
        <w:rPr>
          <w:b/>
          <w:bCs/>
          <w:sz w:val="28"/>
          <w:szCs w:val="28"/>
          <w:u w:val="single"/>
        </w:rPr>
      </w:pPr>
      <w:r w:rsidRPr="009A7379">
        <w:rPr>
          <w:b/>
          <w:bCs/>
          <w:sz w:val="28"/>
          <w:szCs w:val="28"/>
          <w:u w:val="single"/>
        </w:rPr>
        <w:t>Foreign Keys</w:t>
      </w:r>
    </w:p>
    <w:p w14:paraId="541CBABD" w14:textId="113EF41E" w:rsidR="009A7379" w:rsidRDefault="009A7379" w:rsidP="00A97800">
      <w:pPr>
        <w:rPr>
          <w:sz w:val="24"/>
          <w:szCs w:val="24"/>
        </w:rPr>
      </w:pPr>
      <w:r>
        <w:rPr>
          <w:sz w:val="24"/>
          <w:szCs w:val="24"/>
        </w:rPr>
        <w:t>Foreign keys build and enforce a link between two tables</w:t>
      </w:r>
    </w:p>
    <w:p w14:paraId="3727ED61" w14:textId="001B8C98" w:rsidR="009A7379" w:rsidRDefault="009A7379" w:rsidP="00A97800">
      <w:pPr>
        <w:rPr>
          <w:sz w:val="24"/>
          <w:szCs w:val="24"/>
        </w:rPr>
      </w:pPr>
      <w:r>
        <w:rPr>
          <w:sz w:val="24"/>
          <w:szCs w:val="24"/>
        </w:rPr>
        <w:t>The link is controlled by referencing table having a foreign key to a base table</w:t>
      </w:r>
    </w:p>
    <w:p w14:paraId="3BED41B7" w14:textId="3241231C" w:rsidR="009A7379" w:rsidRDefault="009A7379" w:rsidP="00A97800">
      <w:pPr>
        <w:rPr>
          <w:sz w:val="24"/>
          <w:szCs w:val="24"/>
        </w:rPr>
      </w:pPr>
      <w:r>
        <w:rPr>
          <w:sz w:val="24"/>
          <w:szCs w:val="24"/>
        </w:rPr>
        <w:t>It preserves referential integrity</w:t>
      </w:r>
      <w:r w:rsidR="008C2180">
        <w:rPr>
          <w:sz w:val="24"/>
          <w:szCs w:val="24"/>
        </w:rPr>
        <w:t xml:space="preserve">. </w:t>
      </w:r>
      <w:proofErr w:type="spellStart"/>
      <w:r w:rsidR="008C2180">
        <w:rPr>
          <w:sz w:val="24"/>
          <w:szCs w:val="24"/>
        </w:rPr>
        <w:t>Its</w:t>
      </w:r>
      <w:proofErr w:type="spellEnd"/>
      <w:r w:rsidR="008C2180">
        <w:rPr>
          <w:sz w:val="24"/>
          <w:szCs w:val="24"/>
        </w:rPr>
        <w:t xml:space="preserve"> important to add ON DELETE CASCADE when creating a table. This will get any item deleted, example when a particular is no longer in service.</w:t>
      </w:r>
    </w:p>
    <w:p w14:paraId="07ECADBC" w14:textId="4C12B354" w:rsidR="008C2180" w:rsidRDefault="008C2180" w:rsidP="00A97800">
      <w:pPr>
        <w:rPr>
          <w:sz w:val="24"/>
          <w:szCs w:val="24"/>
        </w:rPr>
      </w:pPr>
      <w:r w:rsidRPr="008C2180">
        <w:rPr>
          <w:noProof/>
          <w:sz w:val="24"/>
          <w:szCs w:val="24"/>
        </w:rPr>
        <w:drawing>
          <wp:inline distT="0" distB="0" distL="0" distR="0" wp14:anchorId="270D7E20" wp14:editId="4BAC6253">
            <wp:extent cx="3746693" cy="2203563"/>
            <wp:effectExtent l="0" t="0" r="635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220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7F5" w14:textId="15DF60D8" w:rsidR="0036710D" w:rsidRPr="00224C74" w:rsidRDefault="00224C74" w:rsidP="00A97800">
      <w:pPr>
        <w:rPr>
          <w:b/>
          <w:bCs/>
          <w:sz w:val="28"/>
          <w:szCs w:val="28"/>
          <w:u w:val="single"/>
        </w:rPr>
      </w:pPr>
      <w:r w:rsidRPr="00224C74">
        <w:rPr>
          <w:b/>
          <w:bCs/>
          <w:sz w:val="28"/>
          <w:szCs w:val="28"/>
          <w:u w:val="single"/>
        </w:rPr>
        <w:lastRenderedPageBreak/>
        <w:t>Check Constraint</w:t>
      </w:r>
    </w:p>
    <w:p w14:paraId="0BD161B4" w14:textId="351A6B10" w:rsidR="009A7379" w:rsidRDefault="00224C74" w:rsidP="00A97800">
      <w:pPr>
        <w:rPr>
          <w:sz w:val="24"/>
          <w:szCs w:val="24"/>
        </w:rPr>
      </w:pPr>
      <w:r>
        <w:rPr>
          <w:sz w:val="24"/>
          <w:szCs w:val="24"/>
        </w:rPr>
        <w:t>This constraint helps to validate a row, making sure it not empty.</w:t>
      </w:r>
    </w:p>
    <w:p w14:paraId="518A2445" w14:textId="5CFF96BC" w:rsidR="00D60998" w:rsidRDefault="00D60998" w:rsidP="00A97800">
      <w:pPr>
        <w:rPr>
          <w:sz w:val="24"/>
          <w:szCs w:val="24"/>
        </w:rPr>
      </w:pPr>
      <w:r w:rsidRPr="00D60998">
        <w:rPr>
          <w:noProof/>
          <w:sz w:val="24"/>
          <w:szCs w:val="24"/>
        </w:rPr>
        <w:drawing>
          <wp:inline distT="0" distB="0" distL="0" distR="0" wp14:anchorId="67DBDFAF" wp14:editId="0938A431">
            <wp:extent cx="5943600" cy="1595120"/>
            <wp:effectExtent l="0" t="0" r="0" b="508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8735" w14:textId="1832B906" w:rsidR="00D60998" w:rsidRDefault="00D60998" w:rsidP="00A97800">
      <w:pPr>
        <w:rPr>
          <w:sz w:val="24"/>
          <w:szCs w:val="24"/>
        </w:rPr>
      </w:pPr>
      <w:r>
        <w:rPr>
          <w:sz w:val="24"/>
          <w:szCs w:val="24"/>
        </w:rPr>
        <w:t>When you insert a null value to a value to a check constraint value field it will return an error</w:t>
      </w:r>
    </w:p>
    <w:p w14:paraId="6CF0EBA6" w14:textId="115DA5D8" w:rsidR="00D60998" w:rsidRDefault="00D60998" w:rsidP="00A97800">
      <w:pPr>
        <w:rPr>
          <w:sz w:val="24"/>
          <w:szCs w:val="24"/>
        </w:rPr>
      </w:pPr>
      <w:r w:rsidRPr="00D60998">
        <w:rPr>
          <w:noProof/>
          <w:sz w:val="24"/>
          <w:szCs w:val="24"/>
        </w:rPr>
        <w:drawing>
          <wp:inline distT="0" distB="0" distL="0" distR="0" wp14:anchorId="682CE2E6" wp14:editId="1D0985C5">
            <wp:extent cx="5569236" cy="1092256"/>
            <wp:effectExtent l="0" t="0" r="0" b="0"/>
            <wp:docPr id="16" name="Picture 1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09B0" w14:textId="003D1D93" w:rsidR="00D60998" w:rsidRDefault="00D60998" w:rsidP="00A97800">
      <w:pPr>
        <w:rPr>
          <w:sz w:val="24"/>
          <w:szCs w:val="24"/>
        </w:rPr>
      </w:pPr>
      <w:r>
        <w:rPr>
          <w:sz w:val="24"/>
          <w:szCs w:val="24"/>
        </w:rPr>
        <w:t>Using Check constrain in the in clause</w:t>
      </w:r>
    </w:p>
    <w:p w14:paraId="43A44EF8" w14:textId="5D1F080D" w:rsidR="00D60998" w:rsidRDefault="00D60998" w:rsidP="00A97800">
      <w:pPr>
        <w:rPr>
          <w:sz w:val="24"/>
          <w:szCs w:val="24"/>
        </w:rPr>
      </w:pPr>
      <w:r w:rsidRPr="00D60998">
        <w:rPr>
          <w:noProof/>
          <w:sz w:val="24"/>
          <w:szCs w:val="24"/>
        </w:rPr>
        <w:drawing>
          <wp:inline distT="0" distB="0" distL="0" distR="0" wp14:anchorId="270E8FA0" wp14:editId="74A8A25C">
            <wp:extent cx="4483330" cy="2508379"/>
            <wp:effectExtent l="0" t="0" r="0" b="635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C679" w14:textId="702954F4" w:rsidR="006059C3" w:rsidRDefault="006059C3" w:rsidP="00A97800">
      <w:pPr>
        <w:rPr>
          <w:sz w:val="24"/>
          <w:szCs w:val="24"/>
        </w:rPr>
      </w:pPr>
    </w:p>
    <w:p w14:paraId="7CAD0F38" w14:textId="162DDDD8" w:rsidR="00C3257A" w:rsidRDefault="00C3257A" w:rsidP="00A97800">
      <w:pPr>
        <w:rPr>
          <w:sz w:val="24"/>
          <w:szCs w:val="24"/>
        </w:rPr>
      </w:pPr>
    </w:p>
    <w:p w14:paraId="78A45CBD" w14:textId="5486C47B" w:rsidR="00C3257A" w:rsidRDefault="00C3257A" w:rsidP="00A97800">
      <w:pPr>
        <w:rPr>
          <w:sz w:val="24"/>
          <w:szCs w:val="24"/>
        </w:rPr>
      </w:pPr>
    </w:p>
    <w:p w14:paraId="512C8C68" w14:textId="351356EF" w:rsidR="00C3257A" w:rsidRDefault="00C3257A" w:rsidP="00A97800">
      <w:pPr>
        <w:rPr>
          <w:sz w:val="24"/>
          <w:szCs w:val="24"/>
        </w:rPr>
      </w:pPr>
    </w:p>
    <w:p w14:paraId="41FAF0E8" w14:textId="52F8C534" w:rsidR="00C3257A" w:rsidRDefault="00C3257A" w:rsidP="00A97800">
      <w:pPr>
        <w:rPr>
          <w:sz w:val="24"/>
          <w:szCs w:val="24"/>
        </w:rPr>
      </w:pPr>
    </w:p>
    <w:p w14:paraId="2CB23C53" w14:textId="07A2EC4C" w:rsidR="00C3257A" w:rsidRDefault="00C3257A" w:rsidP="00A97800">
      <w:pPr>
        <w:rPr>
          <w:b/>
          <w:bCs/>
          <w:sz w:val="32"/>
          <w:szCs w:val="32"/>
          <w:u w:val="single"/>
        </w:rPr>
      </w:pPr>
      <w:r w:rsidRPr="00C3257A">
        <w:rPr>
          <w:b/>
          <w:bCs/>
          <w:sz w:val="32"/>
          <w:szCs w:val="32"/>
          <w:u w:val="single"/>
        </w:rPr>
        <w:lastRenderedPageBreak/>
        <w:t>Designing View to Meet Business Requirements</w:t>
      </w:r>
    </w:p>
    <w:p w14:paraId="104FD377" w14:textId="6D32BDF9" w:rsidR="00C3257A" w:rsidRDefault="00ED10CF" w:rsidP="00ED10C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Motivation for Views. It encapsulates a query, customize result, security, backward compatibility. Views are virtual tables.</w:t>
      </w:r>
    </w:p>
    <w:p w14:paraId="2322F452" w14:textId="3548507A" w:rsidR="00ED10CF" w:rsidRDefault="00ED10CF" w:rsidP="00ED10CF">
      <w:pPr>
        <w:rPr>
          <w:sz w:val="24"/>
          <w:szCs w:val="24"/>
        </w:rPr>
      </w:pPr>
      <w:r w:rsidRPr="00ED10CF">
        <w:rPr>
          <w:noProof/>
          <w:sz w:val="24"/>
          <w:szCs w:val="24"/>
        </w:rPr>
        <w:drawing>
          <wp:inline distT="0" distB="0" distL="0" distR="0" wp14:anchorId="46823A8A" wp14:editId="0D0C8B4A">
            <wp:extent cx="3657788" cy="2381372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33CF" w14:textId="06DAC952" w:rsidR="00ED10CF" w:rsidRDefault="00ED10CF" w:rsidP="00ED10CF">
      <w:pPr>
        <w:rPr>
          <w:sz w:val="24"/>
          <w:szCs w:val="24"/>
        </w:rPr>
      </w:pPr>
      <w:r>
        <w:rPr>
          <w:sz w:val="24"/>
          <w:szCs w:val="24"/>
        </w:rPr>
        <w:t>Views happen when two or more tables are joined to get a required business requirement.</w:t>
      </w:r>
      <w:r w:rsidR="00101E59">
        <w:rPr>
          <w:sz w:val="24"/>
          <w:szCs w:val="24"/>
        </w:rPr>
        <w:t xml:space="preserve"> As best practice, </w:t>
      </w:r>
      <w:proofErr w:type="spellStart"/>
      <w:r w:rsidR="00101E59">
        <w:rPr>
          <w:sz w:val="24"/>
          <w:szCs w:val="24"/>
        </w:rPr>
        <w:t>its</w:t>
      </w:r>
      <w:proofErr w:type="spellEnd"/>
      <w:r w:rsidR="00101E59">
        <w:rPr>
          <w:sz w:val="24"/>
          <w:szCs w:val="24"/>
        </w:rPr>
        <w:t xml:space="preserve"> always right to alias the columns (information hiding (David Parnas)):</w:t>
      </w:r>
    </w:p>
    <w:p w14:paraId="126A0185" w14:textId="2A9FB4E3" w:rsidR="00101E59" w:rsidRDefault="00101E59" w:rsidP="00ED10CF">
      <w:pPr>
        <w:rPr>
          <w:sz w:val="24"/>
          <w:szCs w:val="24"/>
        </w:rPr>
      </w:pPr>
      <w:r w:rsidRPr="00101E59">
        <w:rPr>
          <w:noProof/>
          <w:sz w:val="24"/>
          <w:szCs w:val="24"/>
        </w:rPr>
        <w:drawing>
          <wp:inline distT="0" distB="0" distL="0" distR="0" wp14:anchorId="74DF83E8" wp14:editId="3DD43F63">
            <wp:extent cx="3137061" cy="4032457"/>
            <wp:effectExtent l="0" t="0" r="6350" b="635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403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3D6F" w14:textId="7E417F15" w:rsidR="00352366" w:rsidRDefault="00352366" w:rsidP="00ED10CF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creating a view, you can add Schema binding, which prevents tables to be dropped without removing the view first</w:t>
      </w:r>
      <w:r w:rsidR="0005719A">
        <w:rPr>
          <w:sz w:val="24"/>
          <w:szCs w:val="24"/>
        </w:rPr>
        <w:t>. You must reference the schema(</w:t>
      </w:r>
      <w:proofErr w:type="spellStart"/>
      <w:r w:rsidR="0005719A">
        <w:rPr>
          <w:sz w:val="24"/>
          <w:szCs w:val="24"/>
        </w:rPr>
        <w:t>dbo</w:t>
      </w:r>
      <w:proofErr w:type="spellEnd"/>
      <w:r w:rsidR="0005719A">
        <w:rPr>
          <w:sz w:val="24"/>
          <w:szCs w:val="24"/>
        </w:rPr>
        <w:t>)</w:t>
      </w:r>
    </w:p>
    <w:p w14:paraId="31B53B0C" w14:textId="58EB4636" w:rsidR="0005719A" w:rsidRDefault="0005719A" w:rsidP="00ED10CF">
      <w:pPr>
        <w:rPr>
          <w:sz w:val="24"/>
          <w:szCs w:val="24"/>
        </w:rPr>
      </w:pPr>
      <w:r w:rsidRPr="0005719A">
        <w:rPr>
          <w:noProof/>
          <w:sz w:val="24"/>
          <w:szCs w:val="24"/>
        </w:rPr>
        <w:drawing>
          <wp:inline distT="0" distB="0" distL="0" distR="0" wp14:anchorId="50EAA04E" wp14:editId="5414BC28">
            <wp:extent cx="1606633" cy="1181161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6633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5BB5" w14:textId="79B01E84" w:rsidR="00296094" w:rsidRDefault="00296094" w:rsidP="00ED10CF">
      <w:pPr>
        <w:rPr>
          <w:sz w:val="24"/>
          <w:szCs w:val="24"/>
        </w:rPr>
      </w:pPr>
      <w:r w:rsidRPr="00296094">
        <w:rPr>
          <w:noProof/>
          <w:sz w:val="24"/>
          <w:szCs w:val="24"/>
        </w:rPr>
        <w:drawing>
          <wp:inline distT="0" distB="0" distL="0" distR="0" wp14:anchorId="1AEAA31E" wp14:editId="36807909">
            <wp:extent cx="3162463" cy="261633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9C65" w14:textId="03AB3D34" w:rsidR="00296094" w:rsidRDefault="00296094" w:rsidP="00ED10CF">
      <w:pPr>
        <w:rPr>
          <w:sz w:val="24"/>
          <w:szCs w:val="24"/>
        </w:rPr>
      </w:pPr>
    </w:p>
    <w:p w14:paraId="4379BCDE" w14:textId="502D7C38" w:rsidR="00C86938" w:rsidRDefault="00296094" w:rsidP="00ED10CF">
      <w:pPr>
        <w:rPr>
          <w:sz w:val="24"/>
          <w:szCs w:val="24"/>
        </w:rPr>
      </w:pPr>
      <w:r w:rsidRPr="00296094">
        <w:rPr>
          <w:b/>
          <w:bCs/>
          <w:sz w:val="32"/>
          <w:szCs w:val="32"/>
          <w:u w:val="single"/>
        </w:rPr>
        <w:t>Implementing Indexed Views</w:t>
      </w:r>
      <w:r>
        <w:rPr>
          <w:b/>
          <w:bCs/>
          <w:sz w:val="32"/>
          <w:szCs w:val="32"/>
          <w:u w:val="single"/>
        </w:rPr>
        <w:br/>
      </w:r>
    </w:p>
    <w:p w14:paraId="7C035186" w14:textId="49E3AE5C" w:rsidR="00C86938" w:rsidRDefault="002500CF" w:rsidP="00ED10CF">
      <w:pPr>
        <w:rPr>
          <w:sz w:val="24"/>
          <w:szCs w:val="24"/>
        </w:rPr>
      </w:pPr>
      <w:r>
        <w:rPr>
          <w:sz w:val="24"/>
          <w:szCs w:val="24"/>
        </w:rPr>
        <w:t>An index view is a persistent object stored in the database in the same way that table indexes are stored.</w:t>
      </w:r>
      <w:r w:rsidR="00781B94">
        <w:rPr>
          <w:sz w:val="24"/>
          <w:szCs w:val="24"/>
        </w:rPr>
        <w:t xml:space="preserve"> Implementing this optional.</w:t>
      </w:r>
    </w:p>
    <w:p w14:paraId="3EA4CC73" w14:textId="53442720" w:rsidR="00781B94" w:rsidRDefault="00781B94" w:rsidP="00ED10CF">
      <w:pPr>
        <w:rPr>
          <w:sz w:val="24"/>
          <w:szCs w:val="24"/>
        </w:rPr>
      </w:pPr>
    </w:p>
    <w:p w14:paraId="789DDE2C" w14:textId="17F84692" w:rsidR="00781B94" w:rsidRDefault="00781B94" w:rsidP="00ED10CF">
      <w:pPr>
        <w:rPr>
          <w:b/>
          <w:bCs/>
          <w:sz w:val="32"/>
          <w:szCs w:val="32"/>
          <w:u w:val="single"/>
        </w:rPr>
      </w:pPr>
      <w:r w:rsidRPr="00781B94">
        <w:rPr>
          <w:b/>
          <w:bCs/>
          <w:sz w:val="32"/>
          <w:szCs w:val="32"/>
          <w:u w:val="single"/>
        </w:rPr>
        <w:t>Implementing Partitioned Views</w:t>
      </w:r>
    </w:p>
    <w:p w14:paraId="2AB80717" w14:textId="65A4163F" w:rsidR="00781B94" w:rsidRDefault="00781B94" w:rsidP="00ED10CF">
      <w:pPr>
        <w:rPr>
          <w:sz w:val="24"/>
          <w:szCs w:val="24"/>
        </w:rPr>
      </w:pPr>
      <w:r>
        <w:rPr>
          <w:sz w:val="24"/>
          <w:szCs w:val="24"/>
        </w:rPr>
        <w:t>This happens when you have multiple tables to query, you select all tables with the UNION ALL. It has no limitation.</w:t>
      </w:r>
      <w:r w:rsidR="00E641A2">
        <w:rPr>
          <w:sz w:val="24"/>
          <w:szCs w:val="24"/>
        </w:rPr>
        <w:t xml:space="preserve"> Reference </w:t>
      </w:r>
      <w:hyperlink r:id="rId25" w:history="1">
        <w:r w:rsidR="00E641A2" w:rsidRPr="00351629">
          <w:rPr>
            <w:rStyle w:val="Hyperlink"/>
            <w:sz w:val="24"/>
            <w:szCs w:val="24"/>
          </w:rPr>
          <w:t>https://www.sqlshack.com/sql-server-partitioned-views/</w:t>
        </w:r>
      </w:hyperlink>
      <w:r w:rsidR="00E641A2">
        <w:rPr>
          <w:sz w:val="24"/>
          <w:szCs w:val="24"/>
        </w:rPr>
        <w:t xml:space="preserve"> </w:t>
      </w:r>
    </w:p>
    <w:p w14:paraId="62F65E28" w14:textId="109B7B0D" w:rsidR="00E641A2" w:rsidRDefault="00E641A2" w:rsidP="00ED10CF">
      <w:pPr>
        <w:rPr>
          <w:sz w:val="24"/>
          <w:szCs w:val="24"/>
        </w:rPr>
      </w:pPr>
      <w:r>
        <w:rPr>
          <w:sz w:val="24"/>
          <w:szCs w:val="24"/>
        </w:rPr>
        <w:t>All columns in each table must match.</w:t>
      </w:r>
      <w:r w:rsidR="00812C9F">
        <w:rPr>
          <w:sz w:val="24"/>
          <w:szCs w:val="24"/>
        </w:rPr>
        <w:t xml:space="preserve"> If you want to have partition view, then you </w:t>
      </w:r>
      <w:proofErr w:type="gramStart"/>
      <w:r w:rsidR="00812C9F">
        <w:rPr>
          <w:sz w:val="24"/>
          <w:szCs w:val="24"/>
        </w:rPr>
        <w:t>have to</w:t>
      </w:r>
      <w:proofErr w:type="gramEnd"/>
      <w:r w:rsidR="00812C9F">
        <w:rPr>
          <w:sz w:val="24"/>
          <w:szCs w:val="24"/>
        </w:rPr>
        <w:t xml:space="preserve"> design your table with partition view in mind.</w:t>
      </w:r>
    </w:p>
    <w:p w14:paraId="29867EFF" w14:textId="337302F4" w:rsidR="00781B94" w:rsidRDefault="00781B94" w:rsidP="00ED10CF">
      <w:pPr>
        <w:rPr>
          <w:sz w:val="24"/>
          <w:szCs w:val="24"/>
        </w:rPr>
      </w:pPr>
    </w:p>
    <w:p w14:paraId="5E4525FA" w14:textId="1DCED1C5" w:rsidR="006F7D83" w:rsidRDefault="006F7D83" w:rsidP="00ED10CF">
      <w:pPr>
        <w:rPr>
          <w:sz w:val="24"/>
          <w:szCs w:val="24"/>
        </w:rPr>
      </w:pPr>
    </w:p>
    <w:sectPr w:rsidR="006F7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3767C"/>
    <w:multiLevelType w:val="hybridMultilevel"/>
    <w:tmpl w:val="0AD62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1F10C3"/>
    <w:multiLevelType w:val="hybridMultilevel"/>
    <w:tmpl w:val="C1685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5C54ED"/>
    <w:multiLevelType w:val="hybridMultilevel"/>
    <w:tmpl w:val="A47A8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188"/>
    <w:rsid w:val="00015CF8"/>
    <w:rsid w:val="0005719A"/>
    <w:rsid w:val="00090BF3"/>
    <w:rsid w:val="000930CD"/>
    <w:rsid w:val="00101E59"/>
    <w:rsid w:val="001F44F7"/>
    <w:rsid w:val="00215734"/>
    <w:rsid w:val="00224C74"/>
    <w:rsid w:val="002500CF"/>
    <w:rsid w:val="00296094"/>
    <w:rsid w:val="002C4CF7"/>
    <w:rsid w:val="00352366"/>
    <w:rsid w:val="0036710D"/>
    <w:rsid w:val="003A458F"/>
    <w:rsid w:val="004C358E"/>
    <w:rsid w:val="00596F19"/>
    <w:rsid w:val="006059C3"/>
    <w:rsid w:val="006F7D83"/>
    <w:rsid w:val="00715E66"/>
    <w:rsid w:val="00764233"/>
    <w:rsid w:val="00781B94"/>
    <w:rsid w:val="00812C9F"/>
    <w:rsid w:val="008404DA"/>
    <w:rsid w:val="0089759C"/>
    <w:rsid w:val="008C2180"/>
    <w:rsid w:val="009A7379"/>
    <w:rsid w:val="00A057F7"/>
    <w:rsid w:val="00A115A5"/>
    <w:rsid w:val="00A97800"/>
    <w:rsid w:val="00B95F79"/>
    <w:rsid w:val="00BA1188"/>
    <w:rsid w:val="00C3257A"/>
    <w:rsid w:val="00C86938"/>
    <w:rsid w:val="00D075BB"/>
    <w:rsid w:val="00D36E7E"/>
    <w:rsid w:val="00D60998"/>
    <w:rsid w:val="00D76C4B"/>
    <w:rsid w:val="00E0034B"/>
    <w:rsid w:val="00E641A2"/>
    <w:rsid w:val="00ED10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2A265"/>
  <w15:chartTrackingRefBased/>
  <w15:docId w15:val="{96764340-D9CC-480F-A6F0-A19F12ECC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5C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41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1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9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sqlshack.com/sql-server-partitioned-view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8</Pages>
  <Words>455</Words>
  <Characters>2599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Achumahara</dc:creator>
  <cp:keywords/>
  <dc:description/>
  <cp:lastModifiedBy>Kenneth Achumahara</cp:lastModifiedBy>
  <cp:revision>11</cp:revision>
  <dcterms:created xsi:type="dcterms:W3CDTF">2021-10-07T16:55:00Z</dcterms:created>
  <dcterms:modified xsi:type="dcterms:W3CDTF">2021-10-26T15:52:00Z</dcterms:modified>
</cp:coreProperties>
</file>