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0BBEA">
      <w:pPr>
        <w:pStyle w:val="2"/>
        <w:bidi w:val="0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01测温记录.docx的完成</w:t>
      </w:r>
    </w:p>
    <w:p w14:paraId="72DD2E8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测温记录的模板也在这个文件夹，名称是测温记录.docx。这个word文档也是由表格组成，完成这个表的填写。编写一个单独的python脚本，生成一个最终的测温记录</w:t>
      </w:r>
      <w:r>
        <w:rPr>
          <w:rFonts w:hint="eastAsia" w:ascii="Times New Roman" w:hAnsi="Times New Roman" w:eastAsia="宋体"/>
          <w:lang w:val="en-US" w:eastAsia="zh-CN"/>
        </w:rPr>
        <w:t>_已生成</w:t>
      </w:r>
      <w:r>
        <w:rPr>
          <w:rFonts w:hint="eastAsia"/>
          <w:lang w:val="en-US" w:eastAsia="zh-CN"/>
        </w:rPr>
        <w:t>.docx的文档。</w:t>
      </w:r>
    </w:p>
    <w:p w14:paraId="4204A1CC">
      <w:pPr>
        <w:jc w:val="left"/>
        <w:rPr>
          <w:rFonts w:hint="eastAsia"/>
          <w:lang w:val="en-US" w:eastAsia="zh-CN"/>
        </w:rPr>
      </w:pPr>
    </w:p>
    <w:p w14:paraId="545D02E1">
      <w:pPr>
        <w:jc w:val="left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我现在给你上传了一份我的需求的提示词文件名是红外测温提示词--测温记录提示词.docx，还有一个测温记录.docx，这个文档是一个模板。还给你上传了测温记录-人工填写.docx，这个是人工填写的内容，也就是你生成的测温记录</w:t>
      </w:r>
      <w:r>
        <w:rPr>
          <w:rFonts w:hint="eastAsia" w:ascii="Times New Roman" w:hAnsi="Times New Roman" w:eastAsia="宋体"/>
          <w:lang w:val="en-US" w:eastAsia="zh-CN"/>
        </w:rPr>
        <w:t>_已生成</w:t>
      </w:r>
      <w:r>
        <w:rPr>
          <w:rFonts w:hint="eastAsia"/>
          <w:lang w:val="en-US" w:eastAsia="zh-CN"/>
        </w:rPr>
        <w:t>.docx要像这个文件这样。还给你上传了测温报告_已生成.docx这个文档，是你需要借鉴的内容。有什么不清楚的你可以问我，直至你能完全理解到我的意思，再开始写代码。</w:t>
      </w:r>
    </w:p>
    <w:bookmarkEnd w:id="0"/>
    <w:p w14:paraId="60527937">
      <w:pPr>
        <w:jc w:val="left"/>
        <w:rPr>
          <w:rFonts w:hint="default"/>
          <w:lang w:val="en-US" w:eastAsia="zh-CN"/>
        </w:rPr>
      </w:pPr>
    </w:p>
    <w:p w14:paraId="3ADD79AD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1填写基础信息：基础信息的内容和测温报告</w:t>
      </w:r>
      <w:r>
        <w:rPr>
          <w:rFonts w:hint="eastAsia" w:ascii="Times New Roman" w:hAnsi="Times New Roman" w:eastAsia="宋体"/>
          <w:lang w:val="en-US" w:eastAsia="zh-CN"/>
        </w:rPr>
        <w:t>_已生成</w:t>
      </w:r>
      <w:r>
        <w:rPr>
          <w:rFonts w:hint="eastAsia"/>
          <w:lang w:val="en-US" w:eastAsia="zh-CN"/>
        </w:rPr>
        <w:t>.docx的部分内容重复，所以从测温报告</w:t>
      </w:r>
      <w:r>
        <w:rPr>
          <w:rFonts w:hint="eastAsia" w:ascii="Times New Roman" w:hAnsi="Times New Roman" w:eastAsia="宋体"/>
          <w:lang w:val="en-US" w:eastAsia="zh-CN"/>
        </w:rPr>
        <w:t>_已生成</w:t>
      </w:r>
      <w:r>
        <w:rPr>
          <w:rFonts w:hint="eastAsia"/>
          <w:lang w:val="en-US" w:eastAsia="zh-CN"/>
        </w:rPr>
        <w:t>.docx里面读取即可，具体的位置信息如下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601093E">
        <w:tc>
          <w:tcPr>
            <w:tcW w:w="2840" w:type="dxa"/>
          </w:tcPr>
          <w:p w14:paraId="53F638D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测温记录.docx待填内容</w:t>
            </w:r>
          </w:p>
        </w:tc>
        <w:tc>
          <w:tcPr>
            <w:tcW w:w="2841" w:type="dxa"/>
          </w:tcPr>
          <w:p w14:paraId="265AD01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</w:t>
            </w:r>
            <w:r>
              <w:rPr>
                <w:rFonts w:hint="eastAsia"/>
                <w:lang w:val="en-US" w:eastAsia="zh-CN"/>
              </w:rPr>
              <w:t>测温记录.docx要填写的位置</w:t>
            </w:r>
          </w:p>
        </w:tc>
        <w:tc>
          <w:tcPr>
            <w:tcW w:w="2841" w:type="dxa"/>
          </w:tcPr>
          <w:p w14:paraId="358AA26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</w:t>
            </w:r>
            <w:r>
              <w:rPr>
                <w:rFonts w:hint="eastAsia"/>
                <w:lang w:val="en-US" w:eastAsia="zh-CN"/>
              </w:rPr>
              <w:t>测温报告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>_已生成</w:t>
            </w:r>
            <w:r>
              <w:rPr>
                <w:rFonts w:hint="eastAsia"/>
                <w:lang w:val="en-US" w:eastAsia="zh-CN"/>
              </w:rPr>
              <w:t>.docx内容的位置</w:t>
            </w:r>
          </w:p>
        </w:tc>
      </w:tr>
      <w:tr w14:paraId="22617652">
        <w:tc>
          <w:tcPr>
            <w:tcW w:w="2840" w:type="dxa"/>
          </w:tcPr>
          <w:p w14:paraId="07AA65E0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测温时间</w:t>
            </w:r>
          </w:p>
        </w:tc>
        <w:tc>
          <w:tcPr>
            <w:tcW w:w="2841" w:type="dxa"/>
          </w:tcPr>
          <w:p w14:paraId="233101A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第1行第4列</w:t>
            </w:r>
          </w:p>
        </w:tc>
        <w:tc>
          <w:tcPr>
            <w:tcW w:w="2841" w:type="dxa"/>
          </w:tcPr>
          <w:p w14:paraId="7350633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第3行第5列</w:t>
            </w:r>
          </w:p>
        </w:tc>
      </w:tr>
      <w:tr w14:paraId="5573F85E">
        <w:tc>
          <w:tcPr>
            <w:tcW w:w="2840" w:type="dxa"/>
          </w:tcPr>
          <w:p w14:paraId="730DAF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环境温度</w:t>
            </w:r>
          </w:p>
        </w:tc>
        <w:tc>
          <w:tcPr>
            <w:tcW w:w="2841" w:type="dxa"/>
          </w:tcPr>
          <w:p w14:paraId="3710D1A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第3行第4列</w:t>
            </w:r>
          </w:p>
        </w:tc>
        <w:tc>
          <w:tcPr>
            <w:tcW w:w="2841" w:type="dxa"/>
          </w:tcPr>
          <w:p w14:paraId="067E041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第5行第5列</w:t>
            </w:r>
          </w:p>
        </w:tc>
      </w:tr>
      <w:tr w14:paraId="7AD3DC6A">
        <w:tc>
          <w:tcPr>
            <w:tcW w:w="2840" w:type="dxa"/>
          </w:tcPr>
          <w:p w14:paraId="73B459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湿度</w:t>
            </w:r>
          </w:p>
        </w:tc>
        <w:tc>
          <w:tcPr>
            <w:tcW w:w="2841" w:type="dxa"/>
          </w:tcPr>
          <w:p w14:paraId="56CC350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第4行第2列</w:t>
            </w:r>
          </w:p>
        </w:tc>
        <w:tc>
          <w:tcPr>
            <w:tcW w:w="2841" w:type="dxa"/>
          </w:tcPr>
          <w:p w14:paraId="756EC5B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第5行第8列</w:t>
            </w:r>
          </w:p>
        </w:tc>
      </w:tr>
      <w:tr w14:paraId="34A26238">
        <w:tc>
          <w:tcPr>
            <w:tcW w:w="2840" w:type="dxa"/>
          </w:tcPr>
          <w:p w14:paraId="4501A04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测温人</w:t>
            </w:r>
          </w:p>
        </w:tc>
        <w:tc>
          <w:tcPr>
            <w:tcW w:w="2841" w:type="dxa"/>
          </w:tcPr>
          <w:p w14:paraId="01BE83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第6行第2列</w:t>
            </w:r>
          </w:p>
        </w:tc>
        <w:tc>
          <w:tcPr>
            <w:tcW w:w="2841" w:type="dxa"/>
          </w:tcPr>
          <w:p w14:paraId="05DD755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第3行第8列</w:t>
            </w:r>
          </w:p>
        </w:tc>
      </w:tr>
    </w:tbl>
    <w:p w14:paraId="7B0C72C1">
      <w:pPr>
        <w:jc w:val="left"/>
        <w:rPr>
          <w:rFonts w:hint="eastAsia"/>
          <w:lang w:val="en-US" w:eastAsia="zh-CN"/>
        </w:rPr>
      </w:pPr>
    </w:p>
    <w:p w14:paraId="0901259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2发现问题：</w:t>
      </w:r>
    </w:p>
    <w:p w14:paraId="7F321C21">
      <w:pPr>
        <w:jc w:val="left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读取测温报告_已生成.docx中第20行，第4~10列的单元格内容。</w:t>
      </w:r>
    </w:p>
    <w:p w14:paraId="533637AE">
      <w:pPr>
        <w:jc w:val="left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例如如该单元格内容如下：</w:t>
      </w:r>
    </w:p>
    <w:p w14:paraId="241C3854">
      <w:pPr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11201刀闸B相、11231刀闸A相、11231刀闸C相发热,达到一般缺陷标准,未达到严重缺陷标准（发热缺陷较前期无明显发展趋势），无其他异常。</w:t>
      </w:r>
    </w:p>
    <w:p w14:paraId="64903ED1">
      <w:pPr>
        <w:jc w:val="left"/>
        <w:rPr>
          <w:rFonts w:hint="eastAsia" w:ascii="Times New Roman" w:hAnsi="Times New Roman" w:eastAsia="宋体"/>
          <w:lang w:val="en-US" w:eastAsia="zh-CN"/>
        </w:rPr>
      </w:pPr>
    </w:p>
    <w:p w14:paraId="673248C5">
      <w:pPr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提炼为以下内容，填入</w:t>
      </w:r>
      <w:r>
        <w:rPr>
          <w:rFonts w:hint="eastAsia"/>
          <w:lang w:val="en-US" w:eastAsia="zh-CN"/>
        </w:rPr>
        <w:t>测温记录.docx中第9行，1~4列这个单元格中。</w:t>
      </w:r>
    </w:p>
    <w:p w14:paraId="5888979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模板为xx</w:t>
      </w:r>
      <w:r>
        <w:rPr>
          <w:rFonts w:hint="default"/>
          <w:lang w:val="en-US" w:eastAsia="zh-CN"/>
        </w:rPr>
        <w:t>发热，根据《国家电网公司变电检测管理规定》，温差超过15K，未达到严重缺陷的要求,达到一般缺陷标准</w:t>
      </w:r>
      <w:r>
        <w:rPr>
          <w:rFonts w:hint="eastAsia"/>
          <w:lang w:val="en-US" w:eastAsia="zh-CN"/>
        </w:rPr>
        <w:t>。</w:t>
      </w:r>
    </w:p>
    <w:p w14:paraId="0320A3F6">
      <w:pPr>
        <w:jc w:val="left"/>
        <w:rPr>
          <w:rFonts w:hint="eastAsia"/>
          <w:lang w:val="en-US" w:eastAsia="zh-CN"/>
        </w:rPr>
      </w:pPr>
    </w:p>
    <w:p w14:paraId="72811946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这个例子的形式如下：</w:t>
      </w:r>
    </w:p>
    <w:p w14:paraId="126494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11231刀闸A、C相发热，根据《国家电网公司变电检测管理规定》，温差超过15K，未达到严重缺陷的要求,达到一般缺陷标准</w:t>
      </w:r>
    </w:p>
    <w:p w14:paraId="75C9B3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11201刀闸B相发热，根据《国家电网公司变电检测管理规定》，温差超过15K，未达到严重缺陷的要求,达到一般缺陷标准</w:t>
      </w:r>
    </w:p>
    <w:p w14:paraId="4FCADD0E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032510"/>
            <wp:effectExtent l="0" t="0" r="1143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FBE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如果无异常，则发现问题填无。形式如下：</w:t>
      </w:r>
    </w:p>
    <w:p w14:paraId="2E23D614">
      <w:pPr>
        <w:jc w:val="left"/>
      </w:pPr>
      <w:r>
        <w:drawing>
          <wp:inline distT="0" distB="0" distL="114300" distR="114300">
            <wp:extent cx="5268595" cy="857885"/>
            <wp:effectExtent l="0" t="0" r="14605" b="57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2AFCF">
      <w:pPr>
        <w:jc w:val="left"/>
      </w:pPr>
    </w:p>
    <w:p w14:paraId="5FD9A7B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3发热部分</w:t>
      </w:r>
    </w:p>
    <w:p w14:paraId="073A3DD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根据发现问题的填写内容，</w:t>
      </w:r>
    </w:p>
    <w:p w14:paraId="26F728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11231刀闸A、C相发热，根据《国家电网公司变电检测管理规定》，温差超过15K，未达到严重缺陷的要求,达到一般缺陷标准</w:t>
      </w:r>
    </w:p>
    <w:p w14:paraId="1EE83F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11201刀闸B相发热，根据《国家电网公司变电检测管理规定》，温差超过15K，未达到严重缺陷的要求,达到一般缺陷标准</w:t>
      </w:r>
    </w:p>
    <w:p w14:paraId="505A53AE">
      <w:pPr>
        <w:jc w:val="left"/>
        <w:rPr>
          <w:rFonts w:hint="default"/>
          <w:lang w:val="en-US" w:eastAsia="zh-CN"/>
        </w:rPr>
      </w:pPr>
    </w:p>
    <w:p w14:paraId="751CAD0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填写发热部分形式如下，</w:t>
      </w:r>
      <w:r>
        <w:rPr>
          <w:rFonts w:hint="eastAsia" w:ascii="Times New Roman" w:hAnsi="Times New Roman" w:eastAsia="宋体"/>
          <w:lang w:val="en-US" w:eastAsia="zh-CN"/>
        </w:rPr>
        <w:t>填入</w:t>
      </w:r>
      <w:r>
        <w:rPr>
          <w:rFonts w:hint="eastAsia"/>
          <w:lang w:val="en-US" w:eastAsia="zh-CN"/>
        </w:rPr>
        <w:t>测温记录.docx中第10行，1-4列：</w:t>
      </w:r>
    </w:p>
    <w:p w14:paraId="432373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11231刀闸 A相66.4℃  B相49.9℃  C相65.5℃ </w:t>
      </w:r>
    </w:p>
    <w:p w14:paraId="20BA52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11201刀闸 A相59.7℃  B相86.9℃  C相69.1℃ </w:t>
      </w:r>
    </w:p>
    <w:p w14:paraId="3D494D1B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539875"/>
            <wp:effectExtent l="0" t="0" r="10795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09C0B">
      <w:pPr>
        <w:jc w:val="left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/>
          <w:lang w:val="en-US" w:eastAsia="zh-CN"/>
        </w:rPr>
        <w:t>这里的ABC相温度你需要检索</w:t>
      </w:r>
      <w:r>
        <w:rPr>
          <w:rFonts w:hint="eastAsia" w:ascii="Times New Roman" w:hAnsi="Times New Roman" w:eastAsia="宋体"/>
          <w:lang w:val="en-US" w:eastAsia="zh-CN"/>
        </w:rPr>
        <w:t>测温报告_已生成.docx中的内容来填写。</w:t>
      </w:r>
    </w:p>
    <w:p w14:paraId="29C481FC">
      <w:pPr>
        <w:jc w:val="left"/>
        <w:rPr>
          <w:rFonts w:hint="eastAsia" w:ascii="Times New Roman" w:hAnsi="Times New Roman" w:eastAsia="宋体"/>
          <w:lang w:val="en-US" w:eastAsia="zh-CN"/>
        </w:rPr>
      </w:pPr>
    </w:p>
    <w:p w14:paraId="3EAF7BEF">
      <w:pPr>
        <w:jc w:val="left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如果没有设备发热，则发热部分填无，形式如下：</w:t>
      </w:r>
    </w:p>
    <w:p w14:paraId="19284670">
      <w:pPr>
        <w:jc w:val="left"/>
        <w:rPr>
          <w:rFonts w:hint="default" w:ascii="Times New Roman" w:hAnsi="Times New Roman" w:eastAsia="宋体"/>
          <w:lang w:val="en-US" w:eastAsia="zh-CN"/>
        </w:rPr>
      </w:pPr>
      <w:r>
        <w:drawing>
          <wp:inline distT="0" distB="0" distL="114300" distR="114300">
            <wp:extent cx="5267960" cy="1431925"/>
            <wp:effectExtent l="0" t="0" r="15240" b="1587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2E098"/>
    <w:p w14:paraId="5FECC2F4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F1F36"/>
    <w:rsid w:val="39F2C199"/>
    <w:rsid w:val="3DFAD663"/>
    <w:rsid w:val="3FF5BEF2"/>
    <w:rsid w:val="6AF7446B"/>
    <w:rsid w:val="6DFFF7CF"/>
    <w:rsid w:val="6EFF19EE"/>
    <w:rsid w:val="6F6FB402"/>
    <w:rsid w:val="77D45BDD"/>
    <w:rsid w:val="77D51B1E"/>
    <w:rsid w:val="78FEC79A"/>
    <w:rsid w:val="7DFEE88B"/>
    <w:rsid w:val="7F9F1F7C"/>
    <w:rsid w:val="7FBE341C"/>
    <w:rsid w:val="7FEF8248"/>
    <w:rsid w:val="A0BF10DF"/>
    <w:rsid w:val="AFFFE55A"/>
    <w:rsid w:val="BACDAD59"/>
    <w:rsid w:val="C7E3B1C8"/>
    <w:rsid w:val="CFDBEB5F"/>
    <w:rsid w:val="EAF8C75A"/>
    <w:rsid w:val="EBF78388"/>
    <w:rsid w:val="EDFFB7C1"/>
    <w:rsid w:val="F78B2675"/>
    <w:rsid w:val="F7DFB0E5"/>
    <w:rsid w:val="FA9FFFA2"/>
    <w:rsid w:val="FC55AC77"/>
    <w:rsid w:val="FF4D5EB9"/>
    <w:rsid w:val="FFF99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2025-05-08T18:54:00Z</dcterms:created>
  <dc:creator>Data</dc:creator>
  <cp:lastModifiedBy>咔次咔次</cp:lastModifiedBy>
  <dcterms:modified xsi:type="dcterms:W3CDTF">2026-07-17T16:00:45Z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A310B8B41AEF8E0C59EB196814688DAB_42</vt:lpwstr>
  </property>
</Properties>
</file>