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E093"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NVM的安装使用与配置（node, npm, yarn）-CSDN博客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475C1928">
      <w:pPr>
        <w:numPr>
          <w:ilvl w:val="0"/>
          <w:numId w:val="1"/>
        </w:numPr>
        <w:rPr>
          <w:rFonts w:hint="default" w:eastAsiaTheme="minorEastAsia"/>
          <w:sz w:val="15"/>
          <w:szCs w:val="18"/>
          <w:lang w:val="en-US" w:eastAsia="zh-CN"/>
        </w:rPr>
      </w:pPr>
      <w:r>
        <w:rPr>
          <w:sz w:val="15"/>
          <w:szCs w:val="18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C3D">
      <w:pPr>
        <w:numPr>
          <w:ilvl w:val="0"/>
          <w:numId w:val="1"/>
        </w:numPr>
        <w:rPr>
          <w:rFonts w:hint="default" w:eastAsiaTheme="minorEastAsia"/>
          <w:sz w:val="15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快速上手 | Vue.js (vuejs.org)</w:t>
      </w:r>
      <w:r>
        <w:rPr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快速创建vue3的项目</w:t>
      </w:r>
    </w:p>
    <w:p w14:paraId="55E91950"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</w:p>
    <w:p w14:paraId="2CDB8112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设置自动导入，可以免除在使用之前的手动的import的操作，比如不写import {ref}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vue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, 在设置自动导入之后就可以直接使用ref了   </w:t>
      </w:r>
      <w:r>
        <w:rPr>
          <w:sz w:val="28"/>
          <w:szCs w:val="36"/>
        </w:rPr>
        <w:drawing>
          <wp:inline distT="0" distB="0" distL="114300" distR="114300">
            <wp:extent cx="3180080" cy="22009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533E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也可以只自动导入vue的部分特定的功能，参考unplugins插件</w:t>
      </w:r>
    </w:p>
    <w:p w14:paraId="09DDEEC9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vite的多页面应用 </w:t>
      </w:r>
      <w:r>
        <w:rPr>
          <w:rFonts w:hint="default" w:eastAsiaTheme="minorEastAsia"/>
          <w:sz w:val="18"/>
          <w:szCs w:val="18"/>
          <w:lang w:val="en-US" w:eastAsia="zh-CN"/>
        </w:rPr>
        <w:fldChar w:fldCharType="begin"/>
      </w:r>
      <w:r>
        <w:rPr>
          <w:rFonts w:hint="default" w:eastAsiaTheme="minorEastAsia"/>
          <w:sz w:val="18"/>
          <w:szCs w:val="18"/>
          <w:lang w:val="en-US" w:eastAsia="zh-CN"/>
        </w:rPr>
        <w:instrText xml:space="preserve"> HYPERLINK "https://www.cnblogs.com/AJun816/p/17032805.html" </w:instrText>
      </w:r>
      <w:r>
        <w:rPr>
          <w:rFonts w:hint="default" w:eastAsiaTheme="minor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eastAsiaTheme="minorEastAsia"/>
          <w:sz w:val="18"/>
          <w:szCs w:val="18"/>
          <w:lang w:val="en-US" w:eastAsia="zh-CN"/>
        </w:rPr>
        <w:t>https://www.cnblogs.com/AJun816/p/17032805.html</w:t>
      </w:r>
      <w:r>
        <w:rPr>
          <w:rFonts w:hint="default" w:eastAsiaTheme="minorEastAsia"/>
          <w:sz w:val="18"/>
          <w:szCs w:val="18"/>
          <w:lang w:val="en-US" w:eastAsia="zh-CN"/>
        </w:rPr>
        <w:fldChar w:fldCharType="end"/>
      </w:r>
    </w:p>
    <w:p w14:paraId="2F64E892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Vscode的settings.json和i18n ally插件的配置， 在src下设置了locales目录，里面有en.ts和zh-CN.ts两个翻译文件(</w:t>
      </w:r>
      <w:r>
        <w:rPr>
          <w:rFonts w:hint="eastAsia"/>
          <w:sz w:val="18"/>
          <w:szCs w:val="18"/>
          <w:highlight w:val="red"/>
          <w:lang w:val="en-US" w:eastAsia="zh-CN"/>
        </w:rPr>
        <w:t>.js后缀貌似不支持</w:t>
      </w:r>
      <w:r>
        <w:rPr>
          <w:rFonts w:hint="eastAsia"/>
          <w:sz w:val="18"/>
          <w:szCs w:val="18"/>
          <w:lang w:val="en-US" w:eastAsia="zh-CN"/>
        </w:rPr>
        <w:t>)，然后再settings.json中配置ally的数据， 结果总是不生效，原来vscode的配置文件有三处，一处是全局设置，一处是项目.vscode下的设置，一处是工作空间配置文件下的设置。因为我设置了工作空间，所以怎么设置项目配置，和全局配置最终都被工作空间的settings覆盖了。  而且需要配合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22"/>
          <w:szCs w:val="22"/>
          <w:shd w:val="clear" w:fill="FFF5F5"/>
        </w:rPr>
        <w:t>vue-i18n</w:t>
      </w: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22"/>
          <w:szCs w:val="22"/>
          <w:shd w:val="clear" w:fill="FFF5F5"/>
          <w:lang w:val="en-US" w:eastAsia="zh-CN"/>
        </w:rPr>
        <w:t>使用，而不是vue3-i18n。</w:t>
      </w:r>
    </w:p>
    <w:p w14:paraId="5A934235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36"/>
          <w:szCs w:val="36"/>
        </w:rPr>
        <w:fldChar w:fldCharType="begin"/>
      </w:r>
      <w:r>
        <w:rPr>
          <w:rFonts w:ascii="宋体" w:hAnsi="宋体" w:eastAsia="宋体" w:cs="宋体"/>
          <w:sz w:val="36"/>
          <w:szCs w:val="36"/>
        </w:rPr>
        <w:instrText xml:space="preserve"> HYPERLINK "https://blog.csdn.net/myRealization/article/details/118362651" </w:instrText>
      </w:r>
      <w:r>
        <w:rPr>
          <w:rFonts w:ascii="宋体" w:hAnsi="宋体" w:eastAsia="宋体" w:cs="宋体"/>
          <w:sz w:val="36"/>
          <w:szCs w:val="36"/>
        </w:rPr>
        <w:fldChar w:fldCharType="separate"/>
      </w:r>
      <w:r>
        <w:rPr>
          <w:rStyle w:val="4"/>
          <w:rFonts w:ascii="宋体" w:hAnsi="宋体" w:eastAsia="宋体" w:cs="宋体"/>
          <w:sz w:val="36"/>
          <w:szCs w:val="36"/>
        </w:rPr>
        <w:t>【VS Code】settings.json的两种配置位置（全局用户设置和工作区设置）_setting json-CSDN博客</w:t>
      </w:r>
      <w:r>
        <w:rPr>
          <w:rFonts w:ascii="宋体" w:hAnsi="宋体" w:eastAsia="宋体" w:cs="宋体"/>
          <w:sz w:val="36"/>
          <w:szCs w:val="36"/>
        </w:rPr>
        <w:fldChar w:fldCharType="end"/>
      </w:r>
    </w:p>
    <w:p w14:paraId="602847E3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36"/>
          <w:szCs w:val="36"/>
        </w:rPr>
        <w:fldChar w:fldCharType="begin"/>
      </w:r>
      <w:r>
        <w:rPr>
          <w:rFonts w:ascii="宋体" w:hAnsi="宋体" w:eastAsia="宋体" w:cs="宋体"/>
          <w:sz w:val="36"/>
          <w:szCs w:val="36"/>
        </w:rPr>
        <w:instrText xml:space="preserve"> HYPERLINK "https://yogwang.site/2024/i18n-vsc-extension-i18n-ally/" </w:instrText>
      </w:r>
      <w:r>
        <w:rPr>
          <w:rFonts w:ascii="宋体" w:hAnsi="宋体" w:eastAsia="宋体" w:cs="宋体"/>
          <w:sz w:val="36"/>
          <w:szCs w:val="36"/>
        </w:rPr>
        <w:fldChar w:fldCharType="separate"/>
      </w:r>
      <w:r>
        <w:rPr>
          <w:rStyle w:val="4"/>
          <w:rFonts w:ascii="宋体" w:hAnsi="宋体" w:eastAsia="宋体" w:cs="宋体"/>
          <w:sz w:val="36"/>
          <w:szCs w:val="36"/>
        </w:rPr>
        <w:t>国际化开发插件 i18n-Ally | blog [ YOG WANG ]</w:t>
      </w:r>
      <w:r>
        <w:rPr>
          <w:rFonts w:ascii="宋体" w:hAnsi="宋体" w:eastAsia="宋体" w:cs="宋体"/>
          <w:sz w:val="36"/>
          <w:szCs w:val="36"/>
        </w:rPr>
        <w:fldChar w:fldCharType="end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</w:t>
      </w:r>
      <w:r>
        <w:rPr>
          <w:sz w:val="28"/>
          <w:szCs w:val="36"/>
        </w:rPr>
        <w:drawing>
          <wp:inline distT="0" distB="0" distL="114300" distR="114300">
            <wp:extent cx="5268595" cy="129159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9D9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多数据源的配置的几种方案：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"https://www.iocoder.cn/Spring-Boot/dynamic-datasource/?yudao"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芋道 Spring Boot 多数据源（读写分离）入门 | 芋道源码 —— 纯源码解析博客 (iocoder.cn)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密码:coke</w:t>
      </w:r>
    </w:p>
    <w:p w14:paraId="33C617F3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"https://github.com/baomidou/dynamic-datasource"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baomidou/dynamic-datasource: dynamic datasource for springboot 多数据源 动态数据源 主从分离 读写分离 分布式事务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38E5BAC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"https://www.kancloud.cn/tracy5546/dynamic-datasource/2292020"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集成Jndi · dynamic-datasource · 看云 (kancloud.cn)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56F1E8F"/>
    <w:rsid w:val="3C3245BA"/>
    <w:rsid w:val="3CCE0C7F"/>
    <w:rsid w:val="3D0777F5"/>
    <w:rsid w:val="3D8B21D4"/>
    <w:rsid w:val="4205007B"/>
    <w:rsid w:val="47C22C96"/>
    <w:rsid w:val="4C9149E5"/>
    <w:rsid w:val="503C44B4"/>
    <w:rsid w:val="52140894"/>
    <w:rsid w:val="54AD2154"/>
    <w:rsid w:val="55F12998"/>
    <w:rsid w:val="5AD76600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729</Characters>
  <Lines>0</Lines>
  <Paragraphs>0</Paragraphs>
  <TotalTime>28</TotalTime>
  <ScaleCrop>false</ScaleCrop>
  <LinksUpToDate>false</LinksUpToDate>
  <CharactersWithSpaces>769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2024-08-15T01:10:49Z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69952B7371AF46489AE3D421DA97B31D_12</vt:lpwstr>
  </property>
</Properties>
</file>