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974" w:rsidRPr="00043CE6" w:rsidRDefault="00652974" w:rsidP="00652974">
      <w:pPr>
        <w:pStyle w:val="Tytu"/>
      </w:pPr>
      <w:r w:rsidRPr="00043CE6">
        <w:t>Najdłuższe wspólne podciągi</w:t>
      </w:r>
    </w:p>
    <w:p w:rsidR="00552ADB" w:rsidRPr="00552ADB" w:rsidRDefault="00652974" w:rsidP="00552ADB">
      <w:pPr>
        <w:pStyle w:val="Podtytu"/>
      </w:pPr>
      <w:r w:rsidRPr="00043CE6">
        <w:t>Projekt z przedmiotu analizy algorytmów</w:t>
      </w:r>
      <w:r w:rsidR="00552ADB">
        <w:br/>
        <w:t>Kacper Zając, 293178</w:t>
      </w:r>
    </w:p>
    <w:p w:rsidR="00652974" w:rsidRPr="00043CE6" w:rsidRDefault="00652974" w:rsidP="00652974">
      <w:pPr>
        <w:pStyle w:val="Nagwek1"/>
      </w:pPr>
      <w:r w:rsidRPr="00043CE6">
        <w:t>Opis problemu</w:t>
      </w:r>
    </w:p>
    <w:p w:rsidR="00652974" w:rsidRPr="00043CE6" w:rsidRDefault="00652974" w:rsidP="00652974">
      <w:r w:rsidRPr="00043CE6">
        <w:t>Algorytm ma za zadanie znajdowanie najdłuższego wspólnego podciągu lub podciągów dwóch losowych ciągów znaków składających się z jedynie z małych liter alfabetu łacińskiego. Podciągi mogą różnic się konkretną ilością znaków definiowaną na wejściu.</w:t>
      </w:r>
    </w:p>
    <w:p w:rsidR="00652974" w:rsidRPr="00043CE6" w:rsidRDefault="00652974" w:rsidP="00652974">
      <w:r w:rsidRPr="00043CE6">
        <w:t>Przykład:</w:t>
      </w:r>
    </w:p>
    <w:p w:rsidR="00652974" w:rsidRPr="00043CE6" w:rsidRDefault="00652974" w:rsidP="00652974">
      <w:pPr>
        <w:rPr>
          <w:rStyle w:val="Wyrnienieintensywne"/>
        </w:rPr>
      </w:pPr>
      <w:proofErr w:type="spellStart"/>
      <w:r w:rsidRPr="00043CE6">
        <w:rPr>
          <w:rStyle w:val="Wyrnieniedelikatne"/>
        </w:rPr>
        <w:t>abguis</w:t>
      </w:r>
      <w:proofErr w:type="spellEnd"/>
      <w:r w:rsidRPr="00043CE6">
        <w:rPr>
          <w:rStyle w:val="Wyrnieniedelikatne"/>
        </w:rPr>
        <w:t xml:space="preserve"> </w:t>
      </w:r>
      <w:proofErr w:type="spellStart"/>
      <w:r w:rsidRPr="00043CE6">
        <w:rPr>
          <w:rStyle w:val="Wyrnieniedelikatne"/>
        </w:rPr>
        <w:t>shabpu</w:t>
      </w:r>
      <w:proofErr w:type="spellEnd"/>
      <w:r w:rsidRPr="00043CE6">
        <w:rPr>
          <w:rStyle w:val="Wyrnieniedelikatne"/>
        </w:rPr>
        <w:t xml:space="preserve"> – ilość różnych znaków – 0, wynik: 2</w:t>
      </w:r>
      <w:r w:rsidRPr="00043CE6">
        <w:rPr>
          <w:rStyle w:val="Wyrnieniedelikatne"/>
        </w:rPr>
        <w:tab/>
      </w:r>
      <w:r w:rsidRPr="00043CE6">
        <w:rPr>
          <w:rStyle w:val="Wyrnienieintensywne"/>
        </w:rPr>
        <w:t xml:space="preserve">ab </w:t>
      </w:r>
      <w:r w:rsidRPr="00043CE6">
        <w:rPr>
          <w:rStyle w:val="Wyrnienieintensywne"/>
        </w:rPr>
        <w:tab/>
      </w:r>
      <w:proofErr w:type="spellStart"/>
      <w:r w:rsidRPr="00043CE6">
        <w:rPr>
          <w:rStyle w:val="Wyrnienieintensywne"/>
        </w:rPr>
        <w:t>ab</w:t>
      </w:r>
      <w:proofErr w:type="spellEnd"/>
      <w:r w:rsidRPr="00043CE6">
        <w:rPr>
          <w:rStyle w:val="Wyrnienieintensywne"/>
        </w:rPr>
        <w:br/>
      </w:r>
      <w:proofErr w:type="spellStart"/>
      <w:r w:rsidRPr="00043CE6">
        <w:rPr>
          <w:rStyle w:val="Wyrnieniedelikatne"/>
        </w:rPr>
        <w:t>abguis</w:t>
      </w:r>
      <w:proofErr w:type="spellEnd"/>
      <w:r w:rsidRPr="00043CE6">
        <w:rPr>
          <w:rStyle w:val="Wyrnieniedelikatne"/>
        </w:rPr>
        <w:t xml:space="preserve"> </w:t>
      </w:r>
      <w:proofErr w:type="spellStart"/>
      <w:r w:rsidRPr="00043CE6">
        <w:rPr>
          <w:rStyle w:val="Wyrnieniedelikatne"/>
        </w:rPr>
        <w:t>shabpu</w:t>
      </w:r>
      <w:proofErr w:type="spellEnd"/>
      <w:r w:rsidRPr="00043CE6">
        <w:rPr>
          <w:rStyle w:val="Wyrnieniedelikatne"/>
        </w:rPr>
        <w:t xml:space="preserve"> – ilość różnych znaków – 1, wynik: 4</w:t>
      </w:r>
      <w:r w:rsidRPr="00043CE6">
        <w:rPr>
          <w:rStyle w:val="Wyrnieniedelikatne"/>
        </w:rPr>
        <w:tab/>
      </w:r>
      <w:proofErr w:type="spellStart"/>
      <w:r w:rsidRPr="00043CE6">
        <w:rPr>
          <w:rStyle w:val="Wyrnienieintensywne"/>
        </w:rPr>
        <w:t>abgu</w:t>
      </w:r>
      <w:proofErr w:type="spellEnd"/>
      <w:r w:rsidRPr="00043CE6">
        <w:rPr>
          <w:rStyle w:val="Wyrnienieintensywne"/>
        </w:rPr>
        <w:tab/>
      </w:r>
      <w:proofErr w:type="spellStart"/>
      <w:r w:rsidRPr="00043CE6">
        <w:rPr>
          <w:rStyle w:val="Wyrnienieintensywne"/>
        </w:rPr>
        <w:t>abpu</w:t>
      </w:r>
      <w:proofErr w:type="spellEnd"/>
    </w:p>
    <w:p w:rsidR="00652974" w:rsidRPr="00043CE6" w:rsidRDefault="00142B3D" w:rsidP="00652974">
      <w:pPr>
        <w:pStyle w:val="Nagwek1"/>
        <w:rPr>
          <w:rStyle w:val="Wyrnienieintensywne"/>
          <w:i w:val="0"/>
        </w:rPr>
      </w:pPr>
      <w:r w:rsidRPr="00043CE6">
        <w:rPr>
          <w:iCs/>
          <w:noProof/>
        </w:rPr>
        <w:drawing>
          <wp:anchor distT="0" distB="0" distL="114300" distR="114300" simplePos="0" relativeHeight="251658240" behindDoc="1" locked="0" layoutInCell="1" allowOverlap="1" wp14:anchorId="5E8EA11E">
            <wp:simplePos x="0" y="0"/>
            <wp:positionH relativeFrom="margin">
              <wp:align>right</wp:align>
            </wp:positionH>
            <wp:positionV relativeFrom="paragraph">
              <wp:posOffset>61595</wp:posOffset>
            </wp:positionV>
            <wp:extent cx="1361678" cy="1390650"/>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678" cy="1390650"/>
                    </a:xfrm>
                    <a:prstGeom prst="rect">
                      <a:avLst/>
                    </a:prstGeom>
                    <a:noFill/>
                    <a:ln>
                      <a:noFill/>
                    </a:ln>
                  </pic:spPr>
                </pic:pic>
              </a:graphicData>
            </a:graphic>
          </wp:anchor>
        </w:drawing>
      </w:r>
      <w:r w:rsidR="00652974" w:rsidRPr="00043CE6">
        <w:rPr>
          <w:rStyle w:val="Wyrnienieintensywne"/>
          <w:i w:val="0"/>
        </w:rPr>
        <w:t>Metoda rozwiązania</w:t>
      </w:r>
    </w:p>
    <w:p w:rsidR="00142B3D" w:rsidRPr="00043CE6" w:rsidRDefault="00142B3D" w:rsidP="001B2182">
      <w:pPr>
        <w:rPr>
          <w:iCs/>
        </w:rPr>
      </w:pPr>
      <w:r w:rsidRPr="00043CE6">
        <w:rPr>
          <w:noProof/>
        </w:rPr>
        <mc:AlternateContent>
          <mc:Choice Requires="wps">
            <w:drawing>
              <wp:anchor distT="0" distB="0" distL="114300" distR="114300" simplePos="0" relativeHeight="251661312" behindDoc="0" locked="0" layoutInCell="1" allowOverlap="1" wp14:anchorId="743F3ACD" wp14:editId="38BFD35E">
                <wp:simplePos x="0" y="0"/>
                <wp:positionH relativeFrom="column">
                  <wp:posOffset>5424805</wp:posOffset>
                </wp:positionH>
                <wp:positionV relativeFrom="paragraph">
                  <wp:posOffset>962025</wp:posOffset>
                </wp:positionV>
                <wp:extent cx="790575" cy="635"/>
                <wp:effectExtent l="0" t="0" r="9525" b="0"/>
                <wp:wrapSquare wrapText="bothSides"/>
                <wp:docPr id="3" name="Pole tekstowe 3"/>
                <wp:cNvGraphicFramePr/>
                <a:graphic xmlns:a="http://schemas.openxmlformats.org/drawingml/2006/main">
                  <a:graphicData uri="http://schemas.microsoft.com/office/word/2010/wordprocessingShape">
                    <wps:wsp>
                      <wps:cNvSpPr txBox="1"/>
                      <wps:spPr>
                        <a:xfrm>
                          <a:off x="0" y="0"/>
                          <a:ext cx="790575" cy="635"/>
                        </a:xfrm>
                        <a:prstGeom prst="rect">
                          <a:avLst/>
                        </a:prstGeom>
                        <a:solidFill>
                          <a:prstClr val="white"/>
                        </a:solidFill>
                        <a:ln>
                          <a:noFill/>
                        </a:ln>
                      </wps:spPr>
                      <wps:txbx>
                        <w:txbxContent>
                          <w:p w:rsidR="00142B3D" w:rsidRPr="00D91DEE" w:rsidRDefault="00142B3D" w:rsidP="00142B3D">
                            <w:pPr>
                              <w:pStyle w:val="Legenda"/>
                              <w:rPr>
                                <w:noProof/>
                              </w:rPr>
                            </w:pPr>
                            <w:r>
                              <w:t xml:space="preserve">Rysunek </w:t>
                            </w:r>
                            <w:fldSimple w:instr=" SEQ Rysunek \* ARABIC ">
                              <w:r w:rsidR="00552ADB">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43F3ACD" id="_x0000_t202" coordsize="21600,21600" o:spt="202" path="m,l,21600r21600,l21600,xe">
                <v:stroke joinstyle="miter"/>
                <v:path gradientshapeok="t" o:connecttype="rect"/>
              </v:shapetype>
              <v:shape id="Pole tekstowe 3" o:spid="_x0000_s1026" type="#_x0000_t202" style="position:absolute;margin-left:427.15pt;margin-top:75.75pt;width:62.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" stroked="f">
                <v:textbox style="mso-fit-shape-to-text:t" inset="0,0,0,0">
                  <w:txbxContent>
                    <w:p w:rsidR="00142B3D" w:rsidRPr="00D91DEE" w:rsidRDefault="00142B3D" w:rsidP="00142B3D">
                      <w:pPr>
                        <w:pStyle w:val="Legenda"/>
                        <w:rPr>
                          <w:noProof/>
                        </w:rPr>
                      </w:pPr>
                      <w:r>
                        <w:t xml:space="preserve">Rysunek </w:t>
                      </w:r>
                      <w:fldSimple w:instr=" SEQ Rysunek \* ARABIC ">
                        <w:r w:rsidR="00552ADB">
                          <w:rPr>
                            <w:noProof/>
                          </w:rPr>
                          <w:t>1</w:t>
                        </w:r>
                      </w:fldSimple>
                    </w:p>
                  </w:txbxContent>
                </v:textbox>
                <w10:wrap type="square"/>
              </v:shape>
            </w:pict>
          </mc:Fallback>
        </mc:AlternateContent>
      </w:r>
      <w:r w:rsidR="00652974" w:rsidRPr="00043CE6">
        <w:rPr>
          <w:iCs/>
        </w:rPr>
        <w:t xml:space="preserve">Przygotowany przeze mnie projekt czyta dwa dowolne ciągi znaków i zapisuje je </w:t>
      </w:r>
      <w:r w:rsidR="001B2182" w:rsidRPr="00043CE6">
        <w:rPr>
          <w:iCs/>
        </w:rPr>
        <w:t>w dwóch różnych tablicach. Druga z tablic jest mapowana w celu ułatwienia poruszania się po tablicy</w:t>
      </w:r>
      <w:r w:rsidRPr="00043CE6">
        <w:rPr>
          <w:iCs/>
        </w:rPr>
        <w:t xml:space="preserve"> (Rysunek 1)</w:t>
      </w:r>
      <w:r w:rsidR="001B2182" w:rsidRPr="00043CE6">
        <w:rPr>
          <w:iCs/>
        </w:rPr>
        <w:t xml:space="preserve">. Dzięki temu zabiegowi wiemy dokładnie, na której pozycji znajduje się potrzebna nam litera. Aby znaleźć najdłuższy wspólny podciąg musimy sprawdzić niemal każdą możliwość. Należy więc skrupulatnie, idąc po kolei po znaku w ciągu numer dwa </w:t>
      </w:r>
      <w:r w:rsidRPr="00043CE6">
        <w:rPr>
          <w:iCs/>
        </w:rPr>
        <w:t>liczyć i zapisywać najdłuższy uzyskany ciąg.</w:t>
      </w:r>
    </w:p>
    <w:p w:rsidR="001B2182" w:rsidRPr="00043CE6" w:rsidRDefault="00142B3D" w:rsidP="001B2182">
      <w:pPr>
        <w:rPr>
          <w:iCs/>
        </w:rPr>
      </w:pPr>
      <w:r w:rsidRPr="00043CE6">
        <w:rPr>
          <w:rStyle w:val="Wyrnienieintensywne"/>
          <w:i w:val="0"/>
          <w:noProof/>
        </w:rPr>
        <w:drawing>
          <wp:anchor distT="0" distB="0" distL="114300" distR="114300" simplePos="0" relativeHeight="251659264" behindDoc="0" locked="0" layoutInCell="1" allowOverlap="1" wp14:anchorId="22DC2272">
            <wp:simplePos x="0" y="0"/>
            <wp:positionH relativeFrom="margin">
              <wp:posOffset>4589780</wp:posOffset>
            </wp:positionH>
            <wp:positionV relativeFrom="paragraph">
              <wp:posOffset>10795</wp:posOffset>
            </wp:positionV>
            <wp:extent cx="1351962" cy="999490"/>
            <wp:effectExtent l="0" t="0" r="0" b="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1962" cy="999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2182" w:rsidRPr="00043CE6">
        <w:rPr>
          <w:iCs/>
        </w:rPr>
        <w:t>Są jednak pewne wyjątki, których ominięcie przyspieszy działanie programu:</w:t>
      </w:r>
      <w:r w:rsidRPr="00043CE6">
        <w:rPr>
          <w:rStyle w:val="Wyrnienieintensywne"/>
          <w:i w:val="0"/>
          <w:noProof/>
        </w:rPr>
        <w:t xml:space="preserve"> </w:t>
      </w:r>
    </w:p>
    <w:p w:rsidR="00142B3D" w:rsidRPr="00043CE6" w:rsidRDefault="00142B3D" w:rsidP="001B2182">
      <w:pPr>
        <w:pStyle w:val="Akapitzlist"/>
        <w:numPr>
          <w:ilvl w:val="0"/>
          <w:numId w:val="2"/>
        </w:numPr>
        <w:rPr>
          <w:rStyle w:val="Wyrnieniedelikatne"/>
          <w:i w:val="0"/>
          <w:color w:val="auto"/>
        </w:rPr>
      </w:pPr>
      <w:r w:rsidRPr="00043CE6">
        <w:rPr>
          <w:rStyle w:val="Wyrnieniedelikatne"/>
          <w:i w:val="0"/>
          <w:color w:val="auto"/>
        </w:rPr>
        <w:t>Możemy zrezygnować ze sprawdzania podciągu, kiedy zaczynam sprawdzać podciąg i poprzedni znak ciągu1 zgadza się z poprzednim znakiem ciągu2. Tamten ciąg z pewnością będzie dłuższy. (Rysunek 2)</w:t>
      </w:r>
      <w:r w:rsidR="00B3181E">
        <w:rPr>
          <w:rStyle w:val="Wyrnieniedelikatne"/>
          <w:i w:val="0"/>
          <w:color w:val="auto"/>
        </w:rPr>
        <w:t xml:space="preserve"> Wynika z tego, że każdy podciąg sprawdzany jest jednokrotnie.</w:t>
      </w:r>
    </w:p>
    <w:p w:rsidR="009D2A0B" w:rsidRPr="00043CE6" w:rsidRDefault="00142B3D" w:rsidP="001B2182">
      <w:pPr>
        <w:pStyle w:val="Akapitzlist"/>
        <w:numPr>
          <w:ilvl w:val="0"/>
          <w:numId w:val="2"/>
        </w:numPr>
        <w:rPr>
          <w:rStyle w:val="Wyrnieniedelikatne"/>
          <w:i w:val="0"/>
          <w:color w:val="auto"/>
        </w:rPr>
      </w:pPr>
      <w:r w:rsidRPr="00043CE6">
        <w:rPr>
          <w:noProof/>
        </w:rPr>
        <mc:AlternateContent>
          <mc:Choice Requires="wps">
            <w:drawing>
              <wp:anchor distT="0" distB="0" distL="114300" distR="114300" simplePos="0" relativeHeight="251663360" behindDoc="0" locked="0" layoutInCell="1" allowOverlap="1" wp14:anchorId="3646ED70" wp14:editId="5A0FB0A9">
                <wp:simplePos x="0" y="0"/>
                <wp:positionH relativeFrom="page">
                  <wp:posOffset>5829300</wp:posOffset>
                </wp:positionH>
                <wp:positionV relativeFrom="paragraph">
                  <wp:posOffset>106045</wp:posOffset>
                </wp:positionV>
                <wp:extent cx="514350" cy="161925"/>
                <wp:effectExtent l="0" t="0" r="0" b="9525"/>
                <wp:wrapSquare wrapText="bothSides"/>
                <wp:docPr id="4" name="Pole tekstowe 4"/>
                <wp:cNvGraphicFramePr/>
                <a:graphic xmlns:a="http://schemas.openxmlformats.org/drawingml/2006/main">
                  <a:graphicData uri="http://schemas.microsoft.com/office/word/2010/wordprocessingShape">
                    <wps:wsp>
                      <wps:cNvSpPr txBox="1"/>
                      <wps:spPr>
                        <a:xfrm>
                          <a:off x="0" y="0"/>
                          <a:ext cx="514350" cy="161925"/>
                        </a:xfrm>
                        <a:prstGeom prst="rect">
                          <a:avLst/>
                        </a:prstGeom>
                        <a:solidFill>
                          <a:prstClr val="white"/>
                        </a:solidFill>
                        <a:ln>
                          <a:noFill/>
                        </a:ln>
                      </wps:spPr>
                      <wps:txbx>
                        <w:txbxContent>
                          <w:p w:rsidR="00142B3D" w:rsidRPr="00103997" w:rsidRDefault="00142B3D" w:rsidP="00142B3D">
                            <w:pPr>
                              <w:pStyle w:val="Legenda"/>
                              <w:rPr>
                                <w:noProof/>
                                <w:color w:val="4472C4" w:themeColor="accent1"/>
                              </w:rPr>
                            </w:pPr>
                            <w:r>
                              <w:t xml:space="preserve">Rysunek </w:t>
                            </w:r>
                            <w:fldSimple w:instr=" SEQ Rysunek \* ARABIC ">
                              <w:r w:rsidR="00552ADB">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6ED70" id="Pole tekstowe 4" o:spid="_x0000_s1027" type="#_x0000_t202" style="position:absolute;left:0;text-align:left;margin-left:459pt;margin-top:8.35pt;width:40.5pt;height:12.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" stroked="f">
                <v:textbox inset="0,0,0,0">
                  <w:txbxContent>
                    <w:p w:rsidR="00142B3D" w:rsidRPr="00103997" w:rsidRDefault="00142B3D" w:rsidP="00142B3D">
                      <w:pPr>
                        <w:pStyle w:val="Legenda"/>
                        <w:rPr>
                          <w:noProof/>
                          <w:color w:val="4472C4" w:themeColor="accent1"/>
                        </w:rPr>
                      </w:pPr>
                      <w:r>
                        <w:t xml:space="preserve">Rysunek </w:t>
                      </w:r>
                      <w:fldSimple w:instr=" SEQ Rysunek \* ARABIC ">
                        <w:r w:rsidR="00552ADB">
                          <w:rPr>
                            <w:noProof/>
                          </w:rPr>
                          <w:t>2</w:t>
                        </w:r>
                      </w:fldSimple>
                    </w:p>
                  </w:txbxContent>
                </v:textbox>
                <w10:wrap type="square" anchorx="page"/>
              </v:shape>
            </w:pict>
          </mc:Fallback>
        </mc:AlternateContent>
      </w:r>
      <w:r w:rsidRPr="00043CE6">
        <w:rPr>
          <w:rStyle w:val="Wyrnieniedelikatne"/>
          <w:i w:val="0"/>
          <w:color w:val="auto"/>
        </w:rPr>
        <w:t xml:space="preserve">Jeśli </w:t>
      </w:r>
      <w:proofErr w:type="spellStart"/>
      <w:r w:rsidRPr="00043CE6">
        <w:rPr>
          <w:rStyle w:val="Wyrnieniedelikatne"/>
          <w:i w:val="0"/>
          <w:color w:val="auto"/>
        </w:rPr>
        <w:t>iterator</w:t>
      </w:r>
      <w:proofErr w:type="spellEnd"/>
      <w:r w:rsidRPr="00043CE6">
        <w:rPr>
          <w:rStyle w:val="Wyrnieniedelikatne"/>
          <w:i w:val="0"/>
          <w:color w:val="auto"/>
        </w:rPr>
        <w:t xml:space="preserve"> </w:t>
      </w:r>
      <w:r w:rsidR="009D2A0B" w:rsidRPr="00043CE6">
        <w:rPr>
          <w:rStyle w:val="Wyrnieniedelikatne"/>
          <w:i w:val="0"/>
          <w:color w:val="auto"/>
        </w:rPr>
        <w:t xml:space="preserve">ciągu </w:t>
      </w:r>
      <w:r w:rsidRPr="00043CE6">
        <w:rPr>
          <w:rStyle w:val="Wyrnieniedelikatne"/>
          <w:i w:val="0"/>
          <w:color w:val="auto"/>
        </w:rPr>
        <w:t>jest większy od jego długości, pomniejszonej o długość maksymalnego znalezionego podciągu. Musimy jednak pamiętać o literach, które mogą różnić się w ciągach i ich liczbę należy dodać do długości ciągu.</w:t>
      </w:r>
    </w:p>
    <w:p w:rsidR="009D2A0B" w:rsidRPr="00043CE6" w:rsidRDefault="009D2A0B" w:rsidP="009D2A0B">
      <w:pPr>
        <w:pStyle w:val="Nagwek2"/>
        <w:rPr>
          <w:rStyle w:val="Wyrnieniedelikatne"/>
          <w:i w:val="0"/>
          <w:iCs w:val="0"/>
          <w:color w:val="2F5496" w:themeColor="accent1" w:themeShade="BF"/>
        </w:rPr>
      </w:pPr>
      <w:r w:rsidRPr="00043CE6">
        <w:rPr>
          <w:rStyle w:val="Wyrnieniedelikatne"/>
          <w:i w:val="0"/>
          <w:iCs w:val="0"/>
          <w:color w:val="2F5496" w:themeColor="accent1" w:themeShade="BF"/>
        </w:rPr>
        <w:t>Uwaga!</w:t>
      </w:r>
    </w:p>
    <w:p w:rsidR="009D2A0B" w:rsidRDefault="009D2A0B" w:rsidP="009D2A0B">
      <w:r w:rsidRPr="00043CE6">
        <w:t>W celu usprawnienia działania algorytmu skupiam się jedynie na punktach wspólnych dwóch ciągów. Może się jednak zdarzyć przypadek, w którym algorytm dojdzie do końca ciągu i nie wykorzysta przyznanych mu możliwych różnic w ciągach. W tym wypadku algorytm zawróci i, jeśli to możliwe, doda na początek podciągów dodatkowe znaki.</w:t>
      </w:r>
    </w:p>
    <w:p w:rsidR="00271594" w:rsidRDefault="00271594" w:rsidP="00271594">
      <w:pPr>
        <w:pStyle w:val="Nagwek1"/>
      </w:pPr>
      <w:r>
        <w:t>Złożoność</w:t>
      </w:r>
    </w:p>
    <w:p w:rsidR="00271594" w:rsidRDefault="00E64A77" w:rsidP="00271594">
      <w:r>
        <w:t xml:space="preserve">Optymistyczna jest liniowa. Pesymistycznych przypadków nie udało mi się znaleźć. Najgorszym przypadkiem dla mojego algorytmu będzie najbardziej </w:t>
      </w:r>
      <w:r w:rsidR="00035D2C">
        <w:t>przeciętny</w:t>
      </w:r>
      <w:r>
        <w:t xml:space="preserve">. </w:t>
      </w:r>
      <w:r w:rsidR="00035D2C">
        <w:t>Jego złożoność</w:t>
      </w:r>
      <w:r>
        <w:t xml:space="preserve"> wyniesie</w:t>
      </w:r>
      <w:r w:rsidR="00035D2C">
        <w:t xml:space="preserve"> około</w:t>
      </w:r>
      <w:r>
        <w:t>:</w:t>
      </w:r>
    </w:p>
    <w:p w:rsidR="00E64A77" w:rsidRPr="00271594" w:rsidRDefault="00E64A77" w:rsidP="00271594">
      <m:oMathPara>
        <m:oMath>
          <m:r>
            <w:rPr>
              <w:rFonts w:ascii="Cambria Math" w:hAnsi="Cambria Math"/>
            </w:rPr>
            <m:t>n+n*</m:t>
          </m:r>
          <m:f>
            <m:fPr>
              <m:ctrlPr>
                <w:rPr>
                  <w:rFonts w:ascii="Cambria Math" w:hAnsi="Cambria Math"/>
                  <w:i/>
                </w:rPr>
              </m:ctrlPr>
            </m:fPr>
            <m:num>
              <m:r>
                <w:rPr>
                  <w:rFonts w:ascii="Cambria Math" w:hAnsi="Cambria Math"/>
                </w:rPr>
                <m:t>n</m:t>
              </m:r>
            </m:num>
            <m:den>
              <m:r>
                <w:rPr>
                  <w:rFonts w:ascii="Cambria Math" w:hAnsi="Cambria Math"/>
                </w:rPr>
                <m:t>26*2</m:t>
              </m:r>
            </m:den>
          </m:f>
          <m:r>
            <w:rPr>
              <w:rFonts w:ascii="Cambria Math" w:hAnsi="Cambria Math"/>
            </w:rPr>
            <m:t>*(2+m)</m:t>
          </m:r>
        </m:oMath>
      </m:oMathPara>
    </w:p>
    <w:p w:rsidR="00123FDB" w:rsidRDefault="00E64A77" w:rsidP="00E64A77">
      <w:r>
        <w:t>Gdzie: n – długość ciągu,</w:t>
      </w:r>
      <w:proofErr w:type="spellStart"/>
      <w:r>
        <w:t xml:space="preserve"> m</w:t>
      </w:r>
      <w:proofErr w:type="spellEnd"/>
      <w:r>
        <w:t xml:space="preserve"> – liczba różnych znaków, 26 * 2 – liczba znaków w alfabecie pomnożona przez średnią długość bloku znakowego, 2+m – średnia długość bloku znakowego + m </w:t>
      </w:r>
    </w:p>
    <w:p w:rsidR="00552ADB" w:rsidRDefault="00552ADB" w:rsidP="0072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21C07" w:rsidRPr="00552ADB" w:rsidRDefault="00721C07" w:rsidP="0072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Pogrubienie"/>
        </w:rPr>
      </w:pPr>
      <w:r w:rsidRPr="00552ADB">
        <w:rPr>
          <w:rStyle w:val="Pogrubienie"/>
        </w:rPr>
        <w:t>Czasy dla złożoności</w:t>
      </w:r>
      <w:r w:rsidR="00CE6DC4" w:rsidRPr="00552ADB">
        <w:rPr>
          <w:rStyle w:val="Pogrubienie"/>
        </w:rPr>
        <w:t>:</w:t>
      </w:r>
    </w:p>
    <w:p w:rsidR="00721C07" w:rsidRPr="00721C07" w:rsidRDefault="00721C07" w:rsidP="00721C07">
      <w:r w:rsidRPr="00552ADB">
        <w:br/>
      </w:r>
      <m:oMathPara>
        <m:oMath>
          <m:r>
            <w:rPr>
              <w:rFonts w:ascii="Cambria Math" w:hAnsi="Cambria Math"/>
            </w:rPr>
            <m:t>complexity=</m:t>
          </m:r>
          <m:r>
            <w:rPr>
              <w:rFonts w:ascii="Cambria Math" w:hAnsi="Cambria Math"/>
            </w:rPr>
            <m:t>n</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num>
            <m:den>
              <m:r>
                <w:rPr>
                  <w:rFonts w:ascii="Cambria Math" w:hAnsi="Cambria Math"/>
                </w:rPr>
                <m:t>26*2</m:t>
              </m:r>
            </m:den>
          </m:f>
          <m:r>
            <w:rPr>
              <w:rFonts w:ascii="Cambria Math" w:hAnsi="Cambria Math"/>
            </w:rPr>
            <m:t>*(2+m)</m:t>
          </m:r>
          <m:r>
            <w:rPr>
              <w:rFonts w:ascii="Cambria Math" w:hAnsi="Cambria Math"/>
            </w:rPr>
            <m:t xml:space="preserve"> </m:t>
          </m:r>
        </m:oMath>
      </m:oMathPara>
    </w:p>
    <w:p w:rsidR="00D60A44" w:rsidRDefault="00D60A44" w:rsidP="00CE6DC4"/>
    <w:tbl>
      <w:tblPr>
        <w:tblStyle w:val="Tabela-Siatka"/>
        <w:tblW w:w="0" w:type="auto"/>
        <w:tblLook w:val="04A0" w:firstRow="1" w:lastRow="0" w:firstColumn="1" w:lastColumn="0" w:noHBand="0" w:noVBand="1"/>
      </w:tblPr>
      <w:tblGrid>
        <w:gridCol w:w="1493"/>
        <w:gridCol w:w="1489"/>
        <w:gridCol w:w="1616"/>
        <w:gridCol w:w="1495"/>
      </w:tblGrid>
      <w:tr w:rsidR="00CE6DC4" w:rsidRPr="00CE6DC4" w:rsidTr="00CE6DC4">
        <w:tc>
          <w:tcPr>
            <w:tcW w:w="1493" w:type="dxa"/>
          </w:tcPr>
          <w:p w:rsidR="00CE6DC4" w:rsidRPr="00552ADB" w:rsidRDefault="00CE6DC4" w:rsidP="00CF26E0">
            <w:pPr>
              <w:rPr>
                <w:sz w:val="20"/>
                <w:szCs w:val="20"/>
              </w:rPr>
            </w:pPr>
            <w:r w:rsidRPr="00552ADB">
              <w:rPr>
                <w:sz w:val="20"/>
                <w:szCs w:val="20"/>
              </w:rPr>
              <w:t xml:space="preserve"> </w:t>
            </w:r>
            <w:r w:rsidRPr="00552ADB">
              <w:rPr>
                <w:sz w:val="20"/>
                <w:szCs w:val="20"/>
              </w:rPr>
              <w:t xml:space="preserve">  n   </w:t>
            </w:r>
          </w:p>
        </w:tc>
        <w:tc>
          <w:tcPr>
            <w:tcW w:w="1489" w:type="dxa"/>
          </w:tcPr>
          <w:p w:rsidR="00CE6DC4" w:rsidRPr="00552ADB" w:rsidRDefault="00CE6DC4" w:rsidP="00CF26E0">
            <w:pPr>
              <w:rPr>
                <w:sz w:val="20"/>
                <w:szCs w:val="20"/>
              </w:rPr>
            </w:pPr>
            <w:r w:rsidRPr="00552ADB">
              <w:rPr>
                <w:sz w:val="20"/>
                <w:szCs w:val="20"/>
              </w:rPr>
              <w:t xml:space="preserve"> m  </w:t>
            </w:r>
          </w:p>
        </w:tc>
        <w:tc>
          <w:tcPr>
            <w:tcW w:w="1616" w:type="dxa"/>
          </w:tcPr>
          <w:p w:rsidR="00CE6DC4" w:rsidRPr="00552ADB" w:rsidRDefault="00CE6DC4" w:rsidP="00CF26E0">
            <w:pPr>
              <w:rPr>
                <w:sz w:val="20"/>
                <w:szCs w:val="20"/>
              </w:rPr>
            </w:pPr>
            <w:r w:rsidRPr="00552ADB">
              <w:rPr>
                <w:sz w:val="20"/>
                <w:szCs w:val="20"/>
              </w:rPr>
              <w:t xml:space="preserve">      czas      </w:t>
            </w:r>
          </w:p>
        </w:tc>
        <w:tc>
          <w:tcPr>
            <w:tcW w:w="1495" w:type="dxa"/>
          </w:tcPr>
          <w:p w:rsidR="00CE6DC4" w:rsidRPr="00552ADB" w:rsidRDefault="00CE6DC4" w:rsidP="00CF26E0">
            <w:pPr>
              <w:rPr>
                <w:sz w:val="20"/>
                <w:szCs w:val="20"/>
              </w:rPr>
            </w:pPr>
            <w:r w:rsidRPr="00552ADB">
              <w:rPr>
                <w:sz w:val="20"/>
                <w:szCs w:val="20"/>
              </w:rPr>
              <w:t xml:space="preserve"> q(n)  </w:t>
            </w:r>
          </w:p>
        </w:tc>
      </w:tr>
      <w:tr w:rsidR="00CE6DC4" w:rsidRPr="00CE6DC4" w:rsidTr="00CE6DC4">
        <w:tc>
          <w:tcPr>
            <w:tcW w:w="1493" w:type="dxa"/>
          </w:tcPr>
          <w:p w:rsidR="00CE6DC4" w:rsidRPr="00552ADB" w:rsidRDefault="00CE6DC4" w:rsidP="00CF26E0">
            <w:pPr>
              <w:rPr>
                <w:sz w:val="20"/>
                <w:szCs w:val="20"/>
              </w:rPr>
            </w:pPr>
            <w:r w:rsidRPr="00552ADB">
              <w:rPr>
                <w:sz w:val="20"/>
                <w:szCs w:val="20"/>
              </w:rPr>
              <w:t xml:space="preserve"> 4600 </w:t>
            </w:r>
          </w:p>
        </w:tc>
        <w:tc>
          <w:tcPr>
            <w:tcW w:w="1489" w:type="dxa"/>
          </w:tcPr>
          <w:p w:rsidR="00CE6DC4" w:rsidRPr="00552ADB" w:rsidRDefault="00CE6DC4" w:rsidP="00CF26E0">
            <w:pPr>
              <w:rPr>
                <w:sz w:val="20"/>
                <w:szCs w:val="20"/>
              </w:rPr>
            </w:pPr>
            <w:r w:rsidRPr="00552ADB">
              <w:rPr>
                <w:sz w:val="20"/>
                <w:szCs w:val="20"/>
              </w:rPr>
              <w:t xml:space="preserve"> 0  </w:t>
            </w:r>
          </w:p>
        </w:tc>
        <w:tc>
          <w:tcPr>
            <w:tcW w:w="1616" w:type="dxa"/>
          </w:tcPr>
          <w:p w:rsidR="00CE6DC4" w:rsidRPr="00552ADB" w:rsidRDefault="00CE6DC4" w:rsidP="00CF26E0">
            <w:pPr>
              <w:rPr>
                <w:sz w:val="20"/>
                <w:szCs w:val="20"/>
              </w:rPr>
            </w:pPr>
            <w:r w:rsidRPr="00552ADB">
              <w:rPr>
                <w:sz w:val="20"/>
                <w:szCs w:val="20"/>
              </w:rPr>
              <w:t xml:space="preserve"> 0:00:02.577128 </w:t>
            </w:r>
          </w:p>
        </w:tc>
        <w:tc>
          <w:tcPr>
            <w:tcW w:w="1495" w:type="dxa"/>
          </w:tcPr>
          <w:p w:rsidR="00CE6DC4" w:rsidRPr="00552ADB" w:rsidRDefault="00CE6DC4" w:rsidP="00CF26E0">
            <w:pPr>
              <w:rPr>
                <w:sz w:val="20"/>
                <w:szCs w:val="20"/>
              </w:rPr>
            </w:pPr>
            <w:r w:rsidRPr="00552ADB">
              <w:rPr>
                <w:sz w:val="20"/>
                <w:szCs w:val="20"/>
              </w:rPr>
              <w:t xml:space="preserve"> 0.712 </w:t>
            </w:r>
          </w:p>
        </w:tc>
      </w:tr>
      <w:tr w:rsidR="00CE6DC4" w:rsidRPr="00CE6DC4" w:rsidTr="00CE6DC4">
        <w:tc>
          <w:tcPr>
            <w:tcW w:w="1493" w:type="dxa"/>
          </w:tcPr>
          <w:p w:rsidR="00CE6DC4" w:rsidRPr="00552ADB" w:rsidRDefault="00CE6DC4" w:rsidP="00CF26E0">
            <w:pPr>
              <w:rPr>
                <w:sz w:val="20"/>
                <w:szCs w:val="20"/>
              </w:rPr>
            </w:pPr>
            <w:r w:rsidRPr="00552ADB">
              <w:rPr>
                <w:sz w:val="20"/>
                <w:szCs w:val="20"/>
              </w:rPr>
              <w:t xml:space="preserve"> 4600 </w:t>
            </w:r>
          </w:p>
        </w:tc>
        <w:tc>
          <w:tcPr>
            <w:tcW w:w="1489" w:type="dxa"/>
          </w:tcPr>
          <w:p w:rsidR="00CE6DC4" w:rsidRPr="00552ADB" w:rsidRDefault="00CE6DC4" w:rsidP="00CF26E0">
            <w:pPr>
              <w:rPr>
                <w:sz w:val="20"/>
                <w:szCs w:val="20"/>
              </w:rPr>
            </w:pPr>
            <w:r w:rsidRPr="00552ADB">
              <w:rPr>
                <w:sz w:val="20"/>
                <w:szCs w:val="20"/>
              </w:rPr>
              <w:t xml:space="preserve"> 3  </w:t>
            </w:r>
          </w:p>
        </w:tc>
        <w:tc>
          <w:tcPr>
            <w:tcW w:w="1616" w:type="dxa"/>
          </w:tcPr>
          <w:p w:rsidR="00CE6DC4" w:rsidRPr="00552ADB" w:rsidRDefault="00CE6DC4" w:rsidP="00CF26E0">
            <w:pPr>
              <w:rPr>
                <w:sz w:val="20"/>
                <w:szCs w:val="20"/>
              </w:rPr>
            </w:pPr>
            <w:r w:rsidRPr="00552ADB">
              <w:rPr>
                <w:sz w:val="20"/>
                <w:szCs w:val="20"/>
              </w:rPr>
              <w:t xml:space="preserve"> 0:00:06.793139 </w:t>
            </w:r>
          </w:p>
        </w:tc>
        <w:tc>
          <w:tcPr>
            <w:tcW w:w="1495" w:type="dxa"/>
          </w:tcPr>
          <w:p w:rsidR="00CE6DC4" w:rsidRPr="00552ADB" w:rsidRDefault="00CE6DC4" w:rsidP="00CF26E0">
            <w:pPr>
              <w:rPr>
                <w:sz w:val="20"/>
                <w:szCs w:val="20"/>
              </w:rPr>
            </w:pPr>
            <w:r w:rsidRPr="00552ADB">
              <w:rPr>
                <w:sz w:val="20"/>
                <w:szCs w:val="20"/>
              </w:rPr>
              <w:t xml:space="preserve"> 1.128 </w:t>
            </w:r>
          </w:p>
        </w:tc>
      </w:tr>
      <w:tr w:rsidR="00CE6DC4" w:rsidRPr="00CE6DC4" w:rsidTr="00CE6DC4">
        <w:tc>
          <w:tcPr>
            <w:tcW w:w="1493" w:type="dxa"/>
          </w:tcPr>
          <w:p w:rsidR="00CE6DC4" w:rsidRPr="00552ADB" w:rsidRDefault="00CE6DC4" w:rsidP="00CF26E0">
            <w:pPr>
              <w:rPr>
                <w:sz w:val="20"/>
                <w:szCs w:val="20"/>
              </w:rPr>
            </w:pPr>
            <w:r w:rsidRPr="00552ADB">
              <w:rPr>
                <w:sz w:val="20"/>
                <w:szCs w:val="20"/>
              </w:rPr>
              <w:t xml:space="preserve"> 4600 </w:t>
            </w:r>
          </w:p>
        </w:tc>
        <w:tc>
          <w:tcPr>
            <w:tcW w:w="1489" w:type="dxa"/>
          </w:tcPr>
          <w:p w:rsidR="00CE6DC4" w:rsidRPr="00552ADB" w:rsidRDefault="00CE6DC4" w:rsidP="00CF26E0">
            <w:pPr>
              <w:rPr>
                <w:sz w:val="20"/>
                <w:szCs w:val="20"/>
              </w:rPr>
            </w:pPr>
            <w:r w:rsidRPr="00552ADB">
              <w:rPr>
                <w:sz w:val="20"/>
                <w:szCs w:val="20"/>
              </w:rPr>
              <w:t xml:space="preserve"> 15 </w:t>
            </w:r>
          </w:p>
        </w:tc>
        <w:tc>
          <w:tcPr>
            <w:tcW w:w="1616" w:type="dxa"/>
          </w:tcPr>
          <w:p w:rsidR="00CE6DC4" w:rsidRPr="00552ADB" w:rsidRDefault="00CE6DC4" w:rsidP="00CF26E0">
            <w:pPr>
              <w:rPr>
                <w:sz w:val="20"/>
                <w:szCs w:val="20"/>
              </w:rPr>
            </w:pPr>
            <w:r w:rsidRPr="00552ADB">
              <w:rPr>
                <w:sz w:val="20"/>
                <w:szCs w:val="20"/>
              </w:rPr>
              <w:t xml:space="preserve"> 0:00:20.072970 </w:t>
            </w:r>
          </w:p>
        </w:tc>
        <w:tc>
          <w:tcPr>
            <w:tcW w:w="1495" w:type="dxa"/>
          </w:tcPr>
          <w:p w:rsidR="00CE6DC4" w:rsidRPr="00552ADB" w:rsidRDefault="00CE6DC4" w:rsidP="00CF26E0">
            <w:pPr>
              <w:rPr>
                <w:sz w:val="20"/>
                <w:szCs w:val="20"/>
              </w:rPr>
            </w:pPr>
            <w:r w:rsidRPr="00552ADB">
              <w:rPr>
                <w:sz w:val="20"/>
                <w:szCs w:val="20"/>
              </w:rPr>
              <w:t xml:space="preserve"> 0.982 </w:t>
            </w:r>
          </w:p>
        </w:tc>
      </w:tr>
      <w:tr w:rsidR="00CE6DC4" w:rsidRPr="00CE6DC4" w:rsidTr="00CE6DC4">
        <w:tc>
          <w:tcPr>
            <w:tcW w:w="1493" w:type="dxa"/>
          </w:tcPr>
          <w:p w:rsidR="00CE6DC4" w:rsidRPr="00552ADB" w:rsidRDefault="00CE6DC4" w:rsidP="00CF26E0">
            <w:pPr>
              <w:rPr>
                <w:sz w:val="20"/>
                <w:szCs w:val="20"/>
              </w:rPr>
            </w:pPr>
            <w:r w:rsidRPr="00552ADB">
              <w:rPr>
                <w:sz w:val="20"/>
                <w:szCs w:val="20"/>
              </w:rPr>
              <w:t xml:space="preserve"> 5520 </w:t>
            </w:r>
          </w:p>
        </w:tc>
        <w:tc>
          <w:tcPr>
            <w:tcW w:w="1489" w:type="dxa"/>
          </w:tcPr>
          <w:p w:rsidR="00CE6DC4" w:rsidRPr="00552ADB" w:rsidRDefault="00CE6DC4" w:rsidP="00CF26E0">
            <w:pPr>
              <w:rPr>
                <w:sz w:val="20"/>
                <w:szCs w:val="20"/>
              </w:rPr>
            </w:pPr>
            <w:r w:rsidRPr="00552ADB">
              <w:rPr>
                <w:sz w:val="20"/>
                <w:szCs w:val="20"/>
              </w:rPr>
              <w:t xml:space="preserve"> 0  </w:t>
            </w:r>
          </w:p>
        </w:tc>
        <w:tc>
          <w:tcPr>
            <w:tcW w:w="1616" w:type="dxa"/>
          </w:tcPr>
          <w:p w:rsidR="00CE6DC4" w:rsidRPr="00552ADB" w:rsidRDefault="00CE6DC4" w:rsidP="00CF26E0">
            <w:pPr>
              <w:rPr>
                <w:sz w:val="20"/>
                <w:szCs w:val="20"/>
              </w:rPr>
            </w:pPr>
            <w:r w:rsidRPr="00552ADB">
              <w:rPr>
                <w:sz w:val="20"/>
                <w:szCs w:val="20"/>
              </w:rPr>
              <w:t xml:space="preserve"> 0:00:03.754097 </w:t>
            </w:r>
          </w:p>
        </w:tc>
        <w:tc>
          <w:tcPr>
            <w:tcW w:w="1495" w:type="dxa"/>
          </w:tcPr>
          <w:p w:rsidR="00CE6DC4" w:rsidRPr="00552ADB" w:rsidRDefault="00CE6DC4" w:rsidP="00CF26E0">
            <w:pPr>
              <w:rPr>
                <w:sz w:val="20"/>
                <w:szCs w:val="20"/>
              </w:rPr>
            </w:pPr>
            <w:r w:rsidRPr="00552ADB">
              <w:rPr>
                <w:sz w:val="20"/>
                <w:szCs w:val="20"/>
              </w:rPr>
              <w:t xml:space="preserve"> 0.721 </w:t>
            </w:r>
          </w:p>
        </w:tc>
      </w:tr>
      <w:tr w:rsidR="00CE6DC4" w:rsidRPr="00CE6DC4" w:rsidTr="00CE6DC4">
        <w:tc>
          <w:tcPr>
            <w:tcW w:w="1493" w:type="dxa"/>
          </w:tcPr>
          <w:p w:rsidR="00CE6DC4" w:rsidRPr="00552ADB" w:rsidRDefault="00CE6DC4" w:rsidP="00CF26E0">
            <w:pPr>
              <w:rPr>
                <w:sz w:val="20"/>
                <w:szCs w:val="20"/>
              </w:rPr>
            </w:pPr>
            <w:r w:rsidRPr="00552ADB">
              <w:rPr>
                <w:sz w:val="20"/>
                <w:szCs w:val="20"/>
              </w:rPr>
              <w:t xml:space="preserve"> 5520 </w:t>
            </w:r>
          </w:p>
        </w:tc>
        <w:tc>
          <w:tcPr>
            <w:tcW w:w="1489" w:type="dxa"/>
          </w:tcPr>
          <w:p w:rsidR="00CE6DC4" w:rsidRPr="00552ADB" w:rsidRDefault="00CE6DC4" w:rsidP="00CF26E0">
            <w:pPr>
              <w:rPr>
                <w:sz w:val="20"/>
                <w:szCs w:val="20"/>
              </w:rPr>
            </w:pPr>
            <w:r w:rsidRPr="00552ADB">
              <w:rPr>
                <w:sz w:val="20"/>
                <w:szCs w:val="20"/>
              </w:rPr>
              <w:t xml:space="preserve"> 3  </w:t>
            </w:r>
          </w:p>
        </w:tc>
        <w:tc>
          <w:tcPr>
            <w:tcW w:w="1616" w:type="dxa"/>
          </w:tcPr>
          <w:p w:rsidR="00CE6DC4" w:rsidRPr="00552ADB" w:rsidRDefault="00CE6DC4" w:rsidP="00CF26E0">
            <w:pPr>
              <w:rPr>
                <w:sz w:val="20"/>
                <w:szCs w:val="20"/>
              </w:rPr>
            </w:pPr>
            <w:r w:rsidRPr="00552ADB">
              <w:rPr>
                <w:sz w:val="20"/>
                <w:szCs w:val="20"/>
              </w:rPr>
              <w:t xml:space="preserve"> 0:00:08.937408 </w:t>
            </w:r>
          </w:p>
        </w:tc>
        <w:tc>
          <w:tcPr>
            <w:tcW w:w="1495" w:type="dxa"/>
          </w:tcPr>
          <w:p w:rsidR="00CE6DC4" w:rsidRPr="00552ADB" w:rsidRDefault="00CE6DC4" w:rsidP="00CF26E0">
            <w:pPr>
              <w:rPr>
                <w:sz w:val="20"/>
                <w:szCs w:val="20"/>
              </w:rPr>
            </w:pPr>
            <w:r w:rsidRPr="00552ADB">
              <w:rPr>
                <w:sz w:val="20"/>
                <w:szCs w:val="20"/>
              </w:rPr>
              <w:t xml:space="preserve"> 1.031 </w:t>
            </w:r>
          </w:p>
        </w:tc>
      </w:tr>
      <w:tr w:rsidR="00CE6DC4" w:rsidRPr="00CE6DC4" w:rsidTr="00CE6DC4">
        <w:tc>
          <w:tcPr>
            <w:tcW w:w="1493" w:type="dxa"/>
          </w:tcPr>
          <w:p w:rsidR="00CE6DC4" w:rsidRPr="00552ADB" w:rsidRDefault="00CE6DC4" w:rsidP="00CF26E0">
            <w:pPr>
              <w:rPr>
                <w:sz w:val="20"/>
                <w:szCs w:val="20"/>
              </w:rPr>
            </w:pPr>
            <w:r w:rsidRPr="00552ADB">
              <w:rPr>
                <w:sz w:val="20"/>
                <w:szCs w:val="20"/>
              </w:rPr>
              <w:t xml:space="preserve"> 5520 </w:t>
            </w:r>
          </w:p>
        </w:tc>
        <w:tc>
          <w:tcPr>
            <w:tcW w:w="1489" w:type="dxa"/>
          </w:tcPr>
          <w:p w:rsidR="00CE6DC4" w:rsidRPr="00552ADB" w:rsidRDefault="00CE6DC4" w:rsidP="00CF26E0">
            <w:pPr>
              <w:rPr>
                <w:sz w:val="20"/>
                <w:szCs w:val="20"/>
              </w:rPr>
            </w:pPr>
            <w:r w:rsidRPr="00552ADB">
              <w:rPr>
                <w:sz w:val="20"/>
                <w:szCs w:val="20"/>
              </w:rPr>
              <w:t xml:space="preserve"> 15 </w:t>
            </w:r>
          </w:p>
        </w:tc>
        <w:tc>
          <w:tcPr>
            <w:tcW w:w="1616" w:type="dxa"/>
          </w:tcPr>
          <w:p w:rsidR="00CE6DC4" w:rsidRPr="00552ADB" w:rsidRDefault="00CE6DC4" w:rsidP="00CF26E0">
            <w:pPr>
              <w:rPr>
                <w:sz w:val="20"/>
                <w:szCs w:val="20"/>
              </w:rPr>
            </w:pPr>
            <w:r w:rsidRPr="00552ADB">
              <w:rPr>
                <w:sz w:val="20"/>
                <w:szCs w:val="20"/>
              </w:rPr>
              <w:t xml:space="preserve"> 0:00:29.466242 </w:t>
            </w:r>
          </w:p>
        </w:tc>
        <w:tc>
          <w:tcPr>
            <w:tcW w:w="1495" w:type="dxa"/>
          </w:tcPr>
          <w:p w:rsidR="00CE6DC4" w:rsidRPr="00552ADB" w:rsidRDefault="00CE6DC4" w:rsidP="00CF26E0">
            <w:pPr>
              <w:rPr>
                <w:sz w:val="20"/>
                <w:szCs w:val="20"/>
              </w:rPr>
            </w:pPr>
            <w:r w:rsidRPr="00552ADB">
              <w:rPr>
                <w:sz w:val="20"/>
                <w:szCs w:val="20"/>
              </w:rPr>
              <w:t xml:space="preserve"> 1.001 </w:t>
            </w:r>
          </w:p>
        </w:tc>
      </w:tr>
      <w:tr w:rsidR="00CE6DC4" w:rsidRPr="00CE6DC4" w:rsidTr="00CE6DC4">
        <w:tc>
          <w:tcPr>
            <w:tcW w:w="1493" w:type="dxa"/>
          </w:tcPr>
          <w:p w:rsidR="00CE6DC4" w:rsidRPr="00552ADB" w:rsidRDefault="00CE6DC4" w:rsidP="00CF26E0">
            <w:pPr>
              <w:rPr>
                <w:sz w:val="20"/>
                <w:szCs w:val="20"/>
              </w:rPr>
            </w:pPr>
            <w:r w:rsidRPr="00552ADB">
              <w:rPr>
                <w:sz w:val="20"/>
                <w:szCs w:val="20"/>
              </w:rPr>
              <w:t xml:space="preserve"> 6624 </w:t>
            </w:r>
          </w:p>
        </w:tc>
        <w:tc>
          <w:tcPr>
            <w:tcW w:w="1489" w:type="dxa"/>
          </w:tcPr>
          <w:p w:rsidR="00CE6DC4" w:rsidRPr="00552ADB" w:rsidRDefault="00CE6DC4" w:rsidP="00CF26E0">
            <w:pPr>
              <w:rPr>
                <w:sz w:val="20"/>
                <w:szCs w:val="20"/>
              </w:rPr>
            </w:pPr>
            <w:r w:rsidRPr="00552ADB">
              <w:rPr>
                <w:sz w:val="20"/>
                <w:szCs w:val="20"/>
              </w:rPr>
              <w:t xml:space="preserve"> 0  </w:t>
            </w:r>
          </w:p>
        </w:tc>
        <w:tc>
          <w:tcPr>
            <w:tcW w:w="1616" w:type="dxa"/>
          </w:tcPr>
          <w:p w:rsidR="00CE6DC4" w:rsidRPr="00552ADB" w:rsidRDefault="00CE6DC4" w:rsidP="00CF26E0">
            <w:pPr>
              <w:rPr>
                <w:sz w:val="20"/>
                <w:szCs w:val="20"/>
              </w:rPr>
            </w:pPr>
            <w:r w:rsidRPr="00552ADB">
              <w:rPr>
                <w:sz w:val="20"/>
                <w:szCs w:val="20"/>
              </w:rPr>
              <w:t xml:space="preserve"> 0:00:05.342991 </w:t>
            </w:r>
          </w:p>
        </w:tc>
        <w:tc>
          <w:tcPr>
            <w:tcW w:w="1495" w:type="dxa"/>
          </w:tcPr>
          <w:p w:rsidR="00CE6DC4" w:rsidRPr="00552ADB" w:rsidRDefault="00CE6DC4" w:rsidP="00CF26E0">
            <w:pPr>
              <w:rPr>
                <w:sz w:val="20"/>
                <w:szCs w:val="20"/>
              </w:rPr>
            </w:pPr>
            <w:r w:rsidRPr="00552ADB">
              <w:rPr>
                <w:sz w:val="20"/>
                <w:szCs w:val="20"/>
              </w:rPr>
              <w:t xml:space="preserve"> 0.713 </w:t>
            </w:r>
          </w:p>
        </w:tc>
      </w:tr>
      <w:tr w:rsidR="00CE6DC4" w:rsidRPr="00CE6DC4" w:rsidTr="00CE6DC4">
        <w:tc>
          <w:tcPr>
            <w:tcW w:w="1493" w:type="dxa"/>
          </w:tcPr>
          <w:p w:rsidR="00CE6DC4" w:rsidRPr="00552ADB" w:rsidRDefault="00CE6DC4" w:rsidP="00CF26E0">
            <w:pPr>
              <w:rPr>
                <w:sz w:val="20"/>
                <w:szCs w:val="20"/>
              </w:rPr>
            </w:pPr>
            <w:r w:rsidRPr="00552ADB">
              <w:rPr>
                <w:sz w:val="20"/>
                <w:szCs w:val="20"/>
              </w:rPr>
              <w:t xml:space="preserve"> 6624 </w:t>
            </w:r>
          </w:p>
        </w:tc>
        <w:tc>
          <w:tcPr>
            <w:tcW w:w="1489" w:type="dxa"/>
          </w:tcPr>
          <w:p w:rsidR="00CE6DC4" w:rsidRPr="00552ADB" w:rsidRDefault="00CE6DC4" w:rsidP="00CF26E0">
            <w:pPr>
              <w:rPr>
                <w:sz w:val="20"/>
                <w:szCs w:val="20"/>
              </w:rPr>
            </w:pPr>
            <w:r w:rsidRPr="00552ADB">
              <w:rPr>
                <w:sz w:val="20"/>
                <w:szCs w:val="20"/>
              </w:rPr>
              <w:t xml:space="preserve"> 3  </w:t>
            </w:r>
          </w:p>
        </w:tc>
        <w:tc>
          <w:tcPr>
            <w:tcW w:w="1616" w:type="dxa"/>
          </w:tcPr>
          <w:p w:rsidR="00CE6DC4" w:rsidRPr="00552ADB" w:rsidRDefault="00CE6DC4" w:rsidP="00CF26E0">
            <w:pPr>
              <w:rPr>
                <w:sz w:val="20"/>
                <w:szCs w:val="20"/>
              </w:rPr>
            </w:pPr>
            <w:r w:rsidRPr="00552ADB">
              <w:rPr>
                <w:sz w:val="20"/>
                <w:szCs w:val="20"/>
              </w:rPr>
              <w:t xml:space="preserve"> 0:00:12.478820 </w:t>
            </w:r>
          </w:p>
        </w:tc>
        <w:tc>
          <w:tcPr>
            <w:tcW w:w="1495" w:type="dxa"/>
          </w:tcPr>
          <w:p w:rsidR="00CE6DC4" w:rsidRPr="00552ADB" w:rsidRDefault="00CE6DC4" w:rsidP="00CF26E0">
            <w:pPr>
              <w:rPr>
                <w:sz w:val="20"/>
                <w:szCs w:val="20"/>
              </w:rPr>
            </w:pPr>
            <w:r w:rsidRPr="00552ADB">
              <w:rPr>
                <w:sz w:val="20"/>
                <w:szCs w:val="20"/>
              </w:rPr>
              <w:t xml:space="preserve"> 1     </w:t>
            </w:r>
          </w:p>
        </w:tc>
      </w:tr>
      <w:tr w:rsidR="00CE6DC4" w:rsidRPr="00CE6DC4" w:rsidTr="00CE6DC4">
        <w:tc>
          <w:tcPr>
            <w:tcW w:w="1493" w:type="dxa"/>
          </w:tcPr>
          <w:p w:rsidR="00CE6DC4" w:rsidRPr="00552ADB" w:rsidRDefault="00CE6DC4" w:rsidP="00CF26E0">
            <w:pPr>
              <w:rPr>
                <w:sz w:val="20"/>
                <w:szCs w:val="20"/>
              </w:rPr>
            </w:pPr>
            <w:r w:rsidRPr="00552ADB">
              <w:rPr>
                <w:sz w:val="20"/>
                <w:szCs w:val="20"/>
              </w:rPr>
              <w:t xml:space="preserve"> 6624 </w:t>
            </w:r>
          </w:p>
        </w:tc>
        <w:tc>
          <w:tcPr>
            <w:tcW w:w="1489" w:type="dxa"/>
          </w:tcPr>
          <w:p w:rsidR="00CE6DC4" w:rsidRPr="00552ADB" w:rsidRDefault="00CE6DC4" w:rsidP="00CF26E0">
            <w:pPr>
              <w:rPr>
                <w:sz w:val="20"/>
                <w:szCs w:val="20"/>
              </w:rPr>
            </w:pPr>
            <w:r w:rsidRPr="00552ADB">
              <w:rPr>
                <w:sz w:val="20"/>
                <w:szCs w:val="20"/>
              </w:rPr>
              <w:t xml:space="preserve"> 15 </w:t>
            </w:r>
          </w:p>
        </w:tc>
        <w:tc>
          <w:tcPr>
            <w:tcW w:w="1616" w:type="dxa"/>
          </w:tcPr>
          <w:p w:rsidR="00CE6DC4" w:rsidRPr="00552ADB" w:rsidRDefault="00CE6DC4" w:rsidP="00CF26E0">
            <w:pPr>
              <w:rPr>
                <w:sz w:val="20"/>
                <w:szCs w:val="20"/>
              </w:rPr>
            </w:pPr>
            <w:r w:rsidRPr="00552ADB">
              <w:rPr>
                <w:sz w:val="20"/>
                <w:szCs w:val="20"/>
              </w:rPr>
              <w:t xml:space="preserve"> 0:00:43.061595 </w:t>
            </w:r>
          </w:p>
        </w:tc>
        <w:tc>
          <w:tcPr>
            <w:tcW w:w="1495" w:type="dxa"/>
          </w:tcPr>
          <w:p w:rsidR="00CE6DC4" w:rsidRPr="00552ADB" w:rsidRDefault="00CE6DC4" w:rsidP="00CF26E0">
            <w:pPr>
              <w:rPr>
                <w:sz w:val="20"/>
                <w:szCs w:val="20"/>
              </w:rPr>
            </w:pPr>
            <w:r w:rsidRPr="00552ADB">
              <w:rPr>
                <w:sz w:val="20"/>
                <w:szCs w:val="20"/>
              </w:rPr>
              <w:t xml:space="preserve"> 1.016 </w:t>
            </w:r>
          </w:p>
        </w:tc>
      </w:tr>
      <w:tr w:rsidR="00CE6DC4" w:rsidRPr="00CE6DC4" w:rsidTr="00CE6DC4">
        <w:tc>
          <w:tcPr>
            <w:tcW w:w="1493" w:type="dxa"/>
          </w:tcPr>
          <w:p w:rsidR="00CE6DC4" w:rsidRPr="00552ADB" w:rsidRDefault="00CE6DC4" w:rsidP="00CF26E0">
            <w:pPr>
              <w:rPr>
                <w:sz w:val="20"/>
                <w:szCs w:val="20"/>
              </w:rPr>
            </w:pPr>
            <w:r w:rsidRPr="00552ADB">
              <w:rPr>
                <w:sz w:val="20"/>
                <w:szCs w:val="20"/>
              </w:rPr>
              <w:t xml:space="preserve"> 7948 </w:t>
            </w:r>
          </w:p>
        </w:tc>
        <w:tc>
          <w:tcPr>
            <w:tcW w:w="1489" w:type="dxa"/>
          </w:tcPr>
          <w:p w:rsidR="00CE6DC4" w:rsidRPr="00552ADB" w:rsidRDefault="00CE6DC4" w:rsidP="00CF26E0">
            <w:pPr>
              <w:rPr>
                <w:sz w:val="20"/>
                <w:szCs w:val="20"/>
              </w:rPr>
            </w:pPr>
            <w:r w:rsidRPr="00552ADB">
              <w:rPr>
                <w:sz w:val="20"/>
                <w:szCs w:val="20"/>
              </w:rPr>
              <w:t xml:space="preserve"> 0  </w:t>
            </w:r>
          </w:p>
        </w:tc>
        <w:tc>
          <w:tcPr>
            <w:tcW w:w="1616" w:type="dxa"/>
          </w:tcPr>
          <w:p w:rsidR="00CE6DC4" w:rsidRPr="00552ADB" w:rsidRDefault="00CE6DC4" w:rsidP="00CF26E0">
            <w:pPr>
              <w:rPr>
                <w:sz w:val="20"/>
                <w:szCs w:val="20"/>
              </w:rPr>
            </w:pPr>
            <w:r w:rsidRPr="00552ADB">
              <w:rPr>
                <w:sz w:val="20"/>
                <w:szCs w:val="20"/>
              </w:rPr>
              <w:t xml:space="preserve"> 0:00:08.342736 </w:t>
            </w:r>
          </w:p>
        </w:tc>
        <w:tc>
          <w:tcPr>
            <w:tcW w:w="1495" w:type="dxa"/>
          </w:tcPr>
          <w:p w:rsidR="00CE6DC4" w:rsidRPr="00552ADB" w:rsidRDefault="00CE6DC4" w:rsidP="00CF26E0">
            <w:pPr>
              <w:rPr>
                <w:sz w:val="20"/>
                <w:szCs w:val="20"/>
              </w:rPr>
            </w:pPr>
            <w:r w:rsidRPr="00552ADB">
              <w:rPr>
                <w:sz w:val="20"/>
                <w:szCs w:val="20"/>
              </w:rPr>
              <w:t xml:space="preserve"> 0.773 </w:t>
            </w:r>
          </w:p>
        </w:tc>
      </w:tr>
      <w:tr w:rsidR="00CE6DC4" w:rsidRPr="00CE6DC4" w:rsidTr="00CE6DC4">
        <w:tc>
          <w:tcPr>
            <w:tcW w:w="1493" w:type="dxa"/>
          </w:tcPr>
          <w:p w:rsidR="00CE6DC4" w:rsidRPr="00552ADB" w:rsidRDefault="00CE6DC4" w:rsidP="00CF26E0">
            <w:pPr>
              <w:rPr>
                <w:sz w:val="20"/>
                <w:szCs w:val="20"/>
              </w:rPr>
            </w:pPr>
            <w:r w:rsidRPr="00552ADB">
              <w:rPr>
                <w:sz w:val="20"/>
                <w:szCs w:val="20"/>
              </w:rPr>
              <w:t xml:space="preserve"> 7948 </w:t>
            </w:r>
          </w:p>
        </w:tc>
        <w:tc>
          <w:tcPr>
            <w:tcW w:w="1489" w:type="dxa"/>
          </w:tcPr>
          <w:p w:rsidR="00CE6DC4" w:rsidRPr="00552ADB" w:rsidRDefault="00CE6DC4" w:rsidP="00CF26E0">
            <w:pPr>
              <w:rPr>
                <w:sz w:val="20"/>
                <w:szCs w:val="20"/>
              </w:rPr>
            </w:pPr>
            <w:r w:rsidRPr="00552ADB">
              <w:rPr>
                <w:sz w:val="20"/>
                <w:szCs w:val="20"/>
              </w:rPr>
              <w:t xml:space="preserve"> 3  </w:t>
            </w:r>
          </w:p>
        </w:tc>
        <w:tc>
          <w:tcPr>
            <w:tcW w:w="1616" w:type="dxa"/>
          </w:tcPr>
          <w:p w:rsidR="00CE6DC4" w:rsidRPr="00552ADB" w:rsidRDefault="00CE6DC4" w:rsidP="00CF26E0">
            <w:pPr>
              <w:rPr>
                <w:sz w:val="20"/>
                <w:szCs w:val="20"/>
              </w:rPr>
            </w:pPr>
            <w:r w:rsidRPr="00552ADB">
              <w:rPr>
                <w:sz w:val="20"/>
                <w:szCs w:val="20"/>
              </w:rPr>
              <w:t xml:space="preserve"> 0:00:19.385305 </w:t>
            </w:r>
          </w:p>
        </w:tc>
        <w:tc>
          <w:tcPr>
            <w:tcW w:w="1495" w:type="dxa"/>
          </w:tcPr>
          <w:p w:rsidR="00CE6DC4" w:rsidRPr="00552ADB" w:rsidRDefault="00CE6DC4" w:rsidP="00CF26E0">
            <w:pPr>
              <w:rPr>
                <w:sz w:val="20"/>
                <w:szCs w:val="20"/>
              </w:rPr>
            </w:pPr>
            <w:r w:rsidRPr="00552ADB">
              <w:rPr>
                <w:sz w:val="20"/>
                <w:szCs w:val="20"/>
              </w:rPr>
              <w:t xml:space="preserve"> 1.079 </w:t>
            </w:r>
          </w:p>
        </w:tc>
      </w:tr>
      <w:tr w:rsidR="00CE6DC4" w:rsidRPr="00CE6DC4" w:rsidTr="00CE6DC4">
        <w:tc>
          <w:tcPr>
            <w:tcW w:w="1493" w:type="dxa"/>
          </w:tcPr>
          <w:p w:rsidR="00CE6DC4" w:rsidRPr="00552ADB" w:rsidRDefault="00CE6DC4" w:rsidP="00CF26E0">
            <w:pPr>
              <w:rPr>
                <w:sz w:val="20"/>
                <w:szCs w:val="20"/>
              </w:rPr>
            </w:pPr>
            <w:r w:rsidRPr="00552ADB">
              <w:rPr>
                <w:sz w:val="20"/>
                <w:szCs w:val="20"/>
              </w:rPr>
              <w:t xml:space="preserve"> 7948 </w:t>
            </w:r>
          </w:p>
        </w:tc>
        <w:tc>
          <w:tcPr>
            <w:tcW w:w="1489" w:type="dxa"/>
          </w:tcPr>
          <w:p w:rsidR="00CE6DC4" w:rsidRPr="00552ADB" w:rsidRDefault="00CE6DC4" w:rsidP="00CF26E0">
            <w:pPr>
              <w:rPr>
                <w:sz w:val="20"/>
                <w:szCs w:val="20"/>
              </w:rPr>
            </w:pPr>
            <w:r w:rsidRPr="00552ADB">
              <w:rPr>
                <w:sz w:val="20"/>
                <w:szCs w:val="20"/>
              </w:rPr>
              <w:t xml:space="preserve"> 15 </w:t>
            </w:r>
          </w:p>
        </w:tc>
        <w:tc>
          <w:tcPr>
            <w:tcW w:w="1616" w:type="dxa"/>
          </w:tcPr>
          <w:p w:rsidR="00CE6DC4" w:rsidRPr="00552ADB" w:rsidRDefault="00CE6DC4" w:rsidP="00CF26E0">
            <w:pPr>
              <w:rPr>
                <w:sz w:val="20"/>
                <w:szCs w:val="20"/>
              </w:rPr>
            </w:pPr>
            <w:r w:rsidRPr="00552ADB">
              <w:rPr>
                <w:sz w:val="20"/>
                <w:szCs w:val="20"/>
              </w:rPr>
              <w:t xml:space="preserve"> 0:01:04.754083 </w:t>
            </w:r>
          </w:p>
        </w:tc>
        <w:tc>
          <w:tcPr>
            <w:tcW w:w="1495" w:type="dxa"/>
          </w:tcPr>
          <w:p w:rsidR="00CE6DC4" w:rsidRPr="00552ADB" w:rsidRDefault="00CE6DC4" w:rsidP="00CF26E0">
            <w:pPr>
              <w:rPr>
                <w:sz w:val="20"/>
                <w:szCs w:val="20"/>
              </w:rPr>
            </w:pPr>
            <w:r w:rsidRPr="00552ADB">
              <w:rPr>
                <w:sz w:val="20"/>
                <w:szCs w:val="20"/>
              </w:rPr>
              <w:t xml:space="preserve"> 1.061 </w:t>
            </w:r>
          </w:p>
        </w:tc>
      </w:tr>
      <w:tr w:rsidR="00CE6DC4" w:rsidRPr="00CE6DC4" w:rsidTr="00CE6DC4">
        <w:tc>
          <w:tcPr>
            <w:tcW w:w="1493" w:type="dxa"/>
          </w:tcPr>
          <w:p w:rsidR="00CE6DC4" w:rsidRPr="00552ADB" w:rsidRDefault="00CE6DC4" w:rsidP="00CF26E0">
            <w:pPr>
              <w:rPr>
                <w:sz w:val="20"/>
                <w:szCs w:val="20"/>
              </w:rPr>
            </w:pPr>
            <w:r w:rsidRPr="00552ADB">
              <w:rPr>
                <w:sz w:val="20"/>
                <w:szCs w:val="20"/>
              </w:rPr>
              <w:t xml:space="preserve"> 9538 </w:t>
            </w:r>
          </w:p>
        </w:tc>
        <w:tc>
          <w:tcPr>
            <w:tcW w:w="1489" w:type="dxa"/>
          </w:tcPr>
          <w:p w:rsidR="00CE6DC4" w:rsidRPr="00552ADB" w:rsidRDefault="00CE6DC4" w:rsidP="00CF26E0">
            <w:pPr>
              <w:rPr>
                <w:sz w:val="20"/>
                <w:szCs w:val="20"/>
              </w:rPr>
            </w:pPr>
            <w:r w:rsidRPr="00552ADB">
              <w:rPr>
                <w:sz w:val="20"/>
                <w:szCs w:val="20"/>
              </w:rPr>
              <w:t xml:space="preserve"> 0  </w:t>
            </w:r>
          </w:p>
        </w:tc>
        <w:tc>
          <w:tcPr>
            <w:tcW w:w="1616" w:type="dxa"/>
          </w:tcPr>
          <w:p w:rsidR="00CE6DC4" w:rsidRPr="00552ADB" w:rsidRDefault="00CE6DC4" w:rsidP="00CF26E0">
            <w:pPr>
              <w:rPr>
                <w:sz w:val="20"/>
                <w:szCs w:val="20"/>
              </w:rPr>
            </w:pPr>
            <w:r w:rsidRPr="00552ADB">
              <w:rPr>
                <w:sz w:val="20"/>
                <w:szCs w:val="20"/>
              </w:rPr>
              <w:t xml:space="preserve"> 0:00:12.002191 </w:t>
            </w:r>
          </w:p>
        </w:tc>
        <w:tc>
          <w:tcPr>
            <w:tcW w:w="1495" w:type="dxa"/>
          </w:tcPr>
          <w:p w:rsidR="00CE6DC4" w:rsidRPr="00552ADB" w:rsidRDefault="00CE6DC4" w:rsidP="00CF26E0">
            <w:pPr>
              <w:rPr>
                <w:sz w:val="20"/>
                <w:szCs w:val="20"/>
              </w:rPr>
            </w:pPr>
            <w:r w:rsidRPr="00552ADB">
              <w:rPr>
                <w:sz w:val="20"/>
                <w:szCs w:val="20"/>
              </w:rPr>
              <w:t xml:space="preserve"> 0.773 </w:t>
            </w:r>
          </w:p>
        </w:tc>
      </w:tr>
      <w:tr w:rsidR="00CE6DC4" w:rsidRPr="00CE6DC4" w:rsidTr="00CE6DC4">
        <w:tc>
          <w:tcPr>
            <w:tcW w:w="1493" w:type="dxa"/>
          </w:tcPr>
          <w:p w:rsidR="00CE6DC4" w:rsidRPr="00552ADB" w:rsidRDefault="00CE6DC4" w:rsidP="00CF26E0">
            <w:pPr>
              <w:rPr>
                <w:sz w:val="20"/>
                <w:szCs w:val="20"/>
              </w:rPr>
            </w:pPr>
            <w:r w:rsidRPr="00552ADB">
              <w:rPr>
                <w:sz w:val="20"/>
                <w:szCs w:val="20"/>
              </w:rPr>
              <w:t xml:space="preserve"> 9538 </w:t>
            </w:r>
          </w:p>
        </w:tc>
        <w:tc>
          <w:tcPr>
            <w:tcW w:w="1489" w:type="dxa"/>
          </w:tcPr>
          <w:p w:rsidR="00CE6DC4" w:rsidRPr="00552ADB" w:rsidRDefault="00CE6DC4" w:rsidP="00CF26E0">
            <w:pPr>
              <w:rPr>
                <w:sz w:val="20"/>
                <w:szCs w:val="20"/>
              </w:rPr>
            </w:pPr>
            <w:r w:rsidRPr="00552ADB">
              <w:rPr>
                <w:sz w:val="20"/>
                <w:szCs w:val="20"/>
              </w:rPr>
              <w:t xml:space="preserve"> 3  </w:t>
            </w:r>
          </w:p>
        </w:tc>
        <w:tc>
          <w:tcPr>
            <w:tcW w:w="1616" w:type="dxa"/>
          </w:tcPr>
          <w:p w:rsidR="00CE6DC4" w:rsidRPr="00552ADB" w:rsidRDefault="00CE6DC4" w:rsidP="00CF26E0">
            <w:pPr>
              <w:rPr>
                <w:sz w:val="20"/>
                <w:szCs w:val="20"/>
              </w:rPr>
            </w:pPr>
            <w:r w:rsidRPr="00552ADB">
              <w:rPr>
                <w:sz w:val="20"/>
                <w:szCs w:val="20"/>
              </w:rPr>
              <w:t xml:space="preserve"> 0:00:27.793925 </w:t>
            </w:r>
          </w:p>
        </w:tc>
        <w:tc>
          <w:tcPr>
            <w:tcW w:w="1495" w:type="dxa"/>
          </w:tcPr>
          <w:p w:rsidR="00CE6DC4" w:rsidRPr="00552ADB" w:rsidRDefault="00CE6DC4" w:rsidP="00CF26E0">
            <w:pPr>
              <w:rPr>
                <w:sz w:val="20"/>
                <w:szCs w:val="20"/>
              </w:rPr>
            </w:pPr>
            <w:r w:rsidRPr="00552ADB">
              <w:rPr>
                <w:sz w:val="20"/>
                <w:szCs w:val="20"/>
              </w:rPr>
              <w:t xml:space="preserve"> 1.075 </w:t>
            </w:r>
          </w:p>
        </w:tc>
      </w:tr>
      <w:tr w:rsidR="00CE6DC4" w:rsidRPr="009D2A0B" w:rsidTr="00CE6DC4">
        <w:tc>
          <w:tcPr>
            <w:tcW w:w="1493" w:type="dxa"/>
          </w:tcPr>
          <w:p w:rsidR="00CE6DC4" w:rsidRPr="00552ADB" w:rsidRDefault="00CE6DC4" w:rsidP="00CF26E0">
            <w:pPr>
              <w:rPr>
                <w:sz w:val="20"/>
                <w:szCs w:val="20"/>
              </w:rPr>
            </w:pPr>
            <w:r w:rsidRPr="00552ADB">
              <w:rPr>
                <w:sz w:val="20"/>
                <w:szCs w:val="20"/>
              </w:rPr>
              <w:t xml:space="preserve"> 9538 </w:t>
            </w:r>
          </w:p>
        </w:tc>
        <w:tc>
          <w:tcPr>
            <w:tcW w:w="1489" w:type="dxa"/>
          </w:tcPr>
          <w:p w:rsidR="00CE6DC4" w:rsidRPr="00552ADB" w:rsidRDefault="00CE6DC4" w:rsidP="00CF26E0">
            <w:pPr>
              <w:rPr>
                <w:sz w:val="20"/>
                <w:szCs w:val="20"/>
              </w:rPr>
            </w:pPr>
            <w:r w:rsidRPr="00552ADB">
              <w:rPr>
                <w:sz w:val="20"/>
                <w:szCs w:val="20"/>
              </w:rPr>
              <w:t xml:space="preserve"> 15 </w:t>
            </w:r>
          </w:p>
        </w:tc>
        <w:tc>
          <w:tcPr>
            <w:tcW w:w="1616" w:type="dxa"/>
          </w:tcPr>
          <w:p w:rsidR="00CE6DC4" w:rsidRPr="00552ADB" w:rsidRDefault="00CE6DC4" w:rsidP="00CF26E0">
            <w:pPr>
              <w:rPr>
                <w:sz w:val="20"/>
                <w:szCs w:val="20"/>
              </w:rPr>
            </w:pPr>
            <w:r w:rsidRPr="00552ADB">
              <w:rPr>
                <w:sz w:val="20"/>
                <w:szCs w:val="20"/>
              </w:rPr>
              <w:t xml:space="preserve"> 0:01:23.303789 </w:t>
            </w:r>
          </w:p>
        </w:tc>
        <w:tc>
          <w:tcPr>
            <w:tcW w:w="1495" w:type="dxa"/>
          </w:tcPr>
          <w:p w:rsidR="00CE6DC4" w:rsidRPr="00552ADB" w:rsidRDefault="00CE6DC4" w:rsidP="00CF26E0">
            <w:pPr>
              <w:rPr>
                <w:sz w:val="20"/>
                <w:szCs w:val="20"/>
              </w:rPr>
            </w:pPr>
            <w:r w:rsidRPr="00552ADB">
              <w:rPr>
                <w:sz w:val="20"/>
                <w:szCs w:val="20"/>
              </w:rPr>
              <w:t xml:space="preserve"> 0.948 </w:t>
            </w:r>
          </w:p>
        </w:tc>
      </w:tr>
    </w:tbl>
    <w:p w:rsidR="00552ADB" w:rsidRDefault="00552ADB" w:rsidP="00552ADB">
      <w:bookmarkStart w:id="0" w:name="_GoBack"/>
      <w:bookmarkEnd w:id="0"/>
    </w:p>
    <w:p w:rsidR="00552ADB" w:rsidRPr="00043CE6" w:rsidRDefault="00552ADB" w:rsidP="00552ADB">
      <w:r w:rsidRPr="00552ADB">
        <w:rPr>
          <w:rStyle w:val="Pogrubienie"/>
        </w:rPr>
        <w:drawing>
          <wp:anchor distT="0" distB="0" distL="114300" distR="114300" simplePos="0" relativeHeight="251664384" behindDoc="0" locked="0" layoutInCell="1" allowOverlap="1" wp14:anchorId="4EB3AC03">
            <wp:simplePos x="0" y="0"/>
            <wp:positionH relativeFrom="margin">
              <wp:align>left</wp:align>
            </wp:positionH>
            <wp:positionV relativeFrom="paragraph">
              <wp:posOffset>347345</wp:posOffset>
            </wp:positionV>
            <wp:extent cx="5457825" cy="4067810"/>
            <wp:effectExtent l="0" t="0" r="9525" b="889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4067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2ADB">
        <w:rPr>
          <w:rStyle w:val="Pogrubienie"/>
        </w:rPr>
        <w:t>Wykres zależności czasu (oś y) od długości ciągu (oś x)</w:t>
      </w:r>
    </w:p>
    <w:p w:rsidR="00CE6DC4" w:rsidRPr="009D2A0B" w:rsidRDefault="00552ADB" w:rsidP="00CE6DC4">
      <w:pPr>
        <w:rPr>
          <w:noProof/>
        </w:rPr>
      </w:pPr>
      <w:r>
        <w:t>Wy</w:t>
      </w:r>
      <w:r w:rsidRPr="00043CE6">
        <w:t xml:space="preserve">kres </w:t>
      </w:r>
      <w:r>
        <w:fldChar w:fldCharType="begin"/>
      </w:r>
      <w:r>
        <w:instrText xml:space="preserve"> SEQ Wykres \* ARABIC </w:instrText>
      </w:r>
      <w:r>
        <w:fldChar w:fldCharType="separate"/>
      </w:r>
      <w:r>
        <w:rPr>
          <w:noProof/>
        </w:rPr>
        <w:t>1</w:t>
      </w:r>
      <w:r>
        <w:rPr>
          <w:noProof/>
        </w:rPr>
        <w:fldChar w:fldCharType="end"/>
      </w:r>
    </w:p>
    <w:sectPr w:rsidR="00CE6DC4" w:rsidRPr="009D2A0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C86" w:rsidRDefault="00252C86" w:rsidP="00552ADB">
      <w:pPr>
        <w:spacing w:after="0" w:line="240" w:lineRule="auto"/>
      </w:pPr>
      <w:r>
        <w:separator/>
      </w:r>
    </w:p>
  </w:endnote>
  <w:endnote w:type="continuationSeparator" w:id="0">
    <w:p w:rsidR="00252C86" w:rsidRDefault="00252C86" w:rsidP="0055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C86" w:rsidRDefault="00252C86" w:rsidP="00552ADB">
      <w:pPr>
        <w:spacing w:after="0" w:line="240" w:lineRule="auto"/>
      </w:pPr>
      <w:r>
        <w:separator/>
      </w:r>
    </w:p>
  </w:footnote>
  <w:footnote w:type="continuationSeparator" w:id="0">
    <w:p w:rsidR="00252C86" w:rsidRDefault="00252C86" w:rsidP="00552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375F6"/>
    <w:multiLevelType w:val="hybridMultilevel"/>
    <w:tmpl w:val="C3D8ED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2FC382C"/>
    <w:multiLevelType w:val="hybridMultilevel"/>
    <w:tmpl w:val="0BFE643E"/>
    <w:lvl w:ilvl="0" w:tplc="0415000F">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74"/>
    <w:rsid w:val="00035D2C"/>
    <w:rsid w:val="00043CE6"/>
    <w:rsid w:val="00082D8D"/>
    <w:rsid w:val="00123FDB"/>
    <w:rsid w:val="00142B3D"/>
    <w:rsid w:val="001B2182"/>
    <w:rsid w:val="001D6103"/>
    <w:rsid w:val="00252C86"/>
    <w:rsid w:val="00271594"/>
    <w:rsid w:val="00552ADB"/>
    <w:rsid w:val="00565702"/>
    <w:rsid w:val="00602608"/>
    <w:rsid w:val="00652974"/>
    <w:rsid w:val="00721C07"/>
    <w:rsid w:val="008426AC"/>
    <w:rsid w:val="008B51C3"/>
    <w:rsid w:val="009D2A0B"/>
    <w:rsid w:val="00B3181E"/>
    <w:rsid w:val="00CE6DC4"/>
    <w:rsid w:val="00D60A44"/>
    <w:rsid w:val="00E00C27"/>
    <w:rsid w:val="00E0714C"/>
    <w:rsid w:val="00E64A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FF44"/>
  <w15:chartTrackingRefBased/>
  <w15:docId w15:val="{81D2D2AF-0D7D-4E41-BD64-D13AB640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52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D2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52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5297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52974"/>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652974"/>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652974"/>
    <w:rPr>
      <w:rFonts w:asciiTheme="majorHAnsi" w:eastAsiaTheme="majorEastAsia" w:hAnsiTheme="majorHAnsi" w:cstheme="majorBidi"/>
      <w:color w:val="2F5496" w:themeColor="accent1" w:themeShade="BF"/>
      <w:sz w:val="32"/>
      <w:szCs w:val="32"/>
    </w:rPr>
  </w:style>
  <w:style w:type="character" w:styleId="Wyrnieniedelikatne">
    <w:name w:val="Subtle Emphasis"/>
    <w:basedOn w:val="Domylnaczcionkaakapitu"/>
    <w:uiPriority w:val="19"/>
    <w:qFormat/>
    <w:rsid w:val="00652974"/>
    <w:rPr>
      <w:i/>
      <w:iCs/>
      <w:color w:val="404040" w:themeColor="text1" w:themeTint="BF"/>
    </w:rPr>
  </w:style>
  <w:style w:type="character" w:styleId="Wyrnienieintensywne">
    <w:name w:val="Intense Emphasis"/>
    <w:basedOn w:val="Domylnaczcionkaakapitu"/>
    <w:uiPriority w:val="21"/>
    <w:qFormat/>
    <w:rsid w:val="00652974"/>
    <w:rPr>
      <w:i/>
      <w:iCs/>
      <w:color w:val="4472C4" w:themeColor="accent1"/>
    </w:rPr>
  </w:style>
  <w:style w:type="paragraph" w:styleId="Akapitzlist">
    <w:name w:val="List Paragraph"/>
    <w:basedOn w:val="Normalny"/>
    <w:uiPriority w:val="34"/>
    <w:qFormat/>
    <w:rsid w:val="001B2182"/>
    <w:pPr>
      <w:ind w:left="720"/>
      <w:contextualSpacing/>
    </w:pPr>
  </w:style>
  <w:style w:type="paragraph" w:styleId="Tekstdymka">
    <w:name w:val="Balloon Text"/>
    <w:basedOn w:val="Normalny"/>
    <w:link w:val="TekstdymkaZnak"/>
    <w:uiPriority w:val="99"/>
    <w:semiHidden/>
    <w:unhideWhenUsed/>
    <w:rsid w:val="00142B3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42B3D"/>
    <w:rPr>
      <w:rFonts w:ascii="Segoe UI" w:hAnsi="Segoe UI" w:cs="Segoe UI"/>
      <w:sz w:val="18"/>
      <w:szCs w:val="18"/>
    </w:rPr>
  </w:style>
  <w:style w:type="paragraph" w:styleId="Legenda">
    <w:name w:val="caption"/>
    <w:basedOn w:val="Normalny"/>
    <w:next w:val="Normalny"/>
    <w:uiPriority w:val="35"/>
    <w:unhideWhenUsed/>
    <w:qFormat/>
    <w:rsid w:val="00142B3D"/>
    <w:pPr>
      <w:spacing w:after="200" w:line="240" w:lineRule="auto"/>
    </w:pPr>
    <w:rPr>
      <w:i/>
      <w:iCs/>
      <w:color w:val="44546A" w:themeColor="text2"/>
      <w:sz w:val="18"/>
      <w:szCs w:val="18"/>
    </w:rPr>
  </w:style>
  <w:style w:type="character" w:customStyle="1" w:styleId="Nagwek2Znak">
    <w:name w:val="Nagłówek 2 Znak"/>
    <w:basedOn w:val="Domylnaczcionkaakapitu"/>
    <w:link w:val="Nagwek2"/>
    <w:uiPriority w:val="9"/>
    <w:rsid w:val="009D2A0B"/>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semiHidden/>
    <w:unhideWhenUsed/>
    <w:rsid w:val="00082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82D8D"/>
    <w:rPr>
      <w:rFonts w:ascii="Courier New" w:eastAsia="Times New Roman" w:hAnsi="Courier New" w:cs="Courier New"/>
      <w:sz w:val="20"/>
      <w:szCs w:val="20"/>
      <w:lang w:eastAsia="pl-PL"/>
    </w:rPr>
  </w:style>
  <w:style w:type="character" w:styleId="Odwoaniedokomentarza">
    <w:name w:val="annotation reference"/>
    <w:basedOn w:val="Domylnaczcionkaakapitu"/>
    <w:uiPriority w:val="99"/>
    <w:semiHidden/>
    <w:unhideWhenUsed/>
    <w:rsid w:val="00602608"/>
    <w:rPr>
      <w:sz w:val="16"/>
      <w:szCs w:val="16"/>
    </w:rPr>
  </w:style>
  <w:style w:type="paragraph" w:styleId="Tekstkomentarza">
    <w:name w:val="annotation text"/>
    <w:basedOn w:val="Normalny"/>
    <w:link w:val="TekstkomentarzaZnak"/>
    <w:uiPriority w:val="99"/>
    <w:semiHidden/>
    <w:unhideWhenUsed/>
    <w:rsid w:val="0060260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02608"/>
    <w:rPr>
      <w:sz w:val="20"/>
      <w:szCs w:val="20"/>
    </w:rPr>
  </w:style>
  <w:style w:type="paragraph" w:styleId="Tematkomentarza">
    <w:name w:val="annotation subject"/>
    <w:basedOn w:val="Tekstkomentarza"/>
    <w:next w:val="Tekstkomentarza"/>
    <w:link w:val="TematkomentarzaZnak"/>
    <w:uiPriority w:val="99"/>
    <w:semiHidden/>
    <w:unhideWhenUsed/>
    <w:rsid w:val="00602608"/>
    <w:rPr>
      <w:b/>
      <w:bCs/>
    </w:rPr>
  </w:style>
  <w:style w:type="character" w:customStyle="1" w:styleId="TematkomentarzaZnak">
    <w:name w:val="Temat komentarza Znak"/>
    <w:basedOn w:val="TekstkomentarzaZnak"/>
    <w:link w:val="Tematkomentarza"/>
    <w:uiPriority w:val="99"/>
    <w:semiHidden/>
    <w:rsid w:val="00602608"/>
    <w:rPr>
      <w:b/>
      <w:bCs/>
      <w:sz w:val="20"/>
      <w:szCs w:val="20"/>
    </w:rPr>
  </w:style>
  <w:style w:type="character" w:styleId="Tekstzastpczy">
    <w:name w:val="Placeholder Text"/>
    <w:basedOn w:val="Domylnaczcionkaakapitu"/>
    <w:uiPriority w:val="99"/>
    <w:semiHidden/>
    <w:rsid w:val="00E64A77"/>
    <w:rPr>
      <w:color w:val="808080"/>
    </w:rPr>
  </w:style>
  <w:style w:type="table" w:styleId="Tabela-Siatka">
    <w:name w:val="Table Grid"/>
    <w:basedOn w:val="Standardowy"/>
    <w:uiPriority w:val="39"/>
    <w:rsid w:val="00CE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552AD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52ADB"/>
  </w:style>
  <w:style w:type="paragraph" w:styleId="Stopka">
    <w:name w:val="footer"/>
    <w:basedOn w:val="Normalny"/>
    <w:link w:val="StopkaZnak"/>
    <w:uiPriority w:val="99"/>
    <w:unhideWhenUsed/>
    <w:rsid w:val="00552AD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52ADB"/>
  </w:style>
  <w:style w:type="character" w:styleId="Pogrubienie">
    <w:name w:val="Strong"/>
    <w:basedOn w:val="Domylnaczcionkaakapitu"/>
    <w:uiPriority w:val="22"/>
    <w:qFormat/>
    <w:rsid w:val="00552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56244">
      <w:bodyDiv w:val="1"/>
      <w:marLeft w:val="0"/>
      <w:marRight w:val="0"/>
      <w:marTop w:val="0"/>
      <w:marBottom w:val="0"/>
      <w:divBdr>
        <w:top w:val="none" w:sz="0" w:space="0" w:color="auto"/>
        <w:left w:val="none" w:sz="0" w:space="0" w:color="auto"/>
        <w:bottom w:val="none" w:sz="0" w:space="0" w:color="auto"/>
        <w:right w:val="none" w:sz="0" w:space="0" w:color="auto"/>
      </w:divBdr>
    </w:div>
    <w:div w:id="845636896">
      <w:bodyDiv w:val="1"/>
      <w:marLeft w:val="0"/>
      <w:marRight w:val="0"/>
      <w:marTop w:val="0"/>
      <w:marBottom w:val="0"/>
      <w:divBdr>
        <w:top w:val="none" w:sz="0" w:space="0" w:color="auto"/>
        <w:left w:val="none" w:sz="0" w:space="0" w:color="auto"/>
        <w:bottom w:val="none" w:sz="0" w:space="0" w:color="auto"/>
        <w:right w:val="none" w:sz="0" w:space="0" w:color="auto"/>
      </w:divBdr>
    </w:div>
    <w:div w:id="211786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C56EF-1943-4E5D-B380-EC06BD6B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1</Pages>
  <Words>434</Words>
  <Characters>2608</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Zając</dc:creator>
  <cp:keywords/>
  <dc:description/>
  <cp:lastModifiedBy>Kacper Zając</cp:lastModifiedBy>
  <cp:revision>5</cp:revision>
  <cp:lastPrinted>2020-01-25T02:30:00Z</cp:lastPrinted>
  <dcterms:created xsi:type="dcterms:W3CDTF">2020-01-20T23:48:00Z</dcterms:created>
  <dcterms:modified xsi:type="dcterms:W3CDTF">2020-01-25T22:51:00Z</dcterms:modified>
</cp:coreProperties>
</file>