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9"/>
        <w:gridCol w:w="897"/>
        <w:gridCol w:w="3250"/>
        <w:gridCol w:w="1336"/>
        <w:gridCol w:w="2491"/>
      </w:tblGrid>
      <w:tr w:rsidR="00342771" w:rsidRPr="00554117" w14:paraId="5E51C945" w14:textId="77777777" w:rsidTr="00342771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342771" w:rsidRPr="00554117" w14:paraId="3C1E5C04" w14:textId="77777777" w:rsidTr="0034277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342771" w:rsidRPr="00554117" w14:paraId="6D9E75D6" w14:textId="77777777" w:rsidTr="0034277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342771" w:rsidRPr="00554117" w14:paraId="7925D0FA" w14:textId="77777777" w:rsidTr="00342771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342771" w:rsidRPr="00554117" w14:paraId="0A33F46C" w14:textId="77777777" w:rsidTr="00342771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64B46635" w14:textId="77777777" w:rsidR="00DD4707" w:rsidRDefault="003250DC" w:rsidP="78B827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pl-PL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Opracowanie i wdrożenie </w:t>
            </w:r>
            <w:r w:rsidR="003D11EE">
              <w:rPr>
                <w:rFonts w:ascii="Calibri" w:eastAsia="Times New Roman" w:hAnsi="Calibri" w:cs="Calibri"/>
                <w:b/>
                <w:bCs/>
                <w:lang w:eastAsia="pl-PL"/>
              </w:rPr>
              <w:t>dopasowan</w:t>
            </w:r>
            <w:r w:rsidR="00DD4707">
              <w:rPr>
                <w:rFonts w:ascii="Calibri" w:eastAsia="Times New Roman" w:hAnsi="Calibri" w:cs="Calibri"/>
                <w:b/>
                <w:bCs/>
                <w:lang w:eastAsia="pl-PL"/>
              </w:rPr>
              <w:t>ego</w:t>
            </w:r>
            <w:r w:rsidR="003D11EE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rozwiąza</w:t>
            </w:r>
            <w:r w:rsidR="00DD4707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nia </w:t>
            </w:r>
            <w:r w:rsidR="00DD4707" w:rsidRPr="00DD4707">
              <w:rPr>
                <w:rFonts w:ascii="Calibri" w:eastAsia="Times New Roman" w:hAnsi="Calibri" w:cs="Calibri"/>
                <w:b/>
                <w:bCs/>
                <w:lang w:eastAsia="pl-PL"/>
              </w:rPr>
              <w:t>klasy SIEM</w:t>
            </w:r>
            <w:r w:rsidR="003D11EE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</w:p>
          <w:p w14:paraId="3ACEFBEF" w14:textId="64B73D37" w:rsidR="00342771" w:rsidRPr="00554117" w:rsidRDefault="00CD446F" w:rsidP="78B8279E">
            <w:pPr>
              <w:spacing w:after="0" w:line="240" w:lineRule="auto"/>
              <w:jc w:val="center"/>
            </w:pPr>
            <w:r w:rsidRPr="00DD4707">
              <w:rPr>
                <w:rFonts w:ascii="Calibri" w:eastAsia="Times New Roman" w:hAnsi="Calibri" w:cs="Calibri"/>
                <w:b/>
                <w:bCs/>
                <w:lang w:eastAsia="pl-PL"/>
              </w:rPr>
              <w:t>do monitorowania bezpieczeństwa systemów informatycznych</w:t>
            </w:r>
            <w:r w:rsidR="00342771" w:rsidRPr="78B8279E">
              <w:rPr>
                <w:rFonts w:ascii="Calibri" w:eastAsia="Times New Roman" w:hAnsi="Calibri" w:cs="Calibri"/>
                <w:b/>
                <w:bCs/>
                <w:lang w:eastAsia="pl-PL"/>
              </w:rPr>
              <w:t xml:space="preserve"> </w:t>
            </w:r>
          </w:p>
        </w:tc>
      </w:tr>
      <w:tr w:rsidR="00DD4707" w:rsidRPr="00554117" w14:paraId="1C8B2DC5" w14:textId="77777777" w:rsidTr="00342771">
        <w:trPr>
          <w:trHeight w:val="600"/>
        </w:trPr>
        <w:tc>
          <w:tcPr>
            <w:tcW w:w="1579" w:type="pct"/>
            <w:gridSpan w:val="2"/>
            <w:shd w:val="clear" w:color="auto" w:fill="F8CBAD"/>
            <w:vAlign w:val="center"/>
            <w:hideMark/>
          </w:tcPr>
          <w:p w14:paraId="51CF1A99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421" w:type="pct"/>
            <w:gridSpan w:val="3"/>
            <w:vAlign w:val="center"/>
            <w:hideMark/>
          </w:tcPr>
          <w:p w14:paraId="113C4244" w14:textId="5B93AAA8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342771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 Wazuh </w:t>
            </w:r>
          </w:p>
        </w:tc>
      </w:tr>
      <w:tr w:rsidR="00342771" w:rsidRPr="00554117" w14:paraId="5ED344F3" w14:textId="77777777" w:rsidTr="00342771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342771" w:rsidRPr="00554117" w14:paraId="5ABBED7D" w14:textId="77777777" w:rsidTr="00342771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3D11EE" w:rsidRPr="00D523F3" w14:paraId="2CE8EF21" w14:textId="77777777" w:rsidTr="00342771">
        <w:trPr>
          <w:trHeight w:val="450"/>
        </w:trPr>
        <w:tc>
          <w:tcPr>
            <w:tcW w:w="114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55" w:type="pct"/>
            <w:gridSpan w:val="4"/>
            <w:vMerge w:val="restart"/>
          </w:tcPr>
          <w:p w14:paraId="3A400CAB" w14:textId="6E1BAA85" w:rsidR="00062F8A" w:rsidRDefault="00342771" w:rsidP="00B84AC8">
            <w:pPr>
              <w:spacing w:after="24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</w:t>
            </w:r>
            <w:r w:rsidRPr="6AA8CDDD">
              <w:rPr>
                <w:rFonts w:ascii="Calibri" w:eastAsia="Calibri" w:hAnsi="Calibri" w:cs="Calibri"/>
              </w:rPr>
              <w:t xml:space="preserve">elem projektu było </w:t>
            </w:r>
            <w:r w:rsidR="00D05E71">
              <w:rPr>
                <w:rFonts w:ascii="Calibri" w:eastAsia="Calibri" w:hAnsi="Calibri" w:cs="Calibri"/>
              </w:rPr>
              <w:t xml:space="preserve">opracowanie </w:t>
            </w:r>
            <w:r w:rsidR="00184262">
              <w:rPr>
                <w:rFonts w:ascii="Calibri" w:eastAsia="Calibri" w:hAnsi="Calibri" w:cs="Calibri"/>
              </w:rPr>
              <w:t>dopasowanego</w:t>
            </w:r>
            <w:r w:rsidR="00B84AC8">
              <w:rPr>
                <w:rFonts w:ascii="Calibri" w:eastAsia="Calibri" w:hAnsi="Calibri" w:cs="Calibri"/>
              </w:rPr>
              <w:t xml:space="preserve"> narzędzia klasy </w:t>
            </w:r>
            <w:r w:rsidR="00B84AC8" w:rsidRPr="00B84AC8">
              <w:rPr>
                <w:rFonts w:ascii="Calibri" w:eastAsia="Calibri" w:hAnsi="Calibri" w:cs="Calibri"/>
              </w:rPr>
              <w:t>SIEM (Security Information and Event Management)</w:t>
            </w:r>
            <w:r w:rsidRPr="6AA8CDDD">
              <w:rPr>
                <w:rFonts w:ascii="Calibri" w:eastAsia="Calibri" w:hAnsi="Calibri" w:cs="Calibri"/>
              </w:rPr>
              <w:t xml:space="preserve"> </w:t>
            </w:r>
            <w:r w:rsidR="00000EDC" w:rsidRPr="002649D0">
              <w:rPr>
                <w:rFonts w:ascii="Calibri" w:eastAsia="Calibri" w:hAnsi="Calibri" w:cs="Calibri"/>
              </w:rPr>
              <w:t xml:space="preserve">do monitorowania </w:t>
            </w:r>
            <w:r w:rsidR="00400491">
              <w:rPr>
                <w:rFonts w:ascii="Calibri" w:eastAsia="Calibri" w:hAnsi="Calibri" w:cs="Calibri"/>
              </w:rPr>
              <w:t xml:space="preserve">incydentów związanych z </w:t>
            </w:r>
            <w:r w:rsidR="00000EDC" w:rsidRPr="002649D0">
              <w:rPr>
                <w:rFonts w:ascii="Calibri" w:eastAsia="Calibri" w:hAnsi="Calibri" w:cs="Calibri"/>
              </w:rPr>
              <w:t>bezpieczeńst</w:t>
            </w:r>
            <w:r w:rsidR="00400491">
              <w:rPr>
                <w:rFonts w:ascii="Calibri" w:eastAsia="Calibri" w:hAnsi="Calibri" w:cs="Calibri"/>
              </w:rPr>
              <w:t>wem</w:t>
            </w:r>
            <w:r w:rsidR="00000EDC" w:rsidRPr="002649D0">
              <w:rPr>
                <w:rFonts w:ascii="Calibri" w:eastAsia="Calibri" w:hAnsi="Calibri" w:cs="Calibri"/>
              </w:rPr>
              <w:t xml:space="preserve"> systemów informatycznych</w:t>
            </w:r>
            <w:r w:rsidR="00400491">
              <w:rPr>
                <w:rFonts w:ascii="Calibri" w:eastAsia="Calibri" w:hAnsi="Calibri" w:cs="Calibri"/>
              </w:rPr>
              <w:t>, w tym</w:t>
            </w:r>
            <w:r w:rsidRPr="6AA8CDDD">
              <w:rPr>
                <w:rFonts w:ascii="Calibri" w:eastAsia="Calibri" w:hAnsi="Calibri" w:cs="Calibri"/>
              </w:rPr>
              <w:t xml:space="preserve"> zapewnienie bezpiecznej i wydajnej łączności z firmową siecią</w:t>
            </w:r>
            <w:r w:rsidR="00F21F44">
              <w:rPr>
                <w:rFonts w:ascii="Calibri" w:eastAsia="Calibri" w:hAnsi="Calibri" w:cs="Calibri"/>
              </w:rPr>
              <w:t xml:space="preserve"> dla pracowników wykonujących obwiązki służbowe zdalnie. </w:t>
            </w:r>
          </w:p>
          <w:p w14:paraId="348CFB6E" w14:textId="046724DA" w:rsidR="002649D0" w:rsidRPr="002649D0" w:rsidRDefault="00342771" w:rsidP="008366A4">
            <w:pPr>
              <w:spacing w:after="0" w:line="240" w:lineRule="auto"/>
              <w:jc w:val="both"/>
            </w:pPr>
            <w:r w:rsidRPr="6AA8CDDD">
              <w:rPr>
                <w:rFonts w:ascii="Calibri" w:eastAsia="Calibri" w:hAnsi="Calibri" w:cs="Calibri"/>
              </w:rPr>
              <w:t xml:space="preserve">Projekt zakładał wdrożenie zaawansowanego systemu monitorowania i reagowania na incydenty bezpieczeństwa </w:t>
            </w:r>
            <w:r w:rsidR="002C2B66">
              <w:rPr>
                <w:rFonts w:ascii="Calibri" w:eastAsia="Calibri" w:hAnsi="Calibri" w:cs="Calibri"/>
              </w:rPr>
              <w:t>poprzez</w:t>
            </w:r>
            <w:r w:rsidRPr="6AA8CDDD">
              <w:rPr>
                <w:rFonts w:ascii="Calibri" w:eastAsia="Calibri" w:hAnsi="Calibri" w:cs="Calibri"/>
              </w:rPr>
              <w:t xml:space="preserve"> uruchomienie platformy Wazuh z modułem XDR.</w:t>
            </w:r>
            <w:r w:rsidR="008366A4">
              <w:rPr>
                <w:rFonts w:ascii="Calibri" w:eastAsia="Calibri" w:hAnsi="Calibri" w:cs="Calibri"/>
              </w:rPr>
              <w:t xml:space="preserve"> </w:t>
            </w:r>
            <w:r w:rsidR="002649D0" w:rsidRPr="002649D0">
              <w:rPr>
                <w:rFonts w:ascii="Calibri" w:eastAsia="Calibri" w:hAnsi="Calibri" w:cs="Calibri"/>
              </w:rPr>
              <w:t>Wazuh to otwarto-źródłowe oprogramowanie klasy SIEM (Security Information and</w:t>
            </w:r>
            <w:r w:rsidR="0035672D">
              <w:rPr>
                <w:rFonts w:ascii="Calibri" w:eastAsia="Calibri" w:hAnsi="Calibri" w:cs="Calibri"/>
              </w:rPr>
              <w:t xml:space="preserve"> Event Management).</w:t>
            </w:r>
            <w:r w:rsidR="008366A4">
              <w:rPr>
                <w:rFonts w:ascii="Calibri" w:eastAsia="Calibri" w:hAnsi="Calibri" w:cs="Calibri"/>
              </w:rPr>
              <w:t xml:space="preserve"> </w:t>
            </w:r>
            <w:r w:rsidR="002649D0" w:rsidRPr="002649D0">
              <w:rPr>
                <w:rFonts w:ascii="Calibri" w:eastAsia="Calibri" w:hAnsi="Calibri" w:cs="Calibri"/>
              </w:rPr>
              <w:t>Główne funkcje Wazuh:</w:t>
            </w:r>
          </w:p>
          <w:p w14:paraId="6CB95AE9" w14:textId="77777777" w:rsidR="002649D0" w:rsidRPr="00D05E71" w:rsidRDefault="002649D0" w:rsidP="008366A4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Zbieranie i analiza logów – integruje dane z systemów operacyjnych, aplikacji, sieci i urządzeń bezpieczeństwa, aby wykrywać anomalie.</w:t>
            </w:r>
          </w:p>
          <w:p w14:paraId="6F48D0D2" w14:textId="77777777" w:rsidR="002649D0" w:rsidRPr="00D05E71" w:rsidRDefault="002649D0" w:rsidP="008366A4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Wykrywanie zagrożeń – identyfikuje próby ataków, nieautoryzowane zmiany, malware czy podejrzane zachowania użytkowników.</w:t>
            </w:r>
          </w:p>
          <w:p w14:paraId="641ACF61" w14:textId="77777777" w:rsidR="002649D0" w:rsidRPr="00D05E71" w:rsidRDefault="002649D0" w:rsidP="008366A4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Monitorowanie integralności plików (FIM) – sprawdza, czy pliki i konfiguracje systemowe nie zostały zmodyfikowane bez autoryzacji.</w:t>
            </w:r>
          </w:p>
          <w:p w14:paraId="5E1ABAD1" w14:textId="77777777" w:rsidR="002649D0" w:rsidRPr="00D05E71" w:rsidRDefault="002649D0" w:rsidP="008366A4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Bezpieczeństwo punktów końcowych (endpointów) – ma lekkie agenty instalowane na serwerach, komputerach czy urządzeniach IoT, które przesyłają dane do serwera Wazuh.</w:t>
            </w:r>
          </w:p>
          <w:p w14:paraId="0C76624B" w14:textId="4B6AF973" w:rsidR="00D05E71" w:rsidRDefault="002649D0" w:rsidP="008366A4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Zgodność z normami i audyt – wspiera raportowanie zgodności z regulacjami (GDPR, PCI-DSS, HIPAA, ISO 27001).</w:t>
            </w:r>
          </w:p>
          <w:p w14:paraId="3FC625C3" w14:textId="68651C78" w:rsidR="002649D0" w:rsidRPr="00D05E71" w:rsidRDefault="002649D0" w:rsidP="008366A4">
            <w:pPr>
              <w:pStyle w:val="Akapitzlist"/>
              <w:numPr>
                <w:ilvl w:val="0"/>
                <w:numId w:val="8"/>
              </w:numPr>
              <w:spacing w:before="240" w:after="240" w:line="240" w:lineRule="auto"/>
              <w:ind w:left="360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Integracja z Elastic Stack i Kibana – dane z Wazuh mogą być wizualizowane w formie dashboardów i raportów, co ułatwia analizę incydentów.</w:t>
            </w:r>
          </w:p>
          <w:p w14:paraId="2FA36DBA" w14:textId="6D3DE0E3" w:rsidR="002649D0" w:rsidRPr="002649D0" w:rsidRDefault="004672D8" w:rsidP="00D05E71">
            <w:pPr>
              <w:spacing w:before="240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Główne założenia a</w:t>
            </w:r>
            <w:r w:rsidR="002649D0" w:rsidRPr="002649D0">
              <w:rPr>
                <w:rFonts w:ascii="Calibri" w:eastAsia="Calibri" w:hAnsi="Calibri" w:cs="Calibri"/>
              </w:rPr>
              <w:t>rchitektur</w:t>
            </w:r>
            <w:r>
              <w:rPr>
                <w:rFonts w:ascii="Calibri" w:eastAsia="Calibri" w:hAnsi="Calibri" w:cs="Calibri"/>
              </w:rPr>
              <w:t>y systemu</w:t>
            </w:r>
            <w:r w:rsidR="002649D0" w:rsidRPr="002649D0">
              <w:rPr>
                <w:rFonts w:ascii="Calibri" w:eastAsia="Calibri" w:hAnsi="Calibri" w:cs="Calibri"/>
              </w:rPr>
              <w:t>:</w:t>
            </w:r>
          </w:p>
          <w:p w14:paraId="63A93486" w14:textId="77777777" w:rsidR="002649D0" w:rsidRPr="00D05E71" w:rsidRDefault="002649D0" w:rsidP="00D05E71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Agenci Wazuh – zbierają dane z urządzeń końcowych.</w:t>
            </w:r>
          </w:p>
          <w:p w14:paraId="557752A3" w14:textId="77777777" w:rsidR="002649D0" w:rsidRPr="00D05E71" w:rsidRDefault="002649D0" w:rsidP="00D05E71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Serwer Wazuh – przetwarza, analizuje i koreluje zdarzenia.</w:t>
            </w:r>
          </w:p>
          <w:p w14:paraId="607416B9" w14:textId="77777777" w:rsidR="002649D0" w:rsidRPr="00D05E71" w:rsidRDefault="002649D0" w:rsidP="00D05E71">
            <w:pPr>
              <w:pStyle w:val="Akapitzlist"/>
              <w:numPr>
                <w:ilvl w:val="0"/>
                <w:numId w:val="7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D05E71">
              <w:rPr>
                <w:rFonts w:ascii="Calibri" w:eastAsia="Calibri" w:hAnsi="Calibri" w:cs="Calibri"/>
              </w:rPr>
              <w:t>ElasticSearch + Kibana – przechowuje dane i udostępnia interfejs graficzny do ich przeglądania.</w:t>
            </w:r>
          </w:p>
          <w:p w14:paraId="6410E701" w14:textId="74D4B9D4" w:rsidR="00342771" w:rsidRPr="00D523F3" w:rsidRDefault="001C25D4" w:rsidP="00F57378">
            <w:pPr>
              <w:spacing w:before="240" w:after="240" w:line="240" w:lineRule="auto"/>
              <w:jc w:val="both"/>
            </w:pPr>
            <w:r>
              <w:rPr>
                <w:rFonts w:ascii="Calibri" w:eastAsia="Calibri" w:hAnsi="Calibri" w:cs="Calibri"/>
              </w:rPr>
              <w:t>P</w:t>
            </w:r>
            <w:r w:rsidR="00342771" w:rsidRPr="6AA8CDDD">
              <w:rPr>
                <w:rFonts w:ascii="Calibri" w:eastAsia="Calibri" w:hAnsi="Calibri" w:cs="Calibri"/>
              </w:rPr>
              <w:t>lanowano wdrożenie platformy Wazuh z modułem XDR – rozbudowanego systemu open source do gromadzenia, analizowania i korelowania danych z systemów i urządzeń końcowych. Do jej obsługi stworzono dedykowaną infrastrukturę wirtualną, skonfigurowano połączenia między agentami na stacjach roboczych a serwerem oraz zaplanowano integrację z systemem ERP i urządzeniami UTM.</w:t>
            </w:r>
          </w:p>
          <w:p w14:paraId="08E28718" w14:textId="6755B241" w:rsidR="00342771" w:rsidRPr="00D523F3" w:rsidRDefault="00342771" w:rsidP="00F57378">
            <w:pPr>
              <w:spacing w:before="240" w:after="240" w:line="240" w:lineRule="auto"/>
              <w:jc w:val="both"/>
            </w:pPr>
            <w:r w:rsidRPr="6AA8CDDD">
              <w:rPr>
                <w:rFonts w:ascii="Calibri" w:eastAsia="Calibri" w:hAnsi="Calibri" w:cs="Calibri"/>
              </w:rPr>
              <w:t xml:space="preserve">Faza testowa projektu miała szczególnie duże znaczenie, ponieważ nie ograniczała się jedynie do weryfikacji poprawności instalacji. Pracownicy działu IT opracowywali własne, autorskie scenariusze incydentów, które mogły wystąpić w rzeczywistym środowisku przedsiębiorstwa. Testy obejmowały m.in. symulacje prób włamań do sieci, infekcji złośliwym oprogramowaniem, nieautoryzowanego dostępu do danych czy przeciążenia usług sieciowych. Każdy scenariusz był szczegółowo opisany, a następnie uruchamiany w </w:t>
            </w:r>
            <w:r w:rsidRPr="6AA8CDDD">
              <w:rPr>
                <w:rFonts w:ascii="Calibri" w:eastAsia="Calibri" w:hAnsi="Calibri" w:cs="Calibri"/>
              </w:rPr>
              <w:lastRenderedPageBreak/>
              <w:t>kontrolowanych warunkach, aby sprawdzić, czy system jest w stanie wykryć i odpowiednio zareagować zgodnie z zaplanowanymi procedurami.</w:t>
            </w:r>
          </w:p>
          <w:p w14:paraId="072F9DD9" w14:textId="6BFB23B2" w:rsidR="00342771" w:rsidRPr="00D523F3" w:rsidRDefault="00342771" w:rsidP="004C0775">
            <w:pPr>
              <w:spacing w:before="240" w:after="240" w:line="240" w:lineRule="auto"/>
              <w:jc w:val="both"/>
            </w:pPr>
            <w:r w:rsidRPr="6AA8CDDD">
              <w:rPr>
                <w:rFonts w:ascii="Calibri" w:eastAsia="Calibri" w:hAnsi="Calibri" w:cs="Calibri"/>
              </w:rPr>
              <w:t>W trakcie testów tworzono i modyfikowano reguły bezpieczeństwa – część z nich oparto na gotowych bibliotekach dostarczonych z systemem Wazuh, jednak wiele zostało opracowanych od podstaw przez pracowników firmy, aby uwzględnić specyfikę jej procesów i infrastruktury. Równocześnie weryfikowano skuteczność powiadomień SMS i e-mail, poprawność izolowania zainfekowanych urządzeń, a także integrację z urządzeniem UTM i przełącznikami sieciowymi.</w:t>
            </w:r>
          </w:p>
          <w:p w14:paraId="76A642BA" w14:textId="168E6102" w:rsidR="00342771" w:rsidRPr="00D523F3" w:rsidRDefault="00342771" w:rsidP="004C0775">
            <w:pPr>
              <w:spacing w:before="240" w:after="240" w:line="240" w:lineRule="auto"/>
              <w:jc w:val="both"/>
            </w:pPr>
            <w:r w:rsidRPr="6AA8CDDD">
              <w:rPr>
                <w:rFonts w:ascii="Calibri" w:eastAsia="Calibri" w:hAnsi="Calibri" w:cs="Calibri"/>
              </w:rPr>
              <w:t>Efektem fazy testowej było wypracowanie zestawu zoptymalizowanych reguł bezpieczeństwa oraz potwierdzenie, że cały system – od momentu wykrycia zdarzenia po automatyczną reakcję – działa zgodnie z założeniami. Dzięki temu, po przejściu do fazy produkcyjnej, platforma Wazuh z modułem XDR mogł</w:t>
            </w:r>
            <w:r w:rsidR="004C0775">
              <w:rPr>
                <w:rFonts w:ascii="Calibri" w:eastAsia="Calibri" w:hAnsi="Calibri" w:cs="Calibri"/>
              </w:rPr>
              <w:t>a</w:t>
            </w:r>
            <w:r w:rsidRPr="6AA8CDDD">
              <w:rPr>
                <w:rFonts w:ascii="Calibri" w:eastAsia="Calibri" w:hAnsi="Calibri" w:cs="Calibri"/>
              </w:rPr>
              <w:t xml:space="preserve"> zapewnić monitoring stanu bezpieczeństwa, centralny punkt kontroli ruchu sieciowego oraz szybkie reagowanie na incydenty. Dodatkowo projekt usprawnił pracę zdalną, zwiększając bezpieczeństwo połączeń VPN i upraszczając ich konfigurację.</w:t>
            </w:r>
          </w:p>
        </w:tc>
      </w:tr>
      <w:tr w:rsidR="003D11EE" w:rsidRPr="00D523F3" w14:paraId="29BB3122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7F2A9742" w14:textId="77777777" w:rsidR="00342771" w:rsidRPr="00D523F3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1FF9A9C0" w14:textId="77777777" w:rsidR="00342771" w:rsidRPr="00D523F3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D523F3" w14:paraId="78A9AA77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0D58B767" w14:textId="77777777" w:rsidR="00342771" w:rsidRPr="00D523F3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1F8099ED" w14:textId="77777777" w:rsidR="00342771" w:rsidRPr="00D523F3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D523F3" w14:paraId="36A02550" w14:textId="77777777" w:rsidTr="00342771">
        <w:trPr>
          <w:trHeight w:val="3621"/>
        </w:trPr>
        <w:tc>
          <w:tcPr>
            <w:tcW w:w="1145" w:type="pct"/>
            <w:vMerge/>
            <w:vAlign w:val="center"/>
            <w:hideMark/>
          </w:tcPr>
          <w:p w14:paraId="1FFD9E54" w14:textId="77777777" w:rsidR="00342771" w:rsidRPr="00D523F3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5FAFC32C" w14:textId="77777777" w:rsidR="00342771" w:rsidRPr="00D523F3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42771" w:rsidRPr="00554117" w14:paraId="696DBD17" w14:textId="77777777" w:rsidTr="00342771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DD4707" w:rsidRPr="00554117" w14:paraId="6EF94295" w14:textId="77777777" w:rsidTr="00342771">
        <w:trPr>
          <w:trHeight w:val="900"/>
        </w:trPr>
        <w:tc>
          <w:tcPr>
            <w:tcW w:w="1145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651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204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DD4707" w:rsidRPr="00554117" w14:paraId="37729810" w14:textId="77777777" w:rsidTr="00342771">
        <w:trPr>
          <w:trHeight w:val="321"/>
        </w:trPr>
        <w:tc>
          <w:tcPr>
            <w:tcW w:w="1145" w:type="pct"/>
            <w:noWrap/>
            <w:vAlign w:val="center"/>
            <w:hideMark/>
          </w:tcPr>
          <w:p w14:paraId="6B7C53F3" w14:textId="55E942D3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651" w:type="pct"/>
            <w:gridSpan w:val="3"/>
            <w:vAlign w:val="center"/>
            <w:hideMark/>
          </w:tcPr>
          <w:p w14:paraId="1BAD7B01" w14:textId="5F8CEADD" w:rsidR="00342771" w:rsidRPr="00554117" w:rsidRDefault="00342771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Analiza stanu obecnego i identyfikacja luk w zabezpieczeniach</w:t>
            </w:r>
          </w:p>
        </w:tc>
        <w:tc>
          <w:tcPr>
            <w:tcW w:w="1204" w:type="pct"/>
            <w:vAlign w:val="center"/>
            <w:hideMark/>
          </w:tcPr>
          <w:p w14:paraId="6954943A" w14:textId="0AC8AE55" w:rsidR="00342771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10.2024</w:t>
            </w:r>
          </w:p>
        </w:tc>
      </w:tr>
      <w:tr w:rsidR="00F47AC4" w:rsidRPr="00554117" w14:paraId="068943E0" w14:textId="77777777" w:rsidTr="00AE3C12">
        <w:trPr>
          <w:trHeight w:val="420"/>
        </w:trPr>
        <w:tc>
          <w:tcPr>
            <w:tcW w:w="1145" w:type="pct"/>
            <w:noWrap/>
            <w:vAlign w:val="center"/>
            <w:hideMark/>
          </w:tcPr>
          <w:p w14:paraId="42407EB2" w14:textId="77777777" w:rsidR="00F47AC4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651" w:type="pct"/>
            <w:gridSpan w:val="3"/>
            <w:vAlign w:val="center"/>
            <w:hideMark/>
          </w:tcPr>
          <w:p w14:paraId="3F49472F" w14:textId="3F274A2C" w:rsidR="00F47AC4" w:rsidRPr="00554117" w:rsidRDefault="00F47AC4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Projektowanie integracj</w:t>
            </w:r>
            <w:r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 xml:space="preserve">i </w:t>
            </w: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platformy Wazuh XDR z istniejącą siecią</w:t>
            </w:r>
          </w:p>
        </w:tc>
        <w:tc>
          <w:tcPr>
            <w:tcW w:w="1204" w:type="pct"/>
            <w:hideMark/>
          </w:tcPr>
          <w:p w14:paraId="793CABB7" w14:textId="3B151653" w:rsidR="00F47AC4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F47AC4" w:rsidRPr="00554117" w14:paraId="1A9283B9" w14:textId="77777777" w:rsidTr="00AE3C12">
        <w:trPr>
          <w:trHeight w:val="381"/>
        </w:trPr>
        <w:tc>
          <w:tcPr>
            <w:tcW w:w="1145" w:type="pct"/>
            <w:noWrap/>
            <w:vAlign w:val="center"/>
            <w:hideMark/>
          </w:tcPr>
          <w:p w14:paraId="5AFDAF8E" w14:textId="77777777" w:rsidR="00F47AC4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3.</w:t>
            </w:r>
          </w:p>
        </w:tc>
        <w:tc>
          <w:tcPr>
            <w:tcW w:w="2651" w:type="pct"/>
            <w:gridSpan w:val="3"/>
            <w:vAlign w:val="center"/>
          </w:tcPr>
          <w:p w14:paraId="5144C9DB" w14:textId="12C430DA" w:rsidR="00F47AC4" w:rsidRPr="00554117" w:rsidRDefault="00F47AC4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Utworzenie dedykowanej infrastruktury wirtualnej dla platformy Wazuh</w:t>
            </w:r>
          </w:p>
        </w:tc>
        <w:tc>
          <w:tcPr>
            <w:tcW w:w="1204" w:type="pct"/>
            <w:hideMark/>
          </w:tcPr>
          <w:p w14:paraId="5700A648" w14:textId="113301E6" w:rsidR="00F47AC4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F47AC4" w:rsidRPr="00554117" w14:paraId="2A9C6774" w14:textId="77777777" w:rsidTr="00AE3C12">
        <w:trPr>
          <w:trHeight w:val="381"/>
        </w:trPr>
        <w:tc>
          <w:tcPr>
            <w:tcW w:w="1145" w:type="pct"/>
            <w:noWrap/>
            <w:vAlign w:val="center"/>
            <w:hideMark/>
          </w:tcPr>
          <w:p w14:paraId="01D41239" w14:textId="77777777" w:rsidR="00F47AC4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4.</w:t>
            </w:r>
          </w:p>
        </w:tc>
        <w:tc>
          <w:tcPr>
            <w:tcW w:w="2651" w:type="pct"/>
            <w:gridSpan w:val="3"/>
            <w:vAlign w:val="center"/>
            <w:hideMark/>
          </w:tcPr>
          <w:p w14:paraId="3FCBC928" w14:textId="186BC10A" w:rsidR="00F47AC4" w:rsidRPr="00554117" w:rsidRDefault="00F47AC4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Instalacja i integracja platformy Wazuh z modułem XDR</w:t>
            </w:r>
          </w:p>
        </w:tc>
        <w:tc>
          <w:tcPr>
            <w:tcW w:w="1204" w:type="pct"/>
            <w:hideMark/>
          </w:tcPr>
          <w:p w14:paraId="07F0E312" w14:textId="659A52B6" w:rsidR="00F47AC4" w:rsidRPr="00554117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F47AC4" w14:paraId="70A06645" w14:textId="77777777" w:rsidTr="00AE3C12">
        <w:trPr>
          <w:trHeight w:val="300"/>
        </w:trPr>
        <w:tc>
          <w:tcPr>
            <w:tcW w:w="1145" w:type="pct"/>
            <w:noWrap/>
            <w:vAlign w:val="center"/>
            <w:hideMark/>
          </w:tcPr>
          <w:p w14:paraId="64DEA37C" w14:textId="35E6ED4A" w:rsidR="00F47AC4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5.</w:t>
            </w:r>
          </w:p>
        </w:tc>
        <w:tc>
          <w:tcPr>
            <w:tcW w:w="2651" w:type="pct"/>
            <w:gridSpan w:val="3"/>
            <w:vAlign w:val="center"/>
          </w:tcPr>
          <w:p w14:paraId="0129231A" w14:textId="47BFE75B" w:rsidR="00F47AC4" w:rsidRDefault="00F47AC4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Opracowanie reguł bezpieczeństwa i scenariuszy incydentów</w:t>
            </w:r>
          </w:p>
        </w:tc>
        <w:tc>
          <w:tcPr>
            <w:tcW w:w="1204" w:type="pct"/>
            <w:hideMark/>
          </w:tcPr>
          <w:p w14:paraId="3C550F47" w14:textId="52FE8C0D" w:rsidR="00F47AC4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F47AC4" w14:paraId="57C2CB7C" w14:textId="77777777" w:rsidTr="00AE3C12">
        <w:trPr>
          <w:trHeight w:val="300"/>
        </w:trPr>
        <w:tc>
          <w:tcPr>
            <w:tcW w:w="1145" w:type="pct"/>
            <w:noWrap/>
            <w:vAlign w:val="center"/>
            <w:hideMark/>
          </w:tcPr>
          <w:p w14:paraId="482CC692" w14:textId="1562C825" w:rsidR="00F47AC4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6.</w:t>
            </w:r>
          </w:p>
        </w:tc>
        <w:tc>
          <w:tcPr>
            <w:tcW w:w="2651" w:type="pct"/>
            <w:gridSpan w:val="3"/>
            <w:vAlign w:val="center"/>
            <w:hideMark/>
          </w:tcPr>
          <w:p w14:paraId="7B069F91" w14:textId="3EA731A4" w:rsidR="00F47AC4" w:rsidRDefault="00F47AC4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Faza testowa z symulacjami incydentów i optymalizacją konfiguracji</w:t>
            </w:r>
          </w:p>
        </w:tc>
        <w:tc>
          <w:tcPr>
            <w:tcW w:w="1204" w:type="pct"/>
            <w:hideMark/>
          </w:tcPr>
          <w:p w14:paraId="6D3A3340" w14:textId="2D5E69D9" w:rsidR="00F47AC4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F47AC4" w14:paraId="6C94439C" w14:textId="77777777" w:rsidTr="00AE3C12">
        <w:trPr>
          <w:trHeight w:val="300"/>
        </w:trPr>
        <w:tc>
          <w:tcPr>
            <w:tcW w:w="1145" w:type="pct"/>
            <w:noWrap/>
            <w:vAlign w:val="center"/>
            <w:hideMark/>
          </w:tcPr>
          <w:p w14:paraId="5C9B5861" w14:textId="2DDE9CE5" w:rsidR="00F47AC4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7.</w:t>
            </w:r>
          </w:p>
        </w:tc>
        <w:tc>
          <w:tcPr>
            <w:tcW w:w="2651" w:type="pct"/>
            <w:gridSpan w:val="3"/>
            <w:vAlign w:val="center"/>
            <w:hideMark/>
          </w:tcPr>
          <w:p w14:paraId="04BE66AC" w14:textId="346A3726" w:rsidR="00F47AC4" w:rsidRDefault="00F47AC4" w:rsidP="00F47AC4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6AA8CDDD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 produkcyjne i monitorowanie działania systemu</w:t>
            </w:r>
          </w:p>
        </w:tc>
        <w:tc>
          <w:tcPr>
            <w:tcW w:w="1204" w:type="pct"/>
            <w:hideMark/>
          </w:tcPr>
          <w:p w14:paraId="3DECF5D8" w14:textId="0A2C1D20" w:rsidR="00F47AC4" w:rsidRDefault="00F47AC4" w:rsidP="00F47A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</w:t>
            </w:r>
            <w:r w:rsidRPr="00C31DEB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.2024</w:t>
            </w:r>
          </w:p>
        </w:tc>
      </w:tr>
      <w:tr w:rsidR="003D11EE" w:rsidRPr="00554117" w14:paraId="395C1E8A" w14:textId="77777777" w:rsidTr="0009692B">
        <w:trPr>
          <w:trHeight w:val="699"/>
        </w:trPr>
        <w:tc>
          <w:tcPr>
            <w:tcW w:w="1145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55" w:type="pct"/>
            <w:gridSpan w:val="4"/>
            <w:hideMark/>
          </w:tcPr>
          <w:p w14:paraId="19D32A49" w14:textId="3DA7360F" w:rsidR="00342771" w:rsidRPr="0009692B" w:rsidRDefault="00342771" w:rsidP="78B8279E">
            <w:pPr>
              <w:pStyle w:val="Akapitzlist"/>
              <w:numPr>
                <w:ilvl w:val="0"/>
                <w:numId w:val="1"/>
              </w:numPr>
              <w:spacing w:after="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Integracja open‑source’owego oprogramowania Wazuh z istniejącą infrastrukturą – wyzwaniem było przygotowanie dedykowanego środowiska wirtualnego, dostosowanie konfiguracji do wymagań sieci i zapewnienie wydajności. Zbudowano osobne serwery wirtualne, zoptymalizowano parametry systemu (dostęp do CPU, pamięci, IO) i utworzono procedury backupu.</w:t>
            </w:r>
          </w:p>
          <w:p w14:paraId="48FCE155" w14:textId="7BBF8461" w:rsidR="00342771" w:rsidRPr="0009692B" w:rsidRDefault="00342771" w:rsidP="78B8279E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Skalowalność i stabilność instalacji – ręczna instalacja i ustawianie alertów wymagały wielokrotnych testów. Zautomatyzowano proces instalacji agentów, zastosowano repozytoria pakietów i skrypty instalacyjne, co umożliwiło szybkie wdrażanie na kolejnych urządzeniach.</w:t>
            </w:r>
          </w:p>
          <w:p w14:paraId="018F6F91" w14:textId="5B2FF7E7" w:rsidR="00342771" w:rsidRPr="0009692B" w:rsidRDefault="00342771" w:rsidP="78B8279E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Tworzenie reguł detekcji incydentów – brak gotowej biblioteki dla specyfiki firmy wymagał stworzenia reguł od podstaw (poziom aplikacji, systemu operacyjnego, sieci). Wykorzystano dokumentację Wazuh, przeanalizowano najczęstsze wektory ataku i przygotowano zestaw reguł oraz mechanizmy modyfikacji na podstawie wyników testów i próbnych incydentów. Zintegrowano system z narzędziem XDR.</w:t>
            </w:r>
          </w:p>
          <w:p w14:paraId="7026AAF4" w14:textId="347A39AE" w:rsidR="00342771" w:rsidRPr="00554117" w:rsidRDefault="00342771" w:rsidP="78B8279E">
            <w:pPr>
              <w:pStyle w:val="Akapitzlist"/>
              <w:numPr>
                <w:ilvl w:val="0"/>
                <w:numId w:val="1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Natychmiastowa reakcja na incydenty – system wymagał konfiguracji automatycznych akcji (remediacji) i szybkich kanałów powiadomień. Zintegrowano</w:t>
            </w:r>
            <w:r w:rsidRPr="78B8279E">
              <w:rPr>
                <w:rFonts w:ascii="Calibri" w:eastAsia="Calibri" w:hAnsi="Calibri" w:cs="Calibri"/>
              </w:rPr>
              <w:t xml:space="preserve"> platformę z usługami SMS/e‑mail, stworzono procedury izolowania zainfekowanych hostów oraz testowano skuteczność reakcji w środowisku testowym.</w:t>
            </w:r>
          </w:p>
          <w:p w14:paraId="34AE608D" w14:textId="1B27C20E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3DCBE638" w14:textId="77777777" w:rsidTr="00342771">
        <w:trPr>
          <w:trHeight w:val="1140"/>
        </w:trPr>
        <w:tc>
          <w:tcPr>
            <w:tcW w:w="1145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55" w:type="pct"/>
            <w:gridSpan w:val="4"/>
            <w:hideMark/>
          </w:tcPr>
          <w:p w14:paraId="544E5BA1" w14:textId="7E29ECC9" w:rsidR="00342771" w:rsidRPr="0009692B" w:rsidRDefault="0009692B" w:rsidP="0009692B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</w:t>
            </w:r>
            <w:r w:rsidR="00342771" w:rsidRPr="0009692B">
              <w:rPr>
                <w:rFonts w:ascii="Calibri" w:eastAsia="Calibri" w:hAnsi="Calibri" w:cs="Calibri"/>
              </w:rPr>
              <w:t>pracowanie infrastruktury i instalacji platformy Wazuh/XDR – przygotowanie wirtualnych serwerów, instalacja oprogramowania, konfiguracja interfejsów komunikacyjnych, ustawienie bazy danych i silnika analitycznego.</w:t>
            </w:r>
          </w:p>
          <w:p w14:paraId="365EB5AE" w14:textId="1908DBFF" w:rsidR="00342771" w:rsidRPr="0009692B" w:rsidRDefault="00342771" w:rsidP="0009692B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Tworzenie i modyfikacja reguł detekcji – projektowanie własnych reguł, iteracyjne testowanie i dostosowywanie ich do specyfiki środowiska; implementacja mechanizmów reagowania (remediacja), w tym izolacja urządzeń i automatyczne skrypty.</w:t>
            </w:r>
          </w:p>
          <w:p w14:paraId="2ABF926F" w14:textId="40DFA4DC" w:rsidR="00342771" w:rsidRPr="0009692B" w:rsidRDefault="00342771" w:rsidP="0009692B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Integracja systemu powiadomień – opracowanie skryptów i procedur wysyłania alertów SMS i e</w:t>
            </w:r>
            <w:r w:rsidRPr="0009692B">
              <w:rPr>
                <w:rFonts w:ascii="Cambria Math" w:eastAsia="Calibri" w:hAnsi="Cambria Math" w:cs="Cambria Math"/>
              </w:rPr>
              <w:t>‑</w:t>
            </w:r>
            <w:r w:rsidRPr="0009692B">
              <w:rPr>
                <w:rFonts w:ascii="Calibri" w:eastAsia="Calibri" w:hAnsi="Calibri" w:cs="Calibri"/>
              </w:rPr>
              <w:t>mail; przygotowanie panelu zarządzania incydentami.</w:t>
            </w:r>
          </w:p>
          <w:p w14:paraId="5DB5BD32" w14:textId="6368F23A" w:rsidR="00342771" w:rsidRPr="0009692B" w:rsidRDefault="00342771" w:rsidP="0009692B">
            <w:p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>Zastosowanie praktyk DevSecOps – automatyzacja instalacji agentów i aktualizacji oprogramowania, skrypty monitorujące kondycję systemu, dokumentacja operacyjna i tworzenie kopii bezpieczeństwa.</w:t>
            </w:r>
          </w:p>
        </w:tc>
      </w:tr>
      <w:tr w:rsidR="00DD4707" w:rsidRPr="00554117" w14:paraId="2D68A942" w14:textId="77777777" w:rsidTr="00342771">
        <w:trPr>
          <w:trHeight w:val="300"/>
        </w:trPr>
        <w:tc>
          <w:tcPr>
            <w:tcW w:w="1145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Poziom innowacyjności projektu</w:t>
            </w:r>
          </w:p>
        </w:tc>
        <w:tc>
          <w:tcPr>
            <w:tcW w:w="2005" w:type="pct"/>
            <w:gridSpan w:val="2"/>
            <w:shd w:val="clear" w:color="auto" w:fill="D9D9D9" w:themeFill="background1" w:themeFillShade="D9"/>
            <w:vAlign w:val="center"/>
            <w:hideMark/>
          </w:tcPr>
          <w:p w14:paraId="704A77F3" w14:textId="77777777" w:rsidR="00342771" w:rsidRPr="0009692B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9692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Innowacja </w:t>
            </w:r>
          </w:p>
          <w:p w14:paraId="417A7205" w14:textId="0D89889C" w:rsidR="00342771" w:rsidRPr="0009692B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9692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 skali przedsiębiorstwa</w:t>
            </w:r>
          </w:p>
        </w:tc>
        <w:tc>
          <w:tcPr>
            <w:tcW w:w="1850" w:type="pct"/>
            <w:gridSpan w:val="2"/>
            <w:shd w:val="clear" w:color="auto" w:fill="D9D9D9" w:themeFill="background1" w:themeFillShade="D9"/>
            <w:vAlign w:val="center"/>
            <w:hideMark/>
          </w:tcPr>
          <w:p w14:paraId="7EFB661E" w14:textId="77777777" w:rsidR="00342771" w:rsidRPr="0009692B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9692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Innowacja </w:t>
            </w:r>
          </w:p>
          <w:p w14:paraId="11751318" w14:textId="70B586A5" w:rsidR="00342771" w:rsidRPr="0009692B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09692B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w skali kraju</w:t>
            </w:r>
          </w:p>
        </w:tc>
      </w:tr>
      <w:tr w:rsidR="00DD4707" w:rsidRPr="00554117" w14:paraId="0747785A" w14:textId="77777777" w:rsidTr="00342771">
        <w:trPr>
          <w:trHeight w:val="300"/>
        </w:trPr>
        <w:tc>
          <w:tcPr>
            <w:tcW w:w="1145" w:type="pct"/>
            <w:vMerge/>
            <w:vAlign w:val="center"/>
            <w:hideMark/>
          </w:tcPr>
          <w:p w14:paraId="233217A7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2005" w:type="pct"/>
            <w:gridSpan w:val="2"/>
            <w:hideMark/>
          </w:tcPr>
          <w:p w14:paraId="53C230DE" w14:textId="77777777" w:rsidR="00342771" w:rsidRPr="00B17623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762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Tak</w:t>
            </w:r>
          </w:p>
        </w:tc>
        <w:tc>
          <w:tcPr>
            <w:tcW w:w="1850" w:type="pct"/>
            <w:gridSpan w:val="2"/>
            <w:hideMark/>
          </w:tcPr>
          <w:p w14:paraId="5BD98E43" w14:textId="77777777" w:rsidR="00342771" w:rsidRPr="00B17623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B17623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Nie</w:t>
            </w:r>
          </w:p>
        </w:tc>
      </w:tr>
      <w:tr w:rsidR="003D11EE" w:rsidRPr="00554117" w14:paraId="198A41FE" w14:textId="77777777" w:rsidTr="00342771">
        <w:trPr>
          <w:trHeight w:val="450"/>
        </w:trPr>
        <w:tc>
          <w:tcPr>
            <w:tcW w:w="1145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342771" w:rsidRPr="00554117" w:rsidRDefault="0034277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55" w:type="pct"/>
            <w:gridSpan w:val="4"/>
            <w:vMerge w:val="restart"/>
            <w:hideMark/>
          </w:tcPr>
          <w:p w14:paraId="41DFC95D" w14:textId="77777777" w:rsidR="004C0C05" w:rsidRDefault="004C0C05" w:rsidP="0009692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2AD7A5E" w14:textId="77777777" w:rsidR="004C0C05" w:rsidRDefault="004C0C05" w:rsidP="0009692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261D5FA" w14:textId="413CC063" w:rsidR="0009692B" w:rsidRDefault="00342771" w:rsidP="0009692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78B8279E">
              <w:rPr>
                <w:rFonts w:ascii="Calibri" w:eastAsia="Calibri" w:hAnsi="Calibri" w:cs="Calibri"/>
              </w:rPr>
              <w:t xml:space="preserve">Projekt rozwoju </w:t>
            </w:r>
            <w:r w:rsidRPr="0009692B">
              <w:rPr>
                <w:rFonts w:ascii="Calibri" w:eastAsia="Calibri" w:hAnsi="Calibri" w:cs="Calibri"/>
              </w:rPr>
              <w:t>cyberbezpieczeństwa przedsiębiorstwa umożliwił przebudowę infrastruktury ochronnej</w:t>
            </w:r>
            <w:r w:rsidR="0009692B">
              <w:rPr>
                <w:rFonts w:ascii="Calibri" w:eastAsia="Calibri" w:hAnsi="Calibri" w:cs="Calibri"/>
              </w:rPr>
              <w:t xml:space="preserve"> poprzez </w:t>
            </w:r>
            <w:r w:rsidRPr="0009692B">
              <w:rPr>
                <w:rFonts w:ascii="Calibri" w:eastAsia="Calibri" w:hAnsi="Calibri" w:cs="Calibri"/>
              </w:rPr>
              <w:t xml:space="preserve">uruchomienie zaawansowanej platformy Wazuh i narzędzia XDR. </w:t>
            </w:r>
          </w:p>
          <w:p w14:paraId="49C8A1C5" w14:textId="77777777" w:rsidR="0009692B" w:rsidRDefault="0009692B" w:rsidP="0009692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72993572" w14:textId="77777777" w:rsidR="0009692B" w:rsidRDefault="00342771" w:rsidP="0009692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09692B">
              <w:rPr>
                <w:rFonts w:ascii="Calibri" w:eastAsia="Calibri" w:hAnsi="Calibri" w:cs="Calibri"/>
              </w:rPr>
              <w:t xml:space="preserve">Dzięki dedykowanej infrastrukturze serwerowej, bibliotekom reguł bezpieczeństwa i automatycznym mechanizmom korelacji zdarzeń firma uzyskała możliwość monitorowania sieci w czasie rzeczywistym, reagowania na incydenty i szybkiego informowania działu IT o zagrożeniach. </w:t>
            </w:r>
          </w:p>
          <w:p w14:paraId="0DFD78C0" w14:textId="77777777" w:rsidR="0009692B" w:rsidRDefault="0009692B" w:rsidP="0009692B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  <w:p w14:paraId="578367A4" w14:textId="095E8575" w:rsidR="00342771" w:rsidRPr="00554117" w:rsidRDefault="00342771" w:rsidP="0009692B">
            <w:pPr>
              <w:spacing w:after="0" w:line="240" w:lineRule="auto"/>
              <w:jc w:val="both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09692B">
              <w:rPr>
                <w:rFonts w:ascii="Calibri" w:eastAsia="Calibri" w:hAnsi="Calibri" w:cs="Calibri"/>
              </w:rPr>
              <w:t>Zespół projektowy zdobył nową wiedzę w zakresie integracji otwarto‑źródłowych systemów SIEM/XDR</w:t>
            </w:r>
            <w:r w:rsidR="00255F4B">
              <w:rPr>
                <w:rFonts w:ascii="Calibri" w:eastAsia="Calibri" w:hAnsi="Calibri" w:cs="Calibri"/>
              </w:rPr>
              <w:t xml:space="preserve"> </w:t>
            </w:r>
            <w:r w:rsidRPr="0009692B">
              <w:rPr>
                <w:rFonts w:ascii="Calibri" w:eastAsia="Calibri" w:hAnsi="Calibri" w:cs="Calibri"/>
              </w:rPr>
              <w:t>oraz</w:t>
            </w:r>
            <w:r w:rsidRPr="78B8279E">
              <w:rPr>
                <w:rFonts w:ascii="Calibri" w:eastAsia="Calibri" w:hAnsi="Calibri" w:cs="Calibri"/>
              </w:rPr>
              <w:t xml:space="preserve"> tworzenia reguł detekcji, co może zostać wykorzystane w kolejnych inicjatywach.</w:t>
            </w:r>
          </w:p>
        </w:tc>
      </w:tr>
      <w:tr w:rsidR="003D11EE" w:rsidRPr="00554117" w14:paraId="0ABD5817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681269E3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257527A5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74C5C5C6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1CE92E78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38A86957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36A2B9B3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62412082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7789047F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07D866BA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1BBAD6B4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69CB8696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18D89114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13E9ACF6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069D2679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25897E2A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4742612A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58966B3D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0D177F89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26B9E6D4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44D91720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3DBFACD7" w14:textId="77777777" w:rsidTr="00342771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59845913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455A117B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D11EE" w:rsidRPr="00554117" w14:paraId="062A9DD4" w14:textId="77777777" w:rsidTr="004C0C05">
        <w:trPr>
          <w:trHeight w:val="450"/>
        </w:trPr>
        <w:tc>
          <w:tcPr>
            <w:tcW w:w="1145" w:type="pct"/>
            <w:vMerge/>
            <w:vAlign w:val="center"/>
            <w:hideMark/>
          </w:tcPr>
          <w:p w14:paraId="7D568CAB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55" w:type="pct"/>
            <w:gridSpan w:val="4"/>
            <w:vMerge/>
            <w:vAlign w:val="center"/>
            <w:hideMark/>
          </w:tcPr>
          <w:p w14:paraId="7C5F70C8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342771" w:rsidRPr="00554117" w14:paraId="1F2853B8" w14:textId="77777777" w:rsidTr="00342771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342771" w:rsidRPr="00554117" w:rsidRDefault="00342771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3D11EE" w:rsidRPr="00554117" w14:paraId="77A8A2DD" w14:textId="77777777" w:rsidTr="00342771">
        <w:trPr>
          <w:trHeight w:val="300"/>
        </w:trPr>
        <w:tc>
          <w:tcPr>
            <w:tcW w:w="1145" w:type="pct"/>
            <w:noWrap/>
            <w:vAlign w:val="bottom"/>
            <w:hideMark/>
          </w:tcPr>
          <w:p w14:paraId="69206F0A" w14:textId="77777777" w:rsidR="00342771" w:rsidRPr="00554117" w:rsidRDefault="00342771" w:rsidP="000969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55" w:type="pct"/>
            <w:gridSpan w:val="4"/>
            <w:noWrap/>
            <w:vAlign w:val="center"/>
            <w:hideMark/>
          </w:tcPr>
          <w:p w14:paraId="1C50D17D" w14:textId="1CC2B396" w:rsidR="00342771" w:rsidRPr="00554117" w:rsidRDefault="0009692B" w:rsidP="000969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Repozytorium kodu źródłowego</w:t>
            </w:r>
            <w:r w:rsidR="00342771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B577E"/>
    <w:multiLevelType w:val="hybridMultilevel"/>
    <w:tmpl w:val="6E10C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71104F"/>
    <w:multiLevelType w:val="hybridMultilevel"/>
    <w:tmpl w:val="291EF0AE"/>
    <w:lvl w:ilvl="0" w:tplc="FEC206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9EE6F2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5020CE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D2492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246D0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64AB3C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B98662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66CB5E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A16410C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181D3D"/>
    <w:multiLevelType w:val="hybridMultilevel"/>
    <w:tmpl w:val="A9387A0E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D3F62"/>
    <w:multiLevelType w:val="hybridMultilevel"/>
    <w:tmpl w:val="AFAA94D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543C52"/>
    <w:multiLevelType w:val="hybridMultilevel"/>
    <w:tmpl w:val="CE9EFAF0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3258FB"/>
    <w:multiLevelType w:val="hybridMultilevel"/>
    <w:tmpl w:val="D1649B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C53780"/>
    <w:multiLevelType w:val="hybridMultilevel"/>
    <w:tmpl w:val="D6A2C2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0D49A5"/>
    <w:multiLevelType w:val="hybridMultilevel"/>
    <w:tmpl w:val="161EE6C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7D809AF"/>
    <w:multiLevelType w:val="hybridMultilevel"/>
    <w:tmpl w:val="61E88960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E77A8"/>
    <w:multiLevelType w:val="hybridMultilevel"/>
    <w:tmpl w:val="4F3ADB4A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1624518">
    <w:abstractNumId w:val="1"/>
  </w:num>
  <w:num w:numId="2" w16cid:durableId="1925799854">
    <w:abstractNumId w:val="8"/>
  </w:num>
  <w:num w:numId="3" w16cid:durableId="2042707871">
    <w:abstractNumId w:val="9"/>
  </w:num>
  <w:num w:numId="4" w16cid:durableId="1267498233">
    <w:abstractNumId w:val="2"/>
  </w:num>
  <w:num w:numId="5" w16cid:durableId="1663384975">
    <w:abstractNumId w:val="6"/>
  </w:num>
  <w:num w:numId="6" w16cid:durableId="649748314">
    <w:abstractNumId w:val="5"/>
  </w:num>
  <w:num w:numId="7" w16cid:durableId="999894130">
    <w:abstractNumId w:val="4"/>
  </w:num>
  <w:num w:numId="8" w16cid:durableId="195823112">
    <w:abstractNumId w:val="0"/>
  </w:num>
  <w:num w:numId="9" w16cid:durableId="910697786">
    <w:abstractNumId w:val="7"/>
  </w:num>
  <w:num w:numId="10" w16cid:durableId="12527413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00EDC"/>
    <w:rsid w:val="000028B6"/>
    <w:rsid w:val="00006EE7"/>
    <w:rsid w:val="00017C24"/>
    <w:rsid w:val="00026252"/>
    <w:rsid w:val="00026F7C"/>
    <w:rsid w:val="00036F66"/>
    <w:rsid w:val="000414A8"/>
    <w:rsid w:val="000442D3"/>
    <w:rsid w:val="00062F8A"/>
    <w:rsid w:val="000748DE"/>
    <w:rsid w:val="0009692B"/>
    <w:rsid w:val="00097845"/>
    <w:rsid w:val="000C5A22"/>
    <w:rsid w:val="000E0BE5"/>
    <w:rsid w:val="00114238"/>
    <w:rsid w:val="00126F32"/>
    <w:rsid w:val="00134691"/>
    <w:rsid w:val="00142962"/>
    <w:rsid w:val="00152526"/>
    <w:rsid w:val="00162315"/>
    <w:rsid w:val="00163012"/>
    <w:rsid w:val="001638E8"/>
    <w:rsid w:val="001652AB"/>
    <w:rsid w:val="00165F4E"/>
    <w:rsid w:val="001735A1"/>
    <w:rsid w:val="00184262"/>
    <w:rsid w:val="0018571D"/>
    <w:rsid w:val="00185A4F"/>
    <w:rsid w:val="001931A9"/>
    <w:rsid w:val="001962F5"/>
    <w:rsid w:val="001A3BA7"/>
    <w:rsid w:val="001A40A7"/>
    <w:rsid w:val="001B404A"/>
    <w:rsid w:val="001C076C"/>
    <w:rsid w:val="001C25D4"/>
    <w:rsid w:val="001C34CA"/>
    <w:rsid w:val="001D6959"/>
    <w:rsid w:val="001E01DC"/>
    <w:rsid w:val="001E6936"/>
    <w:rsid w:val="001E748C"/>
    <w:rsid w:val="001F0174"/>
    <w:rsid w:val="00205D82"/>
    <w:rsid w:val="00212D5F"/>
    <w:rsid w:val="00213E48"/>
    <w:rsid w:val="00227C96"/>
    <w:rsid w:val="00236819"/>
    <w:rsid w:val="00240FE0"/>
    <w:rsid w:val="002465FC"/>
    <w:rsid w:val="00246BE2"/>
    <w:rsid w:val="0025262E"/>
    <w:rsid w:val="00255F4B"/>
    <w:rsid w:val="002649D0"/>
    <w:rsid w:val="002656EB"/>
    <w:rsid w:val="00266031"/>
    <w:rsid w:val="002715A8"/>
    <w:rsid w:val="0027501A"/>
    <w:rsid w:val="00283BA5"/>
    <w:rsid w:val="002925F5"/>
    <w:rsid w:val="0029464C"/>
    <w:rsid w:val="00294A62"/>
    <w:rsid w:val="002A075B"/>
    <w:rsid w:val="002C101B"/>
    <w:rsid w:val="002C2B66"/>
    <w:rsid w:val="002D5490"/>
    <w:rsid w:val="002D7D41"/>
    <w:rsid w:val="002E7E96"/>
    <w:rsid w:val="0031495E"/>
    <w:rsid w:val="00323EA0"/>
    <w:rsid w:val="00324803"/>
    <w:rsid w:val="003250DC"/>
    <w:rsid w:val="00326FD2"/>
    <w:rsid w:val="003301AD"/>
    <w:rsid w:val="00332B5F"/>
    <w:rsid w:val="00336D7F"/>
    <w:rsid w:val="00342771"/>
    <w:rsid w:val="00351E9F"/>
    <w:rsid w:val="0035672D"/>
    <w:rsid w:val="003716F1"/>
    <w:rsid w:val="00374E8E"/>
    <w:rsid w:val="00385F66"/>
    <w:rsid w:val="00386977"/>
    <w:rsid w:val="00393287"/>
    <w:rsid w:val="00395ADD"/>
    <w:rsid w:val="003A0665"/>
    <w:rsid w:val="003A12E2"/>
    <w:rsid w:val="003A4920"/>
    <w:rsid w:val="003A4D8A"/>
    <w:rsid w:val="003B2B50"/>
    <w:rsid w:val="003B7366"/>
    <w:rsid w:val="003C58B0"/>
    <w:rsid w:val="003C64C9"/>
    <w:rsid w:val="003D11EE"/>
    <w:rsid w:val="003D6424"/>
    <w:rsid w:val="003E2185"/>
    <w:rsid w:val="003E2DE4"/>
    <w:rsid w:val="00400491"/>
    <w:rsid w:val="00404A3C"/>
    <w:rsid w:val="0040733A"/>
    <w:rsid w:val="00416A54"/>
    <w:rsid w:val="00436B82"/>
    <w:rsid w:val="0044235C"/>
    <w:rsid w:val="00443823"/>
    <w:rsid w:val="0044426B"/>
    <w:rsid w:val="004449EE"/>
    <w:rsid w:val="004464C6"/>
    <w:rsid w:val="004470D1"/>
    <w:rsid w:val="00454EE1"/>
    <w:rsid w:val="00465E0D"/>
    <w:rsid w:val="004662B2"/>
    <w:rsid w:val="004672D8"/>
    <w:rsid w:val="00473D9D"/>
    <w:rsid w:val="0048257D"/>
    <w:rsid w:val="004900B3"/>
    <w:rsid w:val="004916B1"/>
    <w:rsid w:val="0049496E"/>
    <w:rsid w:val="004B3C64"/>
    <w:rsid w:val="004B60C5"/>
    <w:rsid w:val="004C0775"/>
    <w:rsid w:val="004C0C05"/>
    <w:rsid w:val="004C106E"/>
    <w:rsid w:val="004C52F8"/>
    <w:rsid w:val="004C586A"/>
    <w:rsid w:val="004D3EA8"/>
    <w:rsid w:val="004D41B8"/>
    <w:rsid w:val="004E0955"/>
    <w:rsid w:val="004E6176"/>
    <w:rsid w:val="004F3C4D"/>
    <w:rsid w:val="004F3CDD"/>
    <w:rsid w:val="00512BD4"/>
    <w:rsid w:val="00535BF4"/>
    <w:rsid w:val="0054446B"/>
    <w:rsid w:val="00545717"/>
    <w:rsid w:val="0054574B"/>
    <w:rsid w:val="00554117"/>
    <w:rsid w:val="00555BEA"/>
    <w:rsid w:val="00557FCA"/>
    <w:rsid w:val="00560000"/>
    <w:rsid w:val="0056090E"/>
    <w:rsid w:val="00563AD3"/>
    <w:rsid w:val="00572B2B"/>
    <w:rsid w:val="0057548D"/>
    <w:rsid w:val="005765EC"/>
    <w:rsid w:val="00581BE2"/>
    <w:rsid w:val="00584175"/>
    <w:rsid w:val="00587590"/>
    <w:rsid w:val="0059770C"/>
    <w:rsid w:val="00597ACA"/>
    <w:rsid w:val="005C1B5D"/>
    <w:rsid w:val="005C7BEF"/>
    <w:rsid w:val="005D3526"/>
    <w:rsid w:val="005D5294"/>
    <w:rsid w:val="00604A21"/>
    <w:rsid w:val="00604A89"/>
    <w:rsid w:val="00604AF0"/>
    <w:rsid w:val="006056A3"/>
    <w:rsid w:val="006116BD"/>
    <w:rsid w:val="00612706"/>
    <w:rsid w:val="0063227A"/>
    <w:rsid w:val="00633585"/>
    <w:rsid w:val="00634D37"/>
    <w:rsid w:val="00641D68"/>
    <w:rsid w:val="00650B2E"/>
    <w:rsid w:val="00657275"/>
    <w:rsid w:val="0067529D"/>
    <w:rsid w:val="006911C5"/>
    <w:rsid w:val="00696EC2"/>
    <w:rsid w:val="006A0FF4"/>
    <w:rsid w:val="006A2226"/>
    <w:rsid w:val="006B3701"/>
    <w:rsid w:val="006B44DA"/>
    <w:rsid w:val="006C0DDB"/>
    <w:rsid w:val="006E2F5A"/>
    <w:rsid w:val="006E636A"/>
    <w:rsid w:val="006F0BC8"/>
    <w:rsid w:val="006F39AF"/>
    <w:rsid w:val="006F7209"/>
    <w:rsid w:val="00701782"/>
    <w:rsid w:val="00707C81"/>
    <w:rsid w:val="007158C7"/>
    <w:rsid w:val="00716335"/>
    <w:rsid w:val="0072105C"/>
    <w:rsid w:val="00727CAC"/>
    <w:rsid w:val="00752B71"/>
    <w:rsid w:val="00757A29"/>
    <w:rsid w:val="007613D1"/>
    <w:rsid w:val="00761855"/>
    <w:rsid w:val="00763A4D"/>
    <w:rsid w:val="00763DE0"/>
    <w:rsid w:val="00771753"/>
    <w:rsid w:val="00773C54"/>
    <w:rsid w:val="0077703B"/>
    <w:rsid w:val="0078332D"/>
    <w:rsid w:val="00787A02"/>
    <w:rsid w:val="0079093B"/>
    <w:rsid w:val="007B5E56"/>
    <w:rsid w:val="007D280A"/>
    <w:rsid w:val="007D3182"/>
    <w:rsid w:val="007D4CCE"/>
    <w:rsid w:val="007D6146"/>
    <w:rsid w:val="007D7C63"/>
    <w:rsid w:val="007E0CD9"/>
    <w:rsid w:val="00810089"/>
    <w:rsid w:val="00827A2F"/>
    <w:rsid w:val="00833EB6"/>
    <w:rsid w:val="008366A4"/>
    <w:rsid w:val="008403E4"/>
    <w:rsid w:val="0085162C"/>
    <w:rsid w:val="008544C3"/>
    <w:rsid w:val="00860A68"/>
    <w:rsid w:val="00864B85"/>
    <w:rsid w:val="00871F5D"/>
    <w:rsid w:val="0087223F"/>
    <w:rsid w:val="0088120B"/>
    <w:rsid w:val="00881FD2"/>
    <w:rsid w:val="00885EA9"/>
    <w:rsid w:val="00890355"/>
    <w:rsid w:val="008909E9"/>
    <w:rsid w:val="008B10E7"/>
    <w:rsid w:val="008C3205"/>
    <w:rsid w:val="008F0C47"/>
    <w:rsid w:val="008F2C5E"/>
    <w:rsid w:val="008F791B"/>
    <w:rsid w:val="00904840"/>
    <w:rsid w:val="00912CE6"/>
    <w:rsid w:val="00921C56"/>
    <w:rsid w:val="00924887"/>
    <w:rsid w:val="00930096"/>
    <w:rsid w:val="00930D46"/>
    <w:rsid w:val="009340A1"/>
    <w:rsid w:val="00941E32"/>
    <w:rsid w:val="00950E9D"/>
    <w:rsid w:val="009512FA"/>
    <w:rsid w:val="009524D6"/>
    <w:rsid w:val="00960BFD"/>
    <w:rsid w:val="00963BB1"/>
    <w:rsid w:val="0096626A"/>
    <w:rsid w:val="00970C8D"/>
    <w:rsid w:val="00972C67"/>
    <w:rsid w:val="00973ED0"/>
    <w:rsid w:val="009777B3"/>
    <w:rsid w:val="00977B25"/>
    <w:rsid w:val="00982E27"/>
    <w:rsid w:val="0099761B"/>
    <w:rsid w:val="009C1CA8"/>
    <w:rsid w:val="009C20DF"/>
    <w:rsid w:val="009C3AEB"/>
    <w:rsid w:val="009D67DC"/>
    <w:rsid w:val="009E12D8"/>
    <w:rsid w:val="009E3142"/>
    <w:rsid w:val="009F1851"/>
    <w:rsid w:val="009F2DB7"/>
    <w:rsid w:val="009F4A82"/>
    <w:rsid w:val="009F5798"/>
    <w:rsid w:val="009F5983"/>
    <w:rsid w:val="00A030E5"/>
    <w:rsid w:val="00A115B1"/>
    <w:rsid w:val="00A20D71"/>
    <w:rsid w:val="00A300F2"/>
    <w:rsid w:val="00A45802"/>
    <w:rsid w:val="00A529B3"/>
    <w:rsid w:val="00A53AB4"/>
    <w:rsid w:val="00A53CE7"/>
    <w:rsid w:val="00A57F2D"/>
    <w:rsid w:val="00A6510C"/>
    <w:rsid w:val="00A8025A"/>
    <w:rsid w:val="00A83B6C"/>
    <w:rsid w:val="00A90E45"/>
    <w:rsid w:val="00A915B5"/>
    <w:rsid w:val="00A95419"/>
    <w:rsid w:val="00AB2D18"/>
    <w:rsid w:val="00AB6D17"/>
    <w:rsid w:val="00AB76E5"/>
    <w:rsid w:val="00AC10AF"/>
    <w:rsid w:val="00AC7196"/>
    <w:rsid w:val="00AD4E51"/>
    <w:rsid w:val="00AE6CFC"/>
    <w:rsid w:val="00B077F8"/>
    <w:rsid w:val="00B10D7D"/>
    <w:rsid w:val="00B13CFC"/>
    <w:rsid w:val="00B17623"/>
    <w:rsid w:val="00B233EE"/>
    <w:rsid w:val="00B26C46"/>
    <w:rsid w:val="00B27434"/>
    <w:rsid w:val="00B34469"/>
    <w:rsid w:val="00B42710"/>
    <w:rsid w:val="00B4300E"/>
    <w:rsid w:val="00B5071F"/>
    <w:rsid w:val="00B55D5C"/>
    <w:rsid w:val="00B75A1D"/>
    <w:rsid w:val="00B83075"/>
    <w:rsid w:val="00B84AC8"/>
    <w:rsid w:val="00B95044"/>
    <w:rsid w:val="00BB2B70"/>
    <w:rsid w:val="00BB4FD4"/>
    <w:rsid w:val="00BC2694"/>
    <w:rsid w:val="00BC5717"/>
    <w:rsid w:val="00BE367D"/>
    <w:rsid w:val="00C026F2"/>
    <w:rsid w:val="00C10577"/>
    <w:rsid w:val="00C1420C"/>
    <w:rsid w:val="00C15834"/>
    <w:rsid w:val="00C30052"/>
    <w:rsid w:val="00C32E1D"/>
    <w:rsid w:val="00C43E0A"/>
    <w:rsid w:val="00C51D50"/>
    <w:rsid w:val="00C54BCD"/>
    <w:rsid w:val="00C672C0"/>
    <w:rsid w:val="00C76571"/>
    <w:rsid w:val="00C81137"/>
    <w:rsid w:val="00C85755"/>
    <w:rsid w:val="00C91084"/>
    <w:rsid w:val="00C96326"/>
    <w:rsid w:val="00CC5C98"/>
    <w:rsid w:val="00CD3830"/>
    <w:rsid w:val="00CD446F"/>
    <w:rsid w:val="00CE1489"/>
    <w:rsid w:val="00CE30CA"/>
    <w:rsid w:val="00CF0E04"/>
    <w:rsid w:val="00CF6CBC"/>
    <w:rsid w:val="00CF7BCF"/>
    <w:rsid w:val="00D0365D"/>
    <w:rsid w:val="00D05E71"/>
    <w:rsid w:val="00D11FBF"/>
    <w:rsid w:val="00D15F42"/>
    <w:rsid w:val="00D17011"/>
    <w:rsid w:val="00D22940"/>
    <w:rsid w:val="00D35656"/>
    <w:rsid w:val="00D453CA"/>
    <w:rsid w:val="00D46705"/>
    <w:rsid w:val="00D50BC6"/>
    <w:rsid w:val="00D523F3"/>
    <w:rsid w:val="00D7347E"/>
    <w:rsid w:val="00D73C00"/>
    <w:rsid w:val="00D827BD"/>
    <w:rsid w:val="00D83F04"/>
    <w:rsid w:val="00D87E6C"/>
    <w:rsid w:val="00D91642"/>
    <w:rsid w:val="00D9637D"/>
    <w:rsid w:val="00DA0B23"/>
    <w:rsid w:val="00DB13E0"/>
    <w:rsid w:val="00DB3F0B"/>
    <w:rsid w:val="00DB5773"/>
    <w:rsid w:val="00DB6777"/>
    <w:rsid w:val="00DC1CB7"/>
    <w:rsid w:val="00DD367A"/>
    <w:rsid w:val="00DD4707"/>
    <w:rsid w:val="00DD5F3F"/>
    <w:rsid w:val="00DD7E71"/>
    <w:rsid w:val="00DE04D8"/>
    <w:rsid w:val="00DE1C28"/>
    <w:rsid w:val="00DF23C9"/>
    <w:rsid w:val="00DF317D"/>
    <w:rsid w:val="00DF4DC7"/>
    <w:rsid w:val="00DF57F6"/>
    <w:rsid w:val="00E05744"/>
    <w:rsid w:val="00E122D3"/>
    <w:rsid w:val="00E27523"/>
    <w:rsid w:val="00E358F1"/>
    <w:rsid w:val="00E4340C"/>
    <w:rsid w:val="00E469AE"/>
    <w:rsid w:val="00E47FE2"/>
    <w:rsid w:val="00E50877"/>
    <w:rsid w:val="00E522E8"/>
    <w:rsid w:val="00E52A36"/>
    <w:rsid w:val="00E608ED"/>
    <w:rsid w:val="00E91437"/>
    <w:rsid w:val="00E92229"/>
    <w:rsid w:val="00E95ADD"/>
    <w:rsid w:val="00EA195D"/>
    <w:rsid w:val="00EA1D79"/>
    <w:rsid w:val="00EA7F94"/>
    <w:rsid w:val="00EB42E9"/>
    <w:rsid w:val="00EB65BF"/>
    <w:rsid w:val="00EB68D2"/>
    <w:rsid w:val="00ED20DD"/>
    <w:rsid w:val="00ED683C"/>
    <w:rsid w:val="00ED6855"/>
    <w:rsid w:val="00ED6DD9"/>
    <w:rsid w:val="00EE2D44"/>
    <w:rsid w:val="00EF11B4"/>
    <w:rsid w:val="00EF7EAB"/>
    <w:rsid w:val="00F20868"/>
    <w:rsid w:val="00F21F44"/>
    <w:rsid w:val="00F23343"/>
    <w:rsid w:val="00F31CE0"/>
    <w:rsid w:val="00F33AE5"/>
    <w:rsid w:val="00F3612A"/>
    <w:rsid w:val="00F408F5"/>
    <w:rsid w:val="00F47AC4"/>
    <w:rsid w:val="00F50474"/>
    <w:rsid w:val="00F53E3A"/>
    <w:rsid w:val="00F57378"/>
    <w:rsid w:val="00F6579E"/>
    <w:rsid w:val="00F83C04"/>
    <w:rsid w:val="00F92FBA"/>
    <w:rsid w:val="00FC1FBB"/>
    <w:rsid w:val="00FC601E"/>
    <w:rsid w:val="00FD148F"/>
    <w:rsid w:val="00FD74F3"/>
    <w:rsid w:val="00FE21F0"/>
    <w:rsid w:val="00FE2442"/>
    <w:rsid w:val="00FE6BD2"/>
    <w:rsid w:val="00FF4F4E"/>
    <w:rsid w:val="0131C677"/>
    <w:rsid w:val="0B7C96FB"/>
    <w:rsid w:val="1ED7E16C"/>
    <w:rsid w:val="20E774BD"/>
    <w:rsid w:val="278872AE"/>
    <w:rsid w:val="2C173A4F"/>
    <w:rsid w:val="2FE3B07D"/>
    <w:rsid w:val="33AF9231"/>
    <w:rsid w:val="3AFB334A"/>
    <w:rsid w:val="554C1331"/>
    <w:rsid w:val="569C7417"/>
    <w:rsid w:val="56AB6ACE"/>
    <w:rsid w:val="574CAAEF"/>
    <w:rsid w:val="58B87D38"/>
    <w:rsid w:val="59872597"/>
    <w:rsid w:val="619A3881"/>
    <w:rsid w:val="6A172D6C"/>
    <w:rsid w:val="6AA8CDDD"/>
    <w:rsid w:val="70C5065C"/>
    <w:rsid w:val="7578F47E"/>
    <w:rsid w:val="76831B47"/>
    <w:rsid w:val="78B8279E"/>
    <w:rsid w:val="78BC1D77"/>
    <w:rsid w:val="7DB6F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6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1090</Words>
  <Characters>6544</Characters>
  <Application>Microsoft Office Word</Application>
  <DocSecurity>0</DocSecurity>
  <Lines>54</Lines>
  <Paragraphs>15</Paragraphs>
  <ScaleCrop>false</ScaleCrop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8</cp:revision>
  <dcterms:created xsi:type="dcterms:W3CDTF">2025-09-26T15:35:00Z</dcterms:created>
  <dcterms:modified xsi:type="dcterms:W3CDTF">2025-10-07T13:46:00Z</dcterms:modified>
</cp:coreProperties>
</file>