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044CC" w14:textId="77777777" w:rsidR="008D6CDE" w:rsidRPr="00DF624F" w:rsidRDefault="008D6CDE" w:rsidP="00DF624F">
      <w:pPr>
        <w:pStyle w:val="Heading1"/>
        <w:ind w:left="720" w:firstLine="720"/>
        <w:rPr>
          <w:rFonts w:asciiTheme="minorHAnsi" w:eastAsia="Times New Roman" w:hAnsiTheme="minorHAnsi"/>
          <w:lang w:eastAsia="en-GB"/>
        </w:rPr>
      </w:pPr>
      <w:r w:rsidRPr="00DF624F">
        <w:rPr>
          <w:rFonts w:asciiTheme="minorHAnsi" w:eastAsia="Times New Roman" w:hAnsiTheme="minorHAnsi"/>
          <w:lang w:eastAsia="en-GB"/>
        </w:rPr>
        <w:t>Raport: Proces wizualizacji</w:t>
      </w:r>
      <w:r w:rsidRPr="00DF624F">
        <w:rPr>
          <w:rFonts w:asciiTheme="minorHAnsi" w:eastAsia="Times New Roman" w:hAnsiTheme="minorHAnsi"/>
          <w:lang w:eastAsia="en-GB"/>
        </w:rPr>
        <w:br/>
        <w:t>Interaktywna mapa pogody Europy</w:t>
      </w:r>
    </w:p>
    <w:p w14:paraId="1A2C2EF0" w14:textId="77777777" w:rsidR="008D6CDE" w:rsidRPr="00DF624F" w:rsidRDefault="008D6CDE" w:rsidP="00DF624F">
      <w:pPr>
        <w:pStyle w:val="Heading2"/>
        <w:rPr>
          <w:rFonts w:asciiTheme="minorHAnsi" w:eastAsia="Times New Roman" w:hAnsiTheme="minorHAnsi"/>
          <w:color w:val="333333"/>
          <w:kern w:val="0"/>
          <w:sz w:val="22"/>
          <w:szCs w:val="22"/>
          <w:lang w:eastAsia="en-GB"/>
        </w:rPr>
      </w:pPr>
      <w:r w:rsidRPr="00DF624F">
        <w:rPr>
          <w:rFonts w:asciiTheme="minorHAnsi" w:eastAsia="Times New Roman" w:hAnsiTheme="minorHAnsi"/>
          <w:color w:val="333333"/>
          <w:kern w:val="0"/>
          <w:sz w:val="22"/>
          <w:szCs w:val="22"/>
          <w:lang w:eastAsia="en-GB"/>
        </w:rPr>
        <w:t>Przedmiot: Wizualizacja i raportowanie danych</w:t>
      </w:r>
    </w:p>
    <w:p w14:paraId="2C116516" w14:textId="77777777" w:rsidR="008D6CDE" w:rsidRPr="00DF624F" w:rsidRDefault="008D6CDE" w:rsidP="00DF624F">
      <w:pPr>
        <w:pStyle w:val="Heading2"/>
        <w:rPr>
          <w:rFonts w:asciiTheme="minorHAnsi" w:eastAsia="Times New Roman" w:hAnsiTheme="minorHAnsi"/>
          <w:color w:val="333333"/>
          <w:kern w:val="0"/>
          <w:sz w:val="22"/>
          <w:szCs w:val="22"/>
          <w:lang w:eastAsia="en-GB"/>
        </w:rPr>
      </w:pPr>
      <w:r w:rsidRPr="00DF624F">
        <w:rPr>
          <w:rFonts w:asciiTheme="minorHAnsi" w:eastAsia="Times New Roman" w:hAnsiTheme="minorHAnsi"/>
          <w:color w:val="333333"/>
          <w:kern w:val="0"/>
          <w:sz w:val="22"/>
          <w:szCs w:val="22"/>
          <w:lang w:eastAsia="en-GB"/>
        </w:rPr>
        <w:t>Numer indeksu: 251496</w:t>
      </w:r>
    </w:p>
    <w:p w14:paraId="2CBD6AE3" w14:textId="09FCABCC" w:rsidR="008D6CDE" w:rsidRPr="00DF624F" w:rsidRDefault="008D6CDE" w:rsidP="008D6CDE">
      <w:pPr>
        <w:spacing w:before="280" w:after="28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79BA4241" w14:textId="77777777" w:rsidR="008D6CDE" w:rsidRPr="00DF624F" w:rsidRDefault="008D6CDE" w:rsidP="00DF624F">
      <w:pPr>
        <w:pStyle w:val="Heading2"/>
        <w:rPr>
          <w:rFonts w:asciiTheme="minorHAnsi" w:eastAsia="Times New Roman" w:hAnsiTheme="minorHAnsi"/>
          <w:lang w:eastAsia="en-GB"/>
        </w:rPr>
      </w:pPr>
      <w:r w:rsidRPr="00DF624F">
        <w:rPr>
          <w:rFonts w:asciiTheme="minorHAnsi" w:eastAsia="Times New Roman" w:hAnsiTheme="minorHAnsi"/>
          <w:lang w:eastAsia="en-GB"/>
        </w:rPr>
        <w:t>1. Cel wizualizacji</w:t>
      </w:r>
    </w:p>
    <w:p w14:paraId="798CB5DD" w14:textId="77777777" w:rsidR="008D6CDE" w:rsidRPr="00DF624F" w:rsidRDefault="008D6CDE" w:rsidP="008D6CDE">
      <w:pPr>
        <w:spacing w:after="0" w:line="240" w:lineRule="auto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Celem projektu jest stworzenie interaktywnej wizualizacji bieżących warunków atmosferycznych w Europie. Wizualizacja odpowiada na pytanie: </w:t>
      </w:r>
      <w:r w:rsidRPr="00DF624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jaka jest aktualnie pogoda w stolicach krajów europejskich i jak różni się ona między regionami kontynentu?</w:t>
      </w:r>
    </w:p>
    <w:p w14:paraId="2629E209" w14:textId="77777777" w:rsidR="008D6CDE" w:rsidRPr="00DF624F" w:rsidRDefault="008D6CDE" w:rsidP="008D6CDE">
      <w:pPr>
        <w:spacing w:line="240" w:lineRule="auto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Odbiorcą jest użytkownik chcący szybko ocenić sytuację pogodową w Europie — bez konieczności przeglądania danych liczbowych. Prezentowane dane dotyczą warunków atmosferycznych w stolicach poszczególnych państw, które służą jako reprezentatywne punkty pomiarowe dla swoich krajów. Nacisk położono na intuicyjność odczytu i możliwość filtrowania interesujących warstw informacji.</w:t>
      </w:r>
    </w:p>
    <w:p w14:paraId="2FD14BC3" w14:textId="77777777" w:rsidR="008D6CDE" w:rsidRPr="00DF624F" w:rsidRDefault="008D6CDE" w:rsidP="00DF624F">
      <w:pPr>
        <w:pStyle w:val="Heading2"/>
        <w:rPr>
          <w:rFonts w:asciiTheme="minorHAnsi" w:eastAsia="Times New Roman" w:hAnsiTheme="minorHAnsi"/>
          <w:lang w:eastAsia="en-GB"/>
        </w:rPr>
      </w:pPr>
      <w:r w:rsidRPr="00DF624F">
        <w:rPr>
          <w:rFonts w:asciiTheme="minorHAnsi" w:eastAsia="Times New Roman" w:hAnsiTheme="minorHAnsi"/>
          <w:lang w:eastAsia="en-GB"/>
        </w:rPr>
        <w:t>2. Etap 0 — Analiza wstępna</w:t>
      </w:r>
    </w:p>
    <w:p w14:paraId="0B543F2D" w14:textId="77777777" w:rsidR="008D6CDE" w:rsidRPr="00DF624F" w:rsidRDefault="008D6CDE" w:rsidP="008D6CDE">
      <w:pPr>
        <w:spacing w:after="0" w:line="240" w:lineRule="auto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Przed przystąpieniem do implementacji przeprowadzono analizę dostępnych rozwiązań. Istniejące serwisy pogodowe (np. Windy, Weather.com) prezentują dane w formie rastrowych map z nałożonymi gradientami. Zdecydowano się na inne podejście — </w:t>
      </w:r>
      <w:r w:rsidRPr="00DF624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choropleth oparty na wektorowych granicach państw</w:t>
      </w: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, gdzie każdy kraj jest odrębnym obiektem danych.</w:t>
      </w:r>
    </w:p>
    <w:p w14:paraId="3A0851D4" w14:textId="77777777" w:rsidR="008D6CDE" w:rsidRPr="00DF624F" w:rsidRDefault="008D6CDE" w:rsidP="008D6CDE">
      <w:pPr>
        <w:spacing w:line="240" w:lineRule="auto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Jako technologię wybrano JavaScript z biblioteką D3.js (obsługa danych geograficznych w formacie TopoJSON, projekcje kartograficzne) oraz SVG jako format renderowania. Wcześniej rozważano Processing/p5.js, jednak ograniczona obsługa danych wektorowych skłoniła do zmiany narzędzia.</w:t>
      </w:r>
    </w:p>
    <w:p w14:paraId="6C37F97F" w14:textId="77777777" w:rsidR="008D6CDE" w:rsidRPr="00DF624F" w:rsidRDefault="008D6CDE" w:rsidP="008D6CDE">
      <w:pPr>
        <w:spacing w:after="0" w:line="240" w:lineRule="auto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Źródłem danych zostało </w:t>
      </w:r>
      <w:r w:rsidRPr="00DF624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OpenWeatherMap API</w:t>
      </w: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 (https://openweathermap.org/current) — dostarcza dane w czasie rzeczywistym dla dowolnych współrzędnych geograficznych, w formacie JSON, z aktualizacją co kilka–kilkanaście minut.</w:t>
      </w:r>
    </w:p>
    <w:p w14:paraId="3A6B61EA" w14:textId="77777777" w:rsidR="008D6CDE" w:rsidRPr="00DF624F" w:rsidRDefault="008D6CDE" w:rsidP="00DF624F">
      <w:pPr>
        <w:pStyle w:val="Heading2"/>
        <w:rPr>
          <w:rFonts w:asciiTheme="minorHAnsi" w:eastAsia="Times New Roman" w:hAnsiTheme="minorHAnsi"/>
          <w:lang w:eastAsia="en-GB"/>
        </w:rPr>
      </w:pPr>
      <w:r w:rsidRPr="00DF624F">
        <w:rPr>
          <w:rFonts w:asciiTheme="minorHAnsi" w:eastAsia="Times New Roman" w:hAnsiTheme="minorHAnsi"/>
          <w:lang w:eastAsia="en-GB"/>
        </w:rPr>
        <w:t>3. Gromadzenie danych</w:t>
      </w:r>
    </w:p>
    <w:p w14:paraId="449833B0" w14:textId="77777777" w:rsidR="008D6CDE" w:rsidRPr="00DF624F" w:rsidRDefault="008D6CDE" w:rsidP="008D6CDE">
      <w:pPr>
        <w:spacing w:after="0" w:line="240" w:lineRule="auto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Dane pobierane są asynchronicznie z OpenWeatherMap API dla 40 stolic europejskich. Każde zapytanie kierowane jest na endpoint </w:t>
      </w:r>
      <w:r w:rsidRPr="00DF624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/weather</w:t>
      </w: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 z parametrami nazwy miasta oraz klucza API. W odpowiedzi system zwraca obiekt JSON zawierający m.in.:</w:t>
      </w:r>
    </w:p>
    <w:p w14:paraId="1E03AD13" w14:textId="77777777" w:rsidR="008D6CDE" w:rsidRPr="00DF624F" w:rsidRDefault="008D6CDE" w:rsidP="008D6CDE">
      <w:pPr>
        <w:numPr>
          <w:ilvl w:val="0"/>
          <w:numId w:val="1"/>
        </w:numPr>
        <w:spacing w:after="60" w:line="240" w:lineRule="auto"/>
        <w:ind w:left="1080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temperaturę powietrza (w kelwinach, przeliczaną na °C),</w:t>
      </w:r>
    </w:p>
    <w:p w14:paraId="0E1365FB" w14:textId="77777777" w:rsidR="008D6CDE" w:rsidRPr="00DF624F" w:rsidRDefault="008D6CDE" w:rsidP="008D6CDE">
      <w:pPr>
        <w:numPr>
          <w:ilvl w:val="0"/>
          <w:numId w:val="1"/>
        </w:numPr>
        <w:spacing w:after="60" w:line="240" w:lineRule="auto"/>
        <w:ind w:left="1080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prędkość i kierunek wiatru (m/s, stopnie),</w:t>
      </w:r>
    </w:p>
    <w:p w14:paraId="193C0AE1" w14:textId="77777777" w:rsidR="008D6CDE" w:rsidRPr="00DF624F" w:rsidRDefault="008D6CDE" w:rsidP="008D6CDE">
      <w:pPr>
        <w:numPr>
          <w:ilvl w:val="0"/>
          <w:numId w:val="1"/>
        </w:numPr>
        <w:spacing w:after="0" w:line="240" w:lineRule="auto"/>
        <w:ind w:left="1080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identyfikator i opis stanu pogody (kod </w:t>
      </w:r>
      <w:r w:rsidRPr="00DF624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weather.id</w:t>
      </w: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, pole </w:t>
      </w:r>
      <w:r w:rsidRPr="00DF624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weather.description</w:t>
      </w: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),</w:t>
      </w:r>
    </w:p>
    <w:p w14:paraId="2F7A1229" w14:textId="77777777" w:rsidR="008D6CDE" w:rsidRPr="00DF624F" w:rsidRDefault="008D6CDE" w:rsidP="008D6CDE">
      <w:pPr>
        <w:numPr>
          <w:ilvl w:val="0"/>
          <w:numId w:val="1"/>
        </w:numPr>
        <w:spacing w:after="60" w:line="240" w:lineRule="auto"/>
        <w:ind w:left="1080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wilgotność, ciśnienie atmosferyczne, odczuwalną temperaturę.</w:t>
      </w:r>
    </w:p>
    <w:p w14:paraId="7917801D" w14:textId="77777777" w:rsidR="008D6CDE" w:rsidRPr="00DF624F" w:rsidRDefault="008D6CDE" w:rsidP="008D6CDE">
      <w:pPr>
        <w:spacing w:after="0" w:line="240" w:lineRule="auto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lastRenderedPageBreak/>
        <w:t>Zapytania do API wykonywane są dla wszystkich 40 miast przy załadowaniu aplikacji, a wyniki buforowane w pamięci przeglądarki. Dane geograficzne granic państw pobierane są jednorazowo z CDN (</w:t>
      </w:r>
      <w:r w:rsidRPr="00DF624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world-atlas</w:t>
      </w: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 w formacie TopoJSON) i przetwarzane po stronie klienta.</w:t>
      </w:r>
    </w:p>
    <w:p w14:paraId="159AD4D8" w14:textId="77777777" w:rsidR="008D6CDE" w:rsidRPr="00DF624F" w:rsidRDefault="008D6CDE" w:rsidP="00DF624F">
      <w:pPr>
        <w:pStyle w:val="Heading2"/>
        <w:rPr>
          <w:rFonts w:asciiTheme="minorHAnsi" w:eastAsia="Times New Roman" w:hAnsiTheme="minorHAnsi"/>
          <w:lang w:eastAsia="en-GB"/>
        </w:rPr>
      </w:pPr>
      <w:r w:rsidRPr="00DF624F">
        <w:rPr>
          <w:rFonts w:asciiTheme="minorHAnsi" w:eastAsia="Times New Roman" w:hAnsiTheme="minorHAnsi"/>
          <w:lang w:eastAsia="en-GB"/>
        </w:rPr>
        <w:t>4. Analiza i przetworzenie</w:t>
      </w:r>
    </w:p>
    <w:p w14:paraId="6FE42321" w14:textId="77777777" w:rsidR="008D6CDE" w:rsidRPr="00DF624F" w:rsidRDefault="008D6CDE" w:rsidP="008D6CDE">
      <w:pPr>
        <w:spacing w:line="240" w:lineRule="auto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Surowe dane JSON z API poddawane są przetworzeniu:</w:t>
      </w:r>
    </w:p>
    <w:p w14:paraId="1E249FD4" w14:textId="77777777" w:rsidR="008D6CDE" w:rsidRPr="00DF624F" w:rsidRDefault="008D6CDE" w:rsidP="008D6CDE">
      <w:pPr>
        <w:numPr>
          <w:ilvl w:val="0"/>
          <w:numId w:val="2"/>
        </w:numPr>
        <w:spacing w:after="60" w:line="240" w:lineRule="auto"/>
        <w:ind w:left="1080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temperatura konwertowana z kelwinów na stopnie Celsjusza,</w:t>
      </w:r>
    </w:p>
    <w:p w14:paraId="7E143EA3" w14:textId="77777777" w:rsidR="008D6CDE" w:rsidRPr="00DF624F" w:rsidRDefault="008D6CDE" w:rsidP="008D6CDE">
      <w:pPr>
        <w:numPr>
          <w:ilvl w:val="0"/>
          <w:numId w:val="2"/>
        </w:numPr>
        <w:spacing w:after="60" w:line="240" w:lineRule="auto"/>
        <w:ind w:left="1080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kierunek wiatru (0–360°) mapowany na wektor kierunkowy dla strzałki,</w:t>
      </w:r>
    </w:p>
    <w:p w14:paraId="69B3DD03" w14:textId="77777777" w:rsidR="008D6CDE" w:rsidRPr="00DF624F" w:rsidRDefault="008D6CDE" w:rsidP="008D6CDE">
      <w:pPr>
        <w:numPr>
          <w:ilvl w:val="0"/>
          <w:numId w:val="2"/>
        </w:numPr>
        <w:spacing w:after="0" w:line="240" w:lineRule="auto"/>
        <w:ind w:left="1080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kod stanu pogody (</w:t>
      </w:r>
      <w:r w:rsidRPr="00DF624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weather.id</w:t>
      </w: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) interpretowany jako kategoria (słonecznie, zachmurzenie, deszcz, śnieg, burza) na potrzeby doboru ikony,</w:t>
      </w:r>
    </w:p>
    <w:p w14:paraId="3432A836" w14:textId="77777777" w:rsidR="008D6CDE" w:rsidRPr="00DF624F" w:rsidRDefault="008D6CDE" w:rsidP="008D6CDE">
      <w:pPr>
        <w:numPr>
          <w:ilvl w:val="0"/>
          <w:numId w:val="2"/>
        </w:numPr>
        <w:spacing w:after="0" w:line="240" w:lineRule="auto"/>
        <w:ind w:left="1080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dane geograficzne TopoJSON dekodowane przez </w:t>
      </w:r>
      <w:r w:rsidRPr="00DF624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topojson.feature()</w:t>
      </w: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 do formatu GeoJSON,</w:t>
      </w:r>
    </w:p>
    <w:p w14:paraId="166BFD95" w14:textId="77777777" w:rsidR="008D6CDE" w:rsidRPr="00DF624F" w:rsidRDefault="008D6CDE" w:rsidP="008D6CDE">
      <w:pPr>
        <w:numPr>
          <w:ilvl w:val="0"/>
          <w:numId w:val="2"/>
        </w:numPr>
        <w:spacing w:after="60" w:line="240" w:lineRule="auto"/>
        <w:ind w:left="1080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współrzędne geograficzne (lon/lat) przeliczane na współrzędne ekranowe (px) za pomocą projekcji Merkator skonfigurowanej do widoku Europy.</w:t>
      </w:r>
    </w:p>
    <w:p w14:paraId="47EBE810" w14:textId="77777777" w:rsidR="008D6CDE" w:rsidRPr="00DF624F" w:rsidRDefault="008D6CDE" w:rsidP="008D6CDE">
      <w:pPr>
        <w:spacing w:after="0" w:line="240" w:lineRule="auto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Każde miasto przypisane zostało do odpowiedniego kraju przez słownik </w:t>
      </w:r>
      <w:r w:rsidRPr="00DF624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COUNTRY_CITY</w:t>
      </w: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 mapujący numeryczne kody ISO państw na nazwy stolic. Dzięki temu dane pogodowe połączone są z poligonami granic państw.</w:t>
      </w:r>
    </w:p>
    <w:p w14:paraId="40328AB9" w14:textId="77777777" w:rsidR="008D6CDE" w:rsidRPr="00DF624F" w:rsidRDefault="008D6CDE" w:rsidP="00DF624F">
      <w:pPr>
        <w:pStyle w:val="Heading2"/>
        <w:rPr>
          <w:rFonts w:asciiTheme="minorHAnsi" w:eastAsia="Times New Roman" w:hAnsiTheme="minorHAnsi"/>
          <w:lang w:eastAsia="en-GB"/>
        </w:rPr>
      </w:pPr>
      <w:r w:rsidRPr="00DF624F">
        <w:rPr>
          <w:rFonts w:asciiTheme="minorHAnsi" w:eastAsia="Times New Roman" w:hAnsiTheme="minorHAnsi"/>
          <w:lang w:eastAsia="en-GB"/>
        </w:rPr>
        <w:t>5. Filtracja</w:t>
      </w:r>
    </w:p>
    <w:p w14:paraId="6E00BE09" w14:textId="77777777" w:rsidR="008D6CDE" w:rsidRPr="00DF624F" w:rsidRDefault="008D6CDE" w:rsidP="008D6CDE">
      <w:pPr>
        <w:spacing w:line="240" w:lineRule="auto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Na etapie filtracji odrzucono dane nieistotne z punktu widzenia celu wizualizacji: identyfikatory wewnętrzne, nazwy w językach obcych, szczegółowe dane chmur i widzialności. Spośród kilkudziesięciu pól odpowiedzi API wykorzystywane jest jedynie siedem kluczowych parametrów.</w:t>
      </w:r>
    </w:p>
    <w:p w14:paraId="2D874F83" w14:textId="77777777" w:rsidR="008D6CDE" w:rsidRPr="00DF624F" w:rsidRDefault="008D6CDE" w:rsidP="008D6CDE">
      <w:pPr>
        <w:spacing w:line="240" w:lineRule="auto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Na poziomie geograficznym odfiltrowano obszary pozaeuropejskie — mapa ograniczona jest do kontynentu europejskiego. Kraje, dla których brak danych pogodowych, renderowane są w neutralnym kolorze bez nakładanych warstw.</w:t>
      </w:r>
    </w:p>
    <w:p w14:paraId="3B02322D" w14:textId="77777777" w:rsidR="008D6CDE" w:rsidRPr="00DF624F" w:rsidRDefault="008D6CDE" w:rsidP="008D6CDE">
      <w:pPr>
        <w:spacing w:line="240" w:lineRule="auto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Użytkownik może dodatkowo sterować filtracją w czasie rzeczywistym poprzez trzy przełączniki warstw:</w:t>
      </w:r>
    </w:p>
    <w:p w14:paraId="5E4BBD2A" w14:textId="77777777" w:rsidR="008D6CDE" w:rsidRPr="00DF624F" w:rsidRDefault="008D6CDE" w:rsidP="008D6CDE">
      <w:pPr>
        <w:numPr>
          <w:ilvl w:val="0"/>
          <w:numId w:val="3"/>
        </w:numPr>
        <w:spacing w:after="60" w:line="240" w:lineRule="auto"/>
        <w:ind w:left="1080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warstwa kolorystyczna temperatury,</w:t>
      </w:r>
    </w:p>
    <w:p w14:paraId="1AA4E5C7" w14:textId="77777777" w:rsidR="008D6CDE" w:rsidRPr="00DF624F" w:rsidRDefault="008D6CDE" w:rsidP="008D6CDE">
      <w:pPr>
        <w:numPr>
          <w:ilvl w:val="0"/>
          <w:numId w:val="3"/>
        </w:numPr>
        <w:spacing w:after="60" w:line="240" w:lineRule="auto"/>
        <w:ind w:left="1080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ikony pogodowe (emoji),</w:t>
      </w:r>
    </w:p>
    <w:p w14:paraId="430FBDE3" w14:textId="77777777" w:rsidR="008D6CDE" w:rsidRPr="00DF624F" w:rsidRDefault="008D6CDE" w:rsidP="008D6CDE">
      <w:pPr>
        <w:numPr>
          <w:ilvl w:val="0"/>
          <w:numId w:val="3"/>
        </w:numPr>
        <w:spacing w:after="60" w:line="240" w:lineRule="auto"/>
        <w:ind w:left="1080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strzałki kierunku wiatru.</w:t>
      </w:r>
    </w:p>
    <w:p w14:paraId="4DF488F4" w14:textId="77777777" w:rsidR="008D6CDE" w:rsidRPr="00DF624F" w:rsidRDefault="008D6CDE" w:rsidP="00DF624F">
      <w:pPr>
        <w:pStyle w:val="Heading2"/>
        <w:rPr>
          <w:rFonts w:asciiTheme="minorHAnsi" w:eastAsia="Times New Roman" w:hAnsiTheme="minorHAnsi"/>
          <w:lang w:eastAsia="en-GB"/>
        </w:rPr>
      </w:pPr>
      <w:r w:rsidRPr="00DF624F">
        <w:rPr>
          <w:rFonts w:asciiTheme="minorHAnsi" w:eastAsia="Times New Roman" w:hAnsiTheme="minorHAnsi"/>
          <w:lang w:eastAsia="en-GB"/>
        </w:rPr>
        <w:t>6. Wyłuskanie</w:t>
      </w:r>
    </w:p>
    <w:p w14:paraId="3936CA2A" w14:textId="77777777" w:rsidR="008D6CDE" w:rsidRPr="00DF624F" w:rsidRDefault="008D6CDE" w:rsidP="008D6CDE">
      <w:pPr>
        <w:spacing w:line="240" w:lineRule="auto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Z przefiltrowanych danych wyłuskiwane są wartości kluczowe dla kodowania wizualnego:</w:t>
      </w:r>
    </w:p>
    <w:p w14:paraId="05F678B7" w14:textId="77777777" w:rsidR="008D6CDE" w:rsidRPr="00DF624F" w:rsidRDefault="008D6CDE" w:rsidP="008D6CDE">
      <w:pPr>
        <w:numPr>
          <w:ilvl w:val="0"/>
          <w:numId w:val="4"/>
        </w:numPr>
        <w:spacing w:after="0" w:line="240" w:lineRule="auto"/>
        <w:ind w:left="1080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wartości skrajne temperatury</w:t>
      </w: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 (min/max spośród wszystkich 40 stolic) — wyznaczają zakres skali kolorów choropleth,</w:t>
      </w:r>
    </w:p>
    <w:p w14:paraId="5B81B495" w14:textId="77777777" w:rsidR="008D6CDE" w:rsidRPr="00DF624F" w:rsidRDefault="008D6CDE" w:rsidP="008D6CDE">
      <w:pPr>
        <w:numPr>
          <w:ilvl w:val="0"/>
          <w:numId w:val="4"/>
        </w:numPr>
        <w:spacing w:after="0" w:line="240" w:lineRule="auto"/>
        <w:ind w:left="1080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normalizacja temperatury</w:t>
      </w: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 do przedziału [0, 1] — wejście do funkcji interpolacji kolorów (</w:t>
      </w:r>
      <w:r w:rsidRPr="00DF624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d3.interpolateRdYlBu</w:t>
      </w: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 odwróconej: niebieski = zimno, czerwony = ciepło),</w:t>
      </w:r>
    </w:p>
    <w:p w14:paraId="19F9A980" w14:textId="77777777" w:rsidR="008D6CDE" w:rsidRPr="00DF624F" w:rsidRDefault="008D6CDE" w:rsidP="008D6CDE">
      <w:pPr>
        <w:numPr>
          <w:ilvl w:val="0"/>
          <w:numId w:val="4"/>
        </w:numPr>
        <w:spacing w:after="0" w:line="240" w:lineRule="auto"/>
        <w:ind w:left="1080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oś czasu</w:t>
      </w: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 — dane organizowane są w szereg czasowy z krokiem 3 godzin, na podstawie którego budowana jest oś z podziałką dobową.</w:t>
      </w:r>
    </w:p>
    <w:p w14:paraId="19E84029" w14:textId="77777777" w:rsidR="008D6CDE" w:rsidRPr="00DF624F" w:rsidRDefault="008D6CDE" w:rsidP="00DF624F">
      <w:pPr>
        <w:pStyle w:val="Heading2"/>
        <w:rPr>
          <w:rFonts w:asciiTheme="minorHAnsi" w:eastAsia="Times New Roman" w:hAnsiTheme="minorHAnsi"/>
          <w:lang w:eastAsia="en-GB"/>
        </w:rPr>
      </w:pPr>
      <w:r w:rsidRPr="00DF624F">
        <w:rPr>
          <w:rFonts w:asciiTheme="minorHAnsi" w:eastAsia="Times New Roman" w:hAnsiTheme="minorHAnsi"/>
          <w:lang w:eastAsia="en-GB"/>
        </w:rPr>
        <w:t>7. Prezentacja</w:t>
      </w:r>
    </w:p>
    <w:p w14:paraId="7DF22242" w14:textId="77777777" w:rsidR="008D6CDE" w:rsidRPr="00DF624F" w:rsidRDefault="008D6CDE" w:rsidP="008D6CDE">
      <w:pPr>
        <w:spacing w:after="0" w:line="240" w:lineRule="auto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Wizualizacja przyjmuje formę </w:t>
      </w:r>
      <w:r w:rsidRPr="00DF624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interaktywnej mapy choropleth</w:t>
      </w: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 renderowanej w SVG przy użyciu D3.js z projekcją Mercator. Zastosowane środki wyrazu:</w:t>
      </w:r>
    </w:p>
    <w:tbl>
      <w:tblPr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4"/>
        <w:gridCol w:w="6014"/>
      </w:tblGrid>
      <w:tr w:rsidR="008D6CDE" w:rsidRPr="00DF624F" w14:paraId="2C984839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D19351D" w14:textId="77777777" w:rsidR="008D6CDE" w:rsidRPr="00DF624F" w:rsidRDefault="008D6CDE" w:rsidP="008D6CD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624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Cecha danych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B176C08" w14:textId="77777777" w:rsidR="008D6CDE" w:rsidRPr="00DF624F" w:rsidRDefault="008D6CDE" w:rsidP="008D6CD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624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Środek wyrazu</w:t>
            </w:r>
          </w:p>
        </w:tc>
      </w:tr>
      <w:tr w:rsidR="008D6CDE" w:rsidRPr="00DF624F" w14:paraId="0052ADEA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91779F6" w14:textId="77777777" w:rsidR="008D6CDE" w:rsidRPr="00DF624F" w:rsidRDefault="008D6CDE" w:rsidP="008D6C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624F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Temperatura powietrza w stolicy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4AEC89B" w14:textId="77777777" w:rsidR="008D6CDE" w:rsidRPr="00DF624F" w:rsidRDefault="008D6CDE" w:rsidP="008D6C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624F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Kolor wypełnienia obszaru kraju (niebieski → żółty → czerwony)</w:t>
            </w:r>
          </w:p>
        </w:tc>
      </w:tr>
      <w:tr w:rsidR="008D6CDE" w:rsidRPr="00DF624F" w14:paraId="63772020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EE6A80C" w14:textId="77777777" w:rsidR="008D6CDE" w:rsidRPr="00DF624F" w:rsidRDefault="008D6CDE" w:rsidP="008D6C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624F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Stan pogody w stolicy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1C9BD7C" w14:textId="77777777" w:rsidR="008D6CDE" w:rsidRPr="00DF624F" w:rsidRDefault="008D6CDE" w:rsidP="008D6C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624F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Ikona/emoji wyświetlana nad stolicą</w:t>
            </w:r>
          </w:p>
        </w:tc>
      </w:tr>
      <w:tr w:rsidR="008D6CDE" w:rsidRPr="00DF624F" w14:paraId="7F53EB3A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C1862FC" w14:textId="77777777" w:rsidR="008D6CDE" w:rsidRPr="00DF624F" w:rsidRDefault="008D6CDE" w:rsidP="008D6C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624F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Prędkość i kierunek wiatru w stolicy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E9A44F2" w14:textId="77777777" w:rsidR="008D6CDE" w:rsidRPr="00DF624F" w:rsidRDefault="008D6CDE" w:rsidP="008D6C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624F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Strzałka kierunkowa nad stolicą</w:t>
            </w:r>
          </w:p>
        </w:tc>
      </w:tr>
      <w:tr w:rsidR="008D6CDE" w:rsidRPr="00DF624F" w14:paraId="0C65EB13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173FEE3" w14:textId="77777777" w:rsidR="008D6CDE" w:rsidRPr="00DF624F" w:rsidRDefault="008D6CDE" w:rsidP="008D6C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624F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Lokalizacja stolicy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A063D2E" w14:textId="77777777" w:rsidR="008D6CDE" w:rsidRPr="00DF624F" w:rsidRDefault="008D6CDE" w:rsidP="008D6C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624F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Pozycja na mapie (projekcja kartograficzna)</w:t>
            </w:r>
          </w:p>
        </w:tc>
      </w:tr>
      <w:tr w:rsidR="008D6CDE" w:rsidRPr="00DF624F" w14:paraId="414AA2E2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CF7F7D1" w14:textId="77777777" w:rsidR="008D6CDE" w:rsidRPr="00DF624F" w:rsidRDefault="008D6CDE" w:rsidP="008D6C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624F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Szczegółowe dane stolicy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FEAE472" w14:textId="77777777" w:rsidR="008D6CDE" w:rsidRPr="00DF624F" w:rsidRDefault="008D6CDE" w:rsidP="008D6C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F624F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Tooltip przy najechaniu + modal po kliknięciu</w:t>
            </w:r>
          </w:p>
        </w:tc>
      </w:tr>
    </w:tbl>
    <w:p w14:paraId="67579E27" w14:textId="77777777" w:rsidR="008D6CDE" w:rsidRPr="00DF624F" w:rsidRDefault="008D6CDE" w:rsidP="008D6CDE">
      <w:pPr>
        <w:spacing w:after="0" w:line="240" w:lineRule="auto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Mapa zajmuje całą przestrzeń okna przeglądarki. U dołu ekranu umieszczona jest </w:t>
      </w:r>
      <w:r w:rsidRPr="00DF624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oś czasu</w:t>
      </w: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 (~60% szerokości ekranu) z podziałką co 3 godziny — główne ticki oznaczają północ każdej doby i wyświetlają etykietę dnia, pozostałe ticki pokazują godzinę (format HH:00). Przeciągany uchwyt pozwala przewijać dane. Przyciski +/− w prawym górnym rogu umożliwiają przybliżanie i oddalanie mapy z możliwością przeciągania widoku.</w:t>
      </w:r>
    </w:p>
    <w:p w14:paraId="275B2725" w14:textId="77777777" w:rsidR="008D6CDE" w:rsidRPr="00DF624F" w:rsidRDefault="008D6CDE" w:rsidP="00DF624F">
      <w:pPr>
        <w:pStyle w:val="Heading2"/>
        <w:rPr>
          <w:rFonts w:asciiTheme="minorHAnsi" w:eastAsia="Times New Roman" w:hAnsiTheme="minorHAnsi"/>
          <w:lang w:eastAsia="en-GB"/>
        </w:rPr>
      </w:pPr>
      <w:r w:rsidRPr="00DF624F">
        <w:rPr>
          <w:rFonts w:asciiTheme="minorHAnsi" w:eastAsia="Times New Roman" w:hAnsiTheme="minorHAnsi"/>
          <w:lang w:eastAsia="en-GB"/>
        </w:rPr>
        <w:t>8. Udoskonalanie</w:t>
      </w:r>
    </w:p>
    <w:p w14:paraId="6EF97C46" w14:textId="77777777" w:rsidR="008D6CDE" w:rsidRPr="00DF624F" w:rsidRDefault="008D6CDE" w:rsidP="008D6CDE">
      <w:pPr>
        <w:spacing w:line="240" w:lineRule="auto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Proces udoskonalania wymagał wielokrotnych powrotów do wcześniejszych etapów:</w:t>
      </w:r>
    </w:p>
    <w:p w14:paraId="74216E5B" w14:textId="77777777" w:rsidR="008D6CDE" w:rsidRPr="00DF624F" w:rsidRDefault="008D6CDE" w:rsidP="008D6CDE">
      <w:pPr>
        <w:spacing w:after="0" w:line="240" w:lineRule="auto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Iteracja 1 — zmiana technologii:</w:t>
      </w: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 Pierwotna implementacja opierała się na p5.js z ręcznie synchronizowanymi współrzędnymi stolic na płótnie canvas. Podejście to okazało się nieelastyczne — każda zmiana rozmiaru okna wymagała ręcznej korekty pozycji. Zdecydowano o przejściu na D3.js z TopoJSON, co umożliwiło automatyczne przeliczanie współrzędnych przez projekcję kartograficzną i poprawne skalowanie mapy.</w:t>
      </w:r>
    </w:p>
    <w:p w14:paraId="41938CAC" w14:textId="77777777" w:rsidR="008D6CDE" w:rsidRPr="00DF624F" w:rsidRDefault="008D6CDE" w:rsidP="008D6CDE">
      <w:pPr>
        <w:spacing w:after="0" w:line="240" w:lineRule="auto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Iteracja 2 — redesign osi czasu:</w:t>
      </w: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 Pierwotna oś czasu była prostym sliderem HTML. Zastąpiono ją dedykowaną wizualizacją SVG z tikkowaną skalą czasową, co lepiej oddaje charakter danych zmiennych w czasie i ułatwia nawigację po danych historycznych.</w:t>
      </w:r>
    </w:p>
    <w:p w14:paraId="548886D0" w14:textId="77777777" w:rsidR="008D6CDE" w:rsidRPr="00DF624F" w:rsidRDefault="008D6CDE" w:rsidP="008D6CDE">
      <w:pPr>
        <w:spacing w:after="0" w:line="240" w:lineRule="auto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Iteracja 3 — hierarchia informacji:</w:t>
      </w: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 Po pierwszych testach stwierdzono przeładowanie ekranu przy jednoczesnym włączeniu wszystkich warstw. Wprowadzono przełączniki warstw i uproszczono domyślny widok — dominuje kolor temperatury, pozostałe warstwy włączane są opcjonalnie.</w:t>
      </w:r>
    </w:p>
    <w:p w14:paraId="14A8BBB9" w14:textId="77777777" w:rsidR="008D6CDE" w:rsidRPr="00DF624F" w:rsidRDefault="008D6CDE" w:rsidP="008D6CDE">
      <w:pPr>
        <w:spacing w:after="0" w:line="240" w:lineRule="auto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Iteracja 4 — zoom i pan:</w:t>
      </w: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 Dodano możliwość przybliżania mapy (przyciski +/−, zakres 1×–8×) z przeciąganiem przy przybliżeniu. Wymagało to powrotu do etapu prezentacji i przebudowy struktury SVG (wprowadzenie warstwy </w:t>
      </w:r>
      <w:r w:rsidRPr="00DF624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g.zoom-layer</w:t>
      </w: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).</w:t>
      </w:r>
    </w:p>
    <w:p w14:paraId="283659BD" w14:textId="77777777" w:rsidR="008D6CDE" w:rsidRPr="00DF624F" w:rsidRDefault="008D6CDE" w:rsidP="00DF624F">
      <w:pPr>
        <w:pStyle w:val="Heading2"/>
        <w:rPr>
          <w:rFonts w:asciiTheme="minorHAnsi" w:eastAsia="Times New Roman" w:hAnsiTheme="minorHAnsi"/>
          <w:lang w:eastAsia="en-GB"/>
        </w:rPr>
      </w:pPr>
      <w:r w:rsidRPr="00DF624F">
        <w:rPr>
          <w:rFonts w:asciiTheme="minorHAnsi" w:eastAsia="Times New Roman" w:hAnsiTheme="minorHAnsi"/>
          <w:lang w:eastAsia="en-GB"/>
        </w:rPr>
        <w:t>9. Interakcja</w:t>
      </w:r>
    </w:p>
    <w:p w14:paraId="481D5D9C" w14:textId="77777777" w:rsidR="008D6CDE" w:rsidRPr="00DF624F" w:rsidRDefault="008D6CDE" w:rsidP="008D6CDE">
      <w:pPr>
        <w:spacing w:line="240" w:lineRule="auto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Zaimplementowane mechanizmy interakcji:</w:t>
      </w:r>
    </w:p>
    <w:p w14:paraId="299CFB1F" w14:textId="77777777" w:rsidR="008D6CDE" w:rsidRPr="00DF624F" w:rsidRDefault="008D6CDE" w:rsidP="008D6CDE">
      <w:pPr>
        <w:numPr>
          <w:ilvl w:val="0"/>
          <w:numId w:val="5"/>
        </w:numPr>
        <w:spacing w:after="0" w:line="240" w:lineRule="auto"/>
        <w:ind w:left="1080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Hover na kraj</w:t>
      </w: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 — podświetlenie konturu, tooltip z nazwą stolicy i jej warunkami pogodowymi: temperaturą, stanem pogody i prędkością wiatru,</w:t>
      </w:r>
    </w:p>
    <w:p w14:paraId="065A98C0" w14:textId="77777777" w:rsidR="008D6CDE" w:rsidRPr="00DF624F" w:rsidRDefault="008D6CDE" w:rsidP="008D6CDE">
      <w:pPr>
        <w:numPr>
          <w:ilvl w:val="0"/>
          <w:numId w:val="5"/>
        </w:numPr>
        <w:spacing w:after="0" w:line="240" w:lineRule="auto"/>
        <w:ind w:left="1080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Kliknięcie na kraj</w:t>
      </w: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 — modal z pełnymi danymi pogodowymi dla stolicy danego państwa,</w:t>
      </w:r>
    </w:p>
    <w:p w14:paraId="5CA2B1F9" w14:textId="77777777" w:rsidR="008D6CDE" w:rsidRPr="00DF624F" w:rsidRDefault="008D6CDE" w:rsidP="008D6CDE">
      <w:pPr>
        <w:numPr>
          <w:ilvl w:val="0"/>
          <w:numId w:val="5"/>
        </w:numPr>
        <w:spacing w:after="0" w:line="240" w:lineRule="auto"/>
        <w:ind w:left="1080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Przełączniki warstw</w:t>
      </w: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 — dynamiczne włączanie/wyłączanie warstwy temperatury, ikon pogodowych i strzałek wiatru,</w:t>
      </w:r>
    </w:p>
    <w:p w14:paraId="68928E72" w14:textId="77777777" w:rsidR="008D6CDE" w:rsidRPr="00DF624F" w:rsidRDefault="008D6CDE" w:rsidP="008D6CDE">
      <w:pPr>
        <w:numPr>
          <w:ilvl w:val="0"/>
          <w:numId w:val="5"/>
        </w:numPr>
        <w:spacing w:after="0" w:line="240" w:lineRule="auto"/>
        <w:ind w:left="1080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Oś czasu</w:t>
      </w: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 — przeciągany uchwyt pozwala przełączać widok między chwilą obecną a danymi historycznymi,</w:t>
      </w:r>
    </w:p>
    <w:p w14:paraId="596FA851" w14:textId="77777777" w:rsidR="008D6CDE" w:rsidRPr="00DF624F" w:rsidRDefault="008D6CDE" w:rsidP="008D6CDE">
      <w:pPr>
        <w:numPr>
          <w:ilvl w:val="0"/>
          <w:numId w:val="5"/>
        </w:numPr>
        <w:spacing w:after="0" w:line="240" w:lineRule="auto"/>
        <w:ind w:left="1080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Zoom mapy</w:t>
      </w: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 — przyciski + i − skalują mapę z animowanym przejściem (200 ms), przy przybliżeniu aktywne przeciąganie widoku.</w:t>
      </w:r>
    </w:p>
    <w:p w14:paraId="2B9923C3" w14:textId="77777777" w:rsidR="008D6CDE" w:rsidRPr="00DF624F" w:rsidRDefault="008D6CDE" w:rsidP="008D6CDE">
      <w:pPr>
        <w:spacing w:line="240" w:lineRule="auto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Interakcja realizuje zasadę stopniowania informacji: domyślny widok prezentuje dane zagregowane (temperatura jako kolor kraju), a użytkownik sam decyduje o ujawnieniu kolejnych warstw szczegółów.</w:t>
      </w:r>
    </w:p>
    <w:p w14:paraId="2CFDBEBE" w14:textId="77777777" w:rsidR="008D6CDE" w:rsidRPr="00DF624F" w:rsidRDefault="008D6CDE" w:rsidP="00DF624F">
      <w:pPr>
        <w:pStyle w:val="Heading2"/>
        <w:rPr>
          <w:rFonts w:asciiTheme="minorHAnsi" w:eastAsia="Times New Roman" w:hAnsiTheme="minorHAnsi"/>
          <w:lang w:eastAsia="en-GB"/>
        </w:rPr>
      </w:pPr>
      <w:r w:rsidRPr="00DF624F">
        <w:rPr>
          <w:rFonts w:asciiTheme="minorHAnsi" w:eastAsia="Times New Roman" w:hAnsiTheme="minorHAnsi"/>
          <w:lang w:eastAsia="en-GB"/>
        </w:rPr>
        <w:t>10. Podsumowanie</w:t>
      </w:r>
    </w:p>
    <w:p w14:paraId="1D8B3CC4" w14:textId="77777777" w:rsidR="008D6CDE" w:rsidRPr="00DF624F" w:rsidRDefault="008D6CDE" w:rsidP="008D6CDE">
      <w:pPr>
        <w:spacing w:line="240" w:lineRule="auto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F624F">
        <w:rPr>
          <w:rFonts w:eastAsia="Times New Roman" w:cs="Times New Roman"/>
          <w:color w:val="000000"/>
          <w:kern w:val="0"/>
          <w:lang w:eastAsia="en-GB"/>
          <w14:ligatures w14:val="none"/>
        </w:rPr>
        <w:t>Proces tworzenia wizualizacji potwierdził nieliniowy charakter modelu Ben Fry'a — każdy z etapów udoskonalania wymagał powrotu do wcześniejszych kroków: zmiana technologii (gromadzenie → prezentacja), redesign osi czasu (wyłuskanie → prezentacja), wprowadzenie zoomu (udoskonalanie → prezentacja). Iteracyjność procesu była kluczowa dla uzyskania czytelnej i użytecznej wizualizacji spełniającej cel komunikacyjny: szybki, intuicyjny odczyt aktualnych warunków pogodowych w stolicach europejskich krajów.</w:t>
      </w:r>
    </w:p>
    <w:p w14:paraId="510FD9DA" w14:textId="77777777" w:rsidR="008D6CDE" w:rsidRPr="00DF624F" w:rsidRDefault="008D6CDE"/>
    <w:sectPr w:rsidR="008D6CDE" w:rsidRPr="00DF6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157B9"/>
    <w:multiLevelType w:val="multilevel"/>
    <w:tmpl w:val="3180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64067C"/>
    <w:multiLevelType w:val="multilevel"/>
    <w:tmpl w:val="DC94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7F0CB7"/>
    <w:multiLevelType w:val="multilevel"/>
    <w:tmpl w:val="0C62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B651B9"/>
    <w:multiLevelType w:val="multilevel"/>
    <w:tmpl w:val="BD4C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B40322"/>
    <w:multiLevelType w:val="multilevel"/>
    <w:tmpl w:val="B3DA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533882">
    <w:abstractNumId w:val="0"/>
  </w:num>
  <w:num w:numId="2" w16cid:durableId="1973972138">
    <w:abstractNumId w:val="2"/>
  </w:num>
  <w:num w:numId="3" w16cid:durableId="935598022">
    <w:abstractNumId w:val="3"/>
  </w:num>
  <w:num w:numId="4" w16cid:durableId="491799729">
    <w:abstractNumId w:val="1"/>
  </w:num>
  <w:num w:numId="5" w16cid:durableId="11725740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CDE"/>
    <w:rsid w:val="008D6CDE"/>
    <w:rsid w:val="00C41E65"/>
    <w:rsid w:val="00DF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49437F"/>
  <w15:chartTrackingRefBased/>
  <w15:docId w15:val="{EA2865A1-9E73-C64A-B438-2548E25B6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6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6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6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6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C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C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C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CDE"/>
    <w:rPr>
      <w:b/>
      <w:bCs/>
      <w:smallCaps/>
      <w:color w:val="0F4761" w:themeColor="accent1" w:themeShade="BF"/>
      <w:spacing w:val="5"/>
    </w:rPr>
  </w:style>
  <w:style w:type="paragraph" w:customStyle="1" w:styleId="meta">
    <w:name w:val="meta"/>
    <w:basedOn w:val="Normal"/>
    <w:rsid w:val="008D6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D6C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6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D6C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1179</Words>
  <Characters>6721</Characters>
  <Application>Microsoft Office Word</Application>
  <DocSecurity>0</DocSecurity>
  <Lines>56</Lines>
  <Paragraphs>15</Paragraphs>
  <ScaleCrop>false</ScaleCrop>
  <Company/>
  <LinksUpToDate>false</LinksUpToDate>
  <CharactersWithSpaces>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Ciołkowski</dc:creator>
  <cp:keywords/>
  <dc:description/>
  <cp:lastModifiedBy>Mateusz Ciołkowski</cp:lastModifiedBy>
  <cp:revision>2</cp:revision>
  <dcterms:created xsi:type="dcterms:W3CDTF">2026-06-10T20:48:00Z</dcterms:created>
  <dcterms:modified xsi:type="dcterms:W3CDTF">2026-06-10T20:50:00Z</dcterms:modified>
</cp:coreProperties>
</file>