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8D23" w14:textId="6F941EC7" w:rsidR="007B2004" w:rsidRDefault="007B2004" w:rsidP="007B20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Purpose</w:t>
      </w:r>
    </w:p>
    <w:p w14:paraId="206DBC52" w14:textId="1162DE23" w:rsidR="007B2004" w:rsidRDefault="002A3184" w:rsidP="009537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purpose of this panel </w:t>
      </w:r>
      <w:r w:rsidR="0047168F">
        <w:rPr>
          <w:sz w:val="24"/>
          <w:szCs w:val="24"/>
        </w:rPr>
        <w:t>is to display</w:t>
      </w:r>
      <w:r w:rsidR="007531BF">
        <w:rPr>
          <w:sz w:val="24"/>
          <w:szCs w:val="24"/>
        </w:rPr>
        <w:t xml:space="preserve"> the possibility of</w:t>
      </w:r>
      <w:r w:rsidR="0047168F">
        <w:rPr>
          <w:sz w:val="24"/>
          <w:szCs w:val="24"/>
        </w:rPr>
        <w:t xml:space="preserve"> input validation on input fields </w:t>
      </w:r>
      <w:r w:rsidR="007531BF">
        <w:rPr>
          <w:sz w:val="24"/>
          <w:szCs w:val="24"/>
        </w:rPr>
        <w:t>in FactoryTalk Opti</w:t>
      </w:r>
      <w:r w:rsidR="001B42DC">
        <w:rPr>
          <w:sz w:val="24"/>
          <w:szCs w:val="24"/>
        </w:rPr>
        <w:t xml:space="preserve">x and some </w:t>
      </w:r>
      <w:r w:rsidR="00953730">
        <w:rPr>
          <w:sz w:val="24"/>
          <w:szCs w:val="24"/>
        </w:rPr>
        <w:t>possible configurations based on runtime conditions. To display this I decided to choose</w:t>
      </w:r>
      <w:r w:rsidR="002F1350">
        <w:rPr>
          <w:sz w:val="24"/>
          <w:szCs w:val="24"/>
        </w:rPr>
        <w:t xml:space="preserve"> an input field that takes in </w:t>
      </w:r>
      <w:r w:rsidR="00BC5A95">
        <w:rPr>
          <w:sz w:val="24"/>
          <w:szCs w:val="24"/>
        </w:rPr>
        <w:t xml:space="preserve">an </w:t>
      </w:r>
      <w:r w:rsidR="002F1350">
        <w:rPr>
          <w:sz w:val="24"/>
          <w:szCs w:val="24"/>
        </w:rPr>
        <w:t xml:space="preserve">Eircode value. </w:t>
      </w:r>
    </w:p>
    <w:p w14:paraId="6C57B7E9" w14:textId="54ACAA1A" w:rsidR="000A009F" w:rsidRDefault="000A009F" w:rsidP="00953730">
      <w:pPr>
        <w:jc w:val="both"/>
        <w:rPr>
          <w:sz w:val="24"/>
          <w:szCs w:val="24"/>
        </w:rPr>
      </w:pPr>
    </w:p>
    <w:p w14:paraId="4F24C131" w14:textId="7F65FB29" w:rsidR="00497C23" w:rsidRDefault="00497C23" w:rsidP="009537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Conducted</w:t>
      </w:r>
    </w:p>
    <w:p w14:paraId="06615E84" w14:textId="40A403F3" w:rsidR="00497C23" w:rsidRDefault="00497C23" w:rsidP="009537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Seeing as I have no prior experience working with this software, I was required to conduct some extensive research to begin working. </w:t>
      </w:r>
      <w:r w:rsidR="000559F8">
        <w:rPr>
          <w:sz w:val="24"/>
          <w:szCs w:val="24"/>
        </w:rPr>
        <w:t>I began by following a YouTube tutorial series focusing on the basic</w:t>
      </w:r>
      <w:r w:rsidR="00654437">
        <w:rPr>
          <w:sz w:val="24"/>
          <w:szCs w:val="24"/>
        </w:rPr>
        <w:t xml:space="preserve"> features the software has to offer to become familiar with it. With this tutorial I learned </w:t>
      </w:r>
      <w:r w:rsidR="006653E7">
        <w:rPr>
          <w:sz w:val="24"/>
          <w:szCs w:val="24"/>
        </w:rPr>
        <w:t xml:space="preserve">about the functions </w:t>
      </w:r>
      <w:r w:rsidR="00413517">
        <w:rPr>
          <w:sz w:val="24"/>
          <w:szCs w:val="24"/>
        </w:rPr>
        <w:t>of each of the buttons displayed to the user on the main screen</w:t>
      </w:r>
      <w:r w:rsidR="007B1AC0">
        <w:rPr>
          <w:sz w:val="24"/>
          <w:szCs w:val="24"/>
        </w:rPr>
        <w:t xml:space="preserve">, how objects interact with each other and how to create </w:t>
      </w:r>
      <w:r w:rsidR="000A4873">
        <w:rPr>
          <w:sz w:val="24"/>
          <w:szCs w:val="24"/>
        </w:rPr>
        <w:t>responsive designs based on user input, amongst other basic features.</w:t>
      </w:r>
    </w:p>
    <w:p w14:paraId="6CB0F268" w14:textId="71496B95" w:rsidR="000A4873" w:rsidRDefault="000A4873" w:rsidP="00953730">
      <w:pPr>
        <w:jc w:val="both"/>
        <w:rPr>
          <w:sz w:val="24"/>
          <w:szCs w:val="24"/>
        </w:rPr>
      </w:pPr>
    </w:p>
    <w:p w14:paraId="5CE4ACB5" w14:textId="0966811F" w:rsidR="00692028" w:rsidRDefault="000A4873" w:rsidP="009537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Following on from this, I began to </w:t>
      </w:r>
      <w:r w:rsidR="004145A6">
        <w:rPr>
          <w:sz w:val="24"/>
          <w:szCs w:val="24"/>
        </w:rPr>
        <w:t>research the documentation provided by Uniqo. This documentation was written for Uniqo (</w:t>
      </w:r>
      <w:r w:rsidR="00775BFD">
        <w:rPr>
          <w:sz w:val="24"/>
          <w:szCs w:val="24"/>
        </w:rPr>
        <w:t xml:space="preserve">earlier version to FactoryTalk Optix) but seeing as the software is largely the same the documentation </w:t>
      </w:r>
      <w:r w:rsidR="006B5170">
        <w:rPr>
          <w:sz w:val="24"/>
          <w:szCs w:val="24"/>
        </w:rPr>
        <w:t>is still useful.</w:t>
      </w:r>
      <w:r w:rsidR="007C2BDF">
        <w:rPr>
          <w:sz w:val="24"/>
          <w:szCs w:val="24"/>
        </w:rPr>
        <w:t xml:space="preserve"> </w:t>
      </w:r>
      <w:r w:rsidR="00864E27">
        <w:rPr>
          <w:sz w:val="24"/>
          <w:szCs w:val="24"/>
        </w:rPr>
        <w:t xml:space="preserve">I </w:t>
      </w:r>
      <w:r w:rsidR="00361723">
        <w:rPr>
          <w:sz w:val="24"/>
          <w:szCs w:val="24"/>
        </w:rPr>
        <w:t xml:space="preserve">read about some more advanced features that FactoryTalk Optix has to offer </w:t>
      </w:r>
      <w:r w:rsidR="00411293">
        <w:rPr>
          <w:sz w:val="24"/>
          <w:szCs w:val="24"/>
        </w:rPr>
        <w:t xml:space="preserve">but </w:t>
      </w:r>
      <w:r w:rsidR="00024955">
        <w:rPr>
          <w:sz w:val="24"/>
          <w:szCs w:val="24"/>
        </w:rPr>
        <w:t>practicing using these features is the best way to understand them therefore I moved onto the sample projects that are also provided with the documentation.</w:t>
      </w:r>
    </w:p>
    <w:p w14:paraId="3C743AC2" w14:textId="77777777" w:rsidR="001D2C58" w:rsidRDefault="001D2C58" w:rsidP="00953730">
      <w:pPr>
        <w:jc w:val="both"/>
        <w:rPr>
          <w:sz w:val="24"/>
          <w:szCs w:val="24"/>
        </w:rPr>
      </w:pPr>
    </w:p>
    <w:p w14:paraId="4A0638C8" w14:textId="296F9489" w:rsidR="007453E6" w:rsidRDefault="007453E6" w:rsidP="009537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studied a sample project </w:t>
      </w:r>
      <w:r w:rsidR="00273336">
        <w:rPr>
          <w:sz w:val="24"/>
          <w:szCs w:val="24"/>
        </w:rPr>
        <w:t xml:space="preserve">that included a fully functional login and logout form which navigated panels based on user inputs (correct password entry </w:t>
      </w:r>
      <w:r w:rsidR="00692028">
        <w:rPr>
          <w:sz w:val="24"/>
          <w:szCs w:val="24"/>
        </w:rPr>
        <w:t xml:space="preserve">navigated the user to the main </w:t>
      </w:r>
      <w:r w:rsidR="00B50B25">
        <w:rPr>
          <w:sz w:val="24"/>
          <w:szCs w:val="24"/>
        </w:rPr>
        <w:t>panel and</w:t>
      </w:r>
      <w:r w:rsidR="00692028">
        <w:rPr>
          <w:sz w:val="24"/>
          <w:szCs w:val="24"/>
        </w:rPr>
        <w:t xml:space="preserve"> pressing the logout button in the bottom right of the screen brought the user back to the login panel</w:t>
      </w:r>
      <w:r w:rsidR="00B50B25">
        <w:rPr>
          <w:sz w:val="24"/>
          <w:szCs w:val="24"/>
        </w:rPr>
        <w:t xml:space="preserve">). From studying this project, I began to grasp </w:t>
      </w:r>
      <w:r w:rsidR="0093570E">
        <w:rPr>
          <w:sz w:val="24"/>
          <w:szCs w:val="24"/>
        </w:rPr>
        <w:t>how NetLogic</w:t>
      </w:r>
      <w:r w:rsidR="0048480E">
        <w:rPr>
          <w:sz w:val="24"/>
          <w:szCs w:val="24"/>
        </w:rPr>
        <w:t xml:space="preserve"> files</w:t>
      </w:r>
      <w:r w:rsidR="0093570E">
        <w:rPr>
          <w:sz w:val="24"/>
          <w:szCs w:val="24"/>
        </w:rPr>
        <w:t xml:space="preserve"> can be used to provide additional functionality</w:t>
      </w:r>
      <w:r w:rsidR="0048480E">
        <w:rPr>
          <w:sz w:val="24"/>
          <w:szCs w:val="24"/>
        </w:rPr>
        <w:t xml:space="preserve"> to</w:t>
      </w:r>
      <w:r w:rsidR="0093570E">
        <w:rPr>
          <w:sz w:val="24"/>
          <w:szCs w:val="24"/>
        </w:rPr>
        <w:t xml:space="preserve"> projects based on user inputs</w:t>
      </w:r>
      <w:r w:rsidR="0048480E">
        <w:rPr>
          <w:sz w:val="24"/>
          <w:szCs w:val="24"/>
        </w:rPr>
        <w:t xml:space="preserve"> and how to </w:t>
      </w:r>
      <w:r w:rsidR="001D2C58">
        <w:rPr>
          <w:sz w:val="24"/>
          <w:szCs w:val="24"/>
        </w:rPr>
        <w:t>include</w:t>
      </w:r>
      <w:r w:rsidR="0048480E">
        <w:rPr>
          <w:sz w:val="24"/>
          <w:szCs w:val="24"/>
        </w:rPr>
        <w:t xml:space="preserve"> navigation between panels.</w:t>
      </w:r>
      <w:r w:rsidR="001D2C58">
        <w:rPr>
          <w:sz w:val="24"/>
          <w:szCs w:val="24"/>
        </w:rPr>
        <w:t xml:space="preserve"> Once I </w:t>
      </w:r>
      <w:r w:rsidR="00B54AAA">
        <w:rPr>
          <w:sz w:val="24"/>
          <w:szCs w:val="24"/>
        </w:rPr>
        <w:t>concluded</w:t>
      </w:r>
      <w:r w:rsidR="00565699">
        <w:rPr>
          <w:sz w:val="24"/>
          <w:szCs w:val="24"/>
        </w:rPr>
        <w:t xml:space="preserve"> studying</w:t>
      </w:r>
      <w:r w:rsidR="00B54AAA">
        <w:rPr>
          <w:sz w:val="24"/>
          <w:szCs w:val="24"/>
        </w:rPr>
        <w:t xml:space="preserve"> this project, I decided </w:t>
      </w:r>
      <w:r w:rsidR="00565699">
        <w:rPr>
          <w:sz w:val="24"/>
          <w:szCs w:val="24"/>
        </w:rPr>
        <w:t>to begin working on my first panel.</w:t>
      </w:r>
    </w:p>
    <w:p w14:paraId="3F1625B7" w14:textId="4CD32AD9" w:rsidR="00CA4325" w:rsidRDefault="00CA4325" w:rsidP="00953730">
      <w:pPr>
        <w:jc w:val="both"/>
        <w:rPr>
          <w:sz w:val="24"/>
          <w:szCs w:val="24"/>
        </w:rPr>
      </w:pPr>
    </w:p>
    <w:p w14:paraId="5C1F943B" w14:textId="42868DA0" w:rsidR="00161414" w:rsidRDefault="00161414" w:rsidP="00953730">
      <w:pPr>
        <w:jc w:val="both"/>
        <w:rPr>
          <w:sz w:val="24"/>
          <w:szCs w:val="24"/>
        </w:rPr>
      </w:pPr>
    </w:p>
    <w:p w14:paraId="3EF40612" w14:textId="3299BD4D" w:rsidR="00161414" w:rsidRDefault="00161414" w:rsidP="00953730">
      <w:pPr>
        <w:jc w:val="both"/>
        <w:rPr>
          <w:sz w:val="24"/>
          <w:szCs w:val="24"/>
        </w:rPr>
      </w:pPr>
    </w:p>
    <w:p w14:paraId="4F0007DE" w14:textId="4F3AA1C5" w:rsidR="00161414" w:rsidRDefault="00161414" w:rsidP="00953730">
      <w:pPr>
        <w:jc w:val="both"/>
        <w:rPr>
          <w:sz w:val="24"/>
          <w:szCs w:val="24"/>
        </w:rPr>
      </w:pPr>
    </w:p>
    <w:p w14:paraId="175CDF68" w14:textId="60F34E47" w:rsidR="00161414" w:rsidRDefault="00161414" w:rsidP="00953730">
      <w:pPr>
        <w:jc w:val="both"/>
        <w:rPr>
          <w:sz w:val="24"/>
          <w:szCs w:val="24"/>
        </w:rPr>
      </w:pPr>
    </w:p>
    <w:p w14:paraId="710EEE27" w14:textId="64D351BD" w:rsidR="00161414" w:rsidRDefault="00161414" w:rsidP="00953730">
      <w:pPr>
        <w:jc w:val="both"/>
        <w:rPr>
          <w:sz w:val="24"/>
          <w:szCs w:val="24"/>
        </w:rPr>
      </w:pPr>
    </w:p>
    <w:p w14:paraId="19F3BE5E" w14:textId="36DAD58B" w:rsidR="00161414" w:rsidRDefault="00161414" w:rsidP="00953730">
      <w:pPr>
        <w:jc w:val="both"/>
        <w:rPr>
          <w:sz w:val="24"/>
          <w:szCs w:val="24"/>
        </w:rPr>
      </w:pPr>
    </w:p>
    <w:p w14:paraId="001509BF" w14:textId="77777777" w:rsidR="00161414" w:rsidRDefault="00161414" w:rsidP="00953730">
      <w:pPr>
        <w:jc w:val="both"/>
        <w:rPr>
          <w:b/>
          <w:bCs/>
          <w:sz w:val="28"/>
          <w:szCs w:val="28"/>
        </w:rPr>
      </w:pPr>
    </w:p>
    <w:p w14:paraId="3E2FDEAA" w14:textId="4FB1A8EF" w:rsidR="00565699" w:rsidRDefault="00565699" w:rsidP="009537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Outcome</w:t>
      </w:r>
    </w:p>
    <w:p w14:paraId="6DAAAF4A" w14:textId="25D34306" w:rsidR="00CA4325" w:rsidRDefault="00CA4325" w:rsidP="009537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View</w:t>
      </w:r>
    </w:p>
    <w:p w14:paraId="01BC6380" w14:textId="34BEF647" w:rsidR="00565699" w:rsidRDefault="00CA4325" w:rsidP="00953730">
      <w:pPr>
        <w:jc w:val="both"/>
        <w:rPr>
          <w:sz w:val="24"/>
          <w:szCs w:val="24"/>
        </w:rPr>
      </w:pPr>
      <w:r w:rsidRPr="00CA4325">
        <w:rPr>
          <w:sz w:val="24"/>
          <w:szCs w:val="24"/>
        </w:rPr>
        <w:drawing>
          <wp:inline distT="0" distB="0" distL="0" distR="0" wp14:anchorId="0E3676A3" wp14:editId="49AAE028">
            <wp:extent cx="3124471" cy="478577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C502" w14:textId="5B648E94" w:rsidR="00CA4325" w:rsidRDefault="00CA4325" w:rsidP="00953730">
      <w:pPr>
        <w:jc w:val="both"/>
        <w:rPr>
          <w:sz w:val="24"/>
          <w:szCs w:val="24"/>
        </w:rPr>
      </w:pPr>
    </w:p>
    <w:p w14:paraId="3BBEAE17" w14:textId="47225AFF" w:rsidR="00CA4325" w:rsidRDefault="004B7106" w:rsidP="009537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Input Processed</w:t>
      </w:r>
    </w:p>
    <w:p w14:paraId="0C09D510" w14:textId="21FB014F" w:rsidR="004B7106" w:rsidRDefault="004B7106" w:rsidP="00953730">
      <w:pPr>
        <w:jc w:val="both"/>
        <w:rPr>
          <w:sz w:val="28"/>
          <w:szCs w:val="28"/>
        </w:rPr>
      </w:pPr>
      <w:r>
        <w:rPr>
          <w:sz w:val="28"/>
          <w:szCs w:val="28"/>
        </w:rPr>
        <w:t>Include picture of panel just started once background chosen.</w:t>
      </w:r>
    </w:p>
    <w:p w14:paraId="356DFC88" w14:textId="577DB629" w:rsidR="004B7106" w:rsidRDefault="004B7106" w:rsidP="00953730">
      <w:pPr>
        <w:jc w:val="both"/>
        <w:rPr>
          <w:sz w:val="28"/>
          <w:szCs w:val="28"/>
        </w:rPr>
      </w:pPr>
    </w:p>
    <w:p w14:paraId="0CC22B0C" w14:textId="6FDEDB75" w:rsidR="004B7106" w:rsidRDefault="004B7106" w:rsidP="009537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Incorrect Input</w:t>
      </w:r>
    </w:p>
    <w:p w14:paraId="5395FA55" w14:textId="016D09F1" w:rsidR="004B7106" w:rsidRDefault="004B7106" w:rsidP="00953730">
      <w:pPr>
        <w:jc w:val="both"/>
        <w:rPr>
          <w:sz w:val="28"/>
          <w:szCs w:val="28"/>
        </w:rPr>
      </w:pPr>
      <w:r>
        <w:rPr>
          <w:sz w:val="28"/>
          <w:szCs w:val="28"/>
        </w:rPr>
        <w:t>Same as above</w:t>
      </w:r>
    </w:p>
    <w:p w14:paraId="4F23102E" w14:textId="0F30A64F" w:rsidR="004B7106" w:rsidRDefault="004B7106" w:rsidP="00953730">
      <w:pPr>
        <w:jc w:val="both"/>
        <w:rPr>
          <w:sz w:val="28"/>
          <w:szCs w:val="28"/>
        </w:rPr>
      </w:pPr>
    </w:p>
    <w:p w14:paraId="5868CB5C" w14:textId="2E0F0FFD" w:rsidR="004B7106" w:rsidRDefault="004B7106" w:rsidP="009537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Correct Input</w:t>
      </w:r>
    </w:p>
    <w:p w14:paraId="74C6BE34" w14:textId="64C91DEF" w:rsidR="004B7106" w:rsidRDefault="004B7106" w:rsidP="00953730">
      <w:pPr>
        <w:jc w:val="both"/>
        <w:rPr>
          <w:sz w:val="28"/>
          <w:szCs w:val="28"/>
        </w:rPr>
      </w:pPr>
      <w:r>
        <w:rPr>
          <w:sz w:val="28"/>
          <w:szCs w:val="28"/>
        </w:rPr>
        <w:t>Same as above</w:t>
      </w:r>
    </w:p>
    <w:p w14:paraId="67C17728" w14:textId="04053577" w:rsidR="004B7106" w:rsidRDefault="004B7106" w:rsidP="00953730">
      <w:pPr>
        <w:jc w:val="both"/>
        <w:rPr>
          <w:sz w:val="28"/>
          <w:szCs w:val="28"/>
        </w:rPr>
      </w:pPr>
    </w:p>
    <w:p w14:paraId="56E0DA57" w14:textId="470C24BB" w:rsidR="004B7106" w:rsidRDefault="004B7106" w:rsidP="009537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Submit Pressed</w:t>
      </w:r>
    </w:p>
    <w:p w14:paraId="37E9EF0E" w14:textId="3093F72B" w:rsidR="004B7106" w:rsidRDefault="004B7106" w:rsidP="00953730">
      <w:pPr>
        <w:jc w:val="both"/>
        <w:rPr>
          <w:sz w:val="28"/>
          <w:szCs w:val="28"/>
        </w:rPr>
      </w:pPr>
      <w:r>
        <w:rPr>
          <w:sz w:val="28"/>
          <w:szCs w:val="28"/>
        </w:rPr>
        <w:t>Same as above</w:t>
      </w:r>
    </w:p>
    <w:p w14:paraId="377DEF88" w14:textId="41376523" w:rsidR="004B7106" w:rsidRDefault="004B7106" w:rsidP="00953730">
      <w:pPr>
        <w:jc w:val="both"/>
        <w:rPr>
          <w:sz w:val="28"/>
          <w:szCs w:val="28"/>
        </w:rPr>
      </w:pPr>
    </w:p>
    <w:p w14:paraId="052FC85C" w14:textId="159E8FFC" w:rsidR="00C07D7E" w:rsidRDefault="00181E44" w:rsidP="009537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Decisions</w:t>
      </w:r>
    </w:p>
    <w:p w14:paraId="7F068152" w14:textId="1DF3B291" w:rsidR="00181E44" w:rsidRDefault="00181E44" w:rsidP="00181E4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Dynamic </w:t>
      </w:r>
      <w:r w:rsidR="00E66FDD">
        <w:rPr>
          <w:sz w:val="24"/>
          <w:szCs w:val="24"/>
        </w:rPr>
        <w:t xml:space="preserve">input validation: </w:t>
      </w:r>
      <w:r w:rsidR="00FC74C1">
        <w:rPr>
          <w:sz w:val="24"/>
          <w:szCs w:val="24"/>
        </w:rPr>
        <w:t>As the user enters the Eircode into the input field,</w:t>
      </w:r>
      <w:r w:rsidR="001E0AF0">
        <w:rPr>
          <w:sz w:val="24"/>
          <w:szCs w:val="24"/>
        </w:rPr>
        <w:t xml:space="preserve"> the text is validated with each </w:t>
      </w:r>
      <w:r w:rsidR="00534649">
        <w:rPr>
          <w:sz w:val="24"/>
          <w:szCs w:val="24"/>
        </w:rPr>
        <w:t xml:space="preserve">change in input (as user types characters and also as characters are deleted). </w:t>
      </w:r>
      <w:r w:rsidR="002623C7">
        <w:rPr>
          <w:sz w:val="24"/>
          <w:szCs w:val="24"/>
        </w:rPr>
        <w:t xml:space="preserve">Error text is displayed if the conditions of the string are not met. </w:t>
      </w:r>
      <w:r w:rsidR="00B7715E">
        <w:rPr>
          <w:sz w:val="24"/>
          <w:szCs w:val="24"/>
        </w:rPr>
        <w:t>I used a regex pattern in the form of a string to test the conditions of the user inputted value.</w:t>
      </w:r>
    </w:p>
    <w:p w14:paraId="291617C7" w14:textId="77777777" w:rsidR="00945817" w:rsidRDefault="00945817" w:rsidP="00945817">
      <w:pPr>
        <w:pStyle w:val="ListParagraph"/>
        <w:jc w:val="both"/>
        <w:rPr>
          <w:sz w:val="24"/>
          <w:szCs w:val="24"/>
        </w:rPr>
      </w:pPr>
    </w:p>
    <w:p w14:paraId="13D769B9" w14:textId="0A64C801" w:rsidR="00555627" w:rsidRDefault="00945817" w:rsidP="005556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submit button is greyed out until the conditions for the input have been met (correct regex and 8 characters including a space)</w:t>
      </w:r>
    </w:p>
    <w:p w14:paraId="1FEB05E0" w14:textId="77777777" w:rsidR="00555627" w:rsidRPr="00555627" w:rsidRDefault="00555627" w:rsidP="00555627">
      <w:pPr>
        <w:pStyle w:val="ListParagraph"/>
        <w:rPr>
          <w:sz w:val="24"/>
          <w:szCs w:val="24"/>
        </w:rPr>
      </w:pPr>
    </w:p>
    <w:p w14:paraId="5759825D" w14:textId="7A87C754" w:rsidR="00555627" w:rsidRPr="00555627" w:rsidRDefault="003D2AB6" w:rsidP="005556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label confirming the submission of the Eircode is displayed once the submit button is pressed. This label fades out after a set amount of time. </w:t>
      </w:r>
      <w:r w:rsidR="00161414">
        <w:rPr>
          <w:sz w:val="24"/>
          <w:szCs w:val="24"/>
        </w:rPr>
        <w:t>This has no further application other than to enhance the appearance of this panel.</w:t>
      </w:r>
    </w:p>
    <w:p w14:paraId="72B3051D" w14:textId="77777777" w:rsidR="00C07D7E" w:rsidRDefault="00C07D7E" w:rsidP="00953730">
      <w:pPr>
        <w:jc w:val="both"/>
        <w:rPr>
          <w:sz w:val="28"/>
          <w:szCs w:val="28"/>
        </w:rPr>
      </w:pPr>
    </w:p>
    <w:p w14:paraId="426C2AFB" w14:textId="170DC0D0" w:rsidR="004B7106" w:rsidRDefault="004B7106" w:rsidP="009537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Findings &amp; Considerations</w:t>
      </w:r>
    </w:p>
    <w:p w14:paraId="05AAA869" w14:textId="6EDB1521" w:rsidR="004B7106" w:rsidRDefault="000D2FCD" w:rsidP="009537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encountered difficulties </w:t>
      </w:r>
      <w:r w:rsidR="001B2A32">
        <w:rPr>
          <w:sz w:val="24"/>
          <w:szCs w:val="24"/>
        </w:rPr>
        <w:t xml:space="preserve">in making the input validation dynamic. </w:t>
      </w:r>
      <w:r w:rsidR="00F07807">
        <w:rPr>
          <w:sz w:val="24"/>
          <w:szCs w:val="24"/>
        </w:rPr>
        <w:t xml:space="preserve">It was simple setting up the input validation </w:t>
      </w:r>
      <w:r w:rsidR="00202F85">
        <w:rPr>
          <w:sz w:val="24"/>
          <w:szCs w:val="24"/>
        </w:rPr>
        <w:t>to validate upon pressing the submit button as it contains a ‘</w:t>
      </w:r>
      <w:r w:rsidR="00D25064">
        <w:rPr>
          <w:sz w:val="24"/>
          <w:szCs w:val="24"/>
        </w:rPr>
        <w:t>MouseClick’ event</w:t>
      </w:r>
      <w:r w:rsidR="00607EDE">
        <w:rPr>
          <w:sz w:val="24"/>
          <w:szCs w:val="24"/>
        </w:rPr>
        <w:t xml:space="preserve"> but there was no similar event for on key press or on key down</w:t>
      </w:r>
      <w:r w:rsidR="00BF2852">
        <w:rPr>
          <w:sz w:val="24"/>
          <w:szCs w:val="24"/>
        </w:rPr>
        <w:t xml:space="preserve">. I eventually figured out I can add </w:t>
      </w:r>
      <w:r w:rsidR="00956EFA">
        <w:rPr>
          <w:sz w:val="24"/>
          <w:szCs w:val="24"/>
        </w:rPr>
        <w:t>an on modified text event to the textbox which solved this issue.</w:t>
      </w:r>
    </w:p>
    <w:p w14:paraId="65C6761E" w14:textId="77777777" w:rsidR="0082391A" w:rsidRDefault="0082391A" w:rsidP="00953730">
      <w:pPr>
        <w:jc w:val="both"/>
        <w:rPr>
          <w:sz w:val="24"/>
          <w:szCs w:val="24"/>
        </w:rPr>
      </w:pPr>
    </w:p>
    <w:p w14:paraId="42EC307A" w14:textId="4BCB7E95" w:rsidR="00956EFA" w:rsidRDefault="00F7717E" w:rsidP="009537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thing I quickly came to realise is the lack of customisation the software has to offer to the user currently. </w:t>
      </w:r>
      <w:r w:rsidR="00706DC9">
        <w:rPr>
          <w:sz w:val="24"/>
          <w:szCs w:val="24"/>
        </w:rPr>
        <w:t xml:space="preserve">I attempted modifying the textbox so that the edges were rounded but no such feature exists. </w:t>
      </w:r>
      <w:r w:rsidR="00CC4464">
        <w:rPr>
          <w:sz w:val="24"/>
          <w:szCs w:val="24"/>
        </w:rPr>
        <w:t xml:space="preserve">Modifying the textbox border thickness is also missing. Overall the customisation is very lacklustre but seeing as the software </w:t>
      </w:r>
      <w:r w:rsidR="0082391A">
        <w:rPr>
          <w:sz w:val="24"/>
          <w:szCs w:val="24"/>
        </w:rPr>
        <w:t>is not yet released, I am assuming customisation features are not top of the priority list coming up to the release of the software.</w:t>
      </w:r>
    </w:p>
    <w:p w14:paraId="58C3E954" w14:textId="77777777" w:rsidR="0082391A" w:rsidRPr="000D2FCD" w:rsidRDefault="0082391A" w:rsidP="00953730">
      <w:pPr>
        <w:jc w:val="both"/>
        <w:rPr>
          <w:sz w:val="24"/>
          <w:szCs w:val="24"/>
        </w:rPr>
      </w:pPr>
    </w:p>
    <w:p w14:paraId="3E2FFDF1" w14:textId="4CB67362" w:rsidR="001D2C58" w:rsidRDefault="00373A7C" w:rsidP="009537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feature which would be a nice addition is an alignment guide. </w:t>
      </w:r>
      <w:r w:rsidR="00D47D3D">
        <w:rPr>
          <w:sz w:val="24"/>
          <w:szCs w:val="24"/>
        </w:rPr>
        <w:t>It can be quite difficult to get objects to align</w:t>
      </w:r>
      <w:r w:rsidR="000A7C75">
        <w:rPr>
          <w:sz w:val="24"/>
          <w:szCs w:val="24"/>
        </w:rPr>
        <w:t xml:space="preserve"> as there is no guide provided. I found myself moving objects with the use of mouse keys whilst zoomed in.</w:t>
      </w:r>
    </w:p>
    <w:p w14:paraId="470B96B9" w14:textId="77777777" w:rsidR="001D2C58" w:rsidRPr="00497C23" w:rsidRDefault="001D2C58" w:rsidP="00953730">
      <w:pPr>
        <w:jc w:val="both"/>
        <w:rPr>
          <w:sz w:val="24"/>
          <w:szCs w:val="24"/>
        </w:rPr>
      </w:pPr>
    </w:p>
    <w:p w14:paraId="7252C84B" w14:textId="77777777" w:rsidR="000A009F" w:rsidRPr="000A009F" w:rsidRDefault="000A009F" w:rsidP="00953730">
      <w:pPr>
        <w:jc w:val="both"/>
        <w:rPr>
          <w:sz w:val="24"/>
          <w:szCs w:val="24"/>
        </w:rPr>
      </w:pPr>
    </w:p>
    <w:p w14:paraId="51B44BA3" w14:textId="77777777" w:rsidR="007B2004" w:rsidRPr="007B2004" w:rsidRDefault="007B2004" w:rsidP="007B2004">
      <w:pPr>
        <w:rPr>
          <w:b/>
          <w:bCs/>
          <w:sz w:val="24"/>
          <w:szCs w:val="24"/>
        </w:rPr>
      </w:pPr>
    </w:p>
    <w:sectPr w:rsidR="007B2004" w:rsidRPr="007B2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22D"/>
    <w:multiLevelType w:val="hybridMultilevel"/>
    <w:tmpl w:val="B7BA09EA"/>
    <w:lvl w:ilvl="0" w:tplc="FCDA0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E4465"/>
    <w:multiLevelType w:val="hybridMultilevel"/>
    <w:tmpl w:val="51187682"/>
    <w:lvl w:ilvl="0" w:tplc="FCDA0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182624">
    <w:abstractNumId w:val="0"/>
  </w:num>
  <w:num w:numId="2" w16cid:durableId="9201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EB"/>
    <w:rsid w:val="00024955"/>
    <w:rsid w:val="000559F8"/>
    <w:rsid w:val="00087C8C"/>
    <w:rsid w:val="000A009F"/>
    <w:rsid w:val="000A4873"/>
    <w:rsid w:val="000A7C75"/>
    <w:rsid w:val="000D2FCD"/>
    <w:rsid w:val="00157C79"/>
    <w:rsid w:val="00161414"/>
    <w:rsid w:val="00181E44"/>
    <w:rsid w:val="001B2A32"/>
    <w:rsid w:val="001B42DC"/>
    <w:rsid w:val="001D12CE"/>
    <w:rsid w:val="001D2C58"/>
    <w:rsid w:val="001D2F4B"/>
    <w:rsid w:val="001E0AF0"/>
    <w:rsid w:val="00202F85"/>
    <w:rsid w:val="0023252E"/>
    <w:rsid w:val="002623C7"/>
    <w:rsid w:val="002707BE"/>
    <w:rsid w:val="00273336"/>
    <w:rsid w:val="002A3184"/>
    <w:rsid w:val="002F1350"/>
    <w:rsid w:val="00361723"/>
    <w:rsid w:val="00373A7C"/>
    <w:rsid w:val="00387F3F"/>
    <w:rsid w:val="003D2AB6"/>
    <w:rsid w:val="00403641"/>
    <w:rsid w:val="00411293"/>
    <w:rsid w:val="00413517"/>
    <w:rsid w:val="004145A6"/>
    <w:rsid w:val="0047168F"/>
    <w:rsid w:val="0048480E"/>
    <w:rsid w:val="004908D0"/>
    <w:rsid w:val="00497C23"/>
    <w:rsid w:val="004B7106"/>
    <w:rsid w:val="004D27D3"/>
    <w:rsid w:val="00534649"/>
    <w:rsid w:val="00555627"/>
    <w:rsid w:val="00565699"/>
    <w:rsid w:val="00607EDE"/>
    <w:rsid w:val="00654437"/>
    <w:rsid w:val="006653E7"/>
    <w:rsid w:val="00692028"/>
    <w:rsid w:val="006B5170"/>
    <w:rsid w:val="006D4463"/>
    <w:rsid w:val="00706DC9"/>
    <w:rsid w:val="007453E6"/>
    <w:rsid w:val="007531BF"/>
    <w:rsid w:val="00775BFD"/>
    <w:rsid w:val="007B1AC0"/>
    <w:rsid w:val="007B2004"/>
    <w:rsid w:val="007C2BDF"/>
    <w:rsid w:val="0082391A"/>
    <w:rsid w:val="00864E27"/>
    <w:rsid w:val="0087013D"/>
    <w:rsid w:val="0093570E"/>
    <w:rsid w:val="00945817"/>
    <w:rsid w:val="00953730"/>
    <w:rsid w:val="00956EFA"/>
    <w:rsid w:val="00A13C01"/>
    <w:rsid w:val="00A16770"/>
    <w:rsid w:val="00A67105"/>
    <w:rsid w:val="00A73E85"/>
    <w:rsid w:val="00B50B25"/>
    <w:rsid w:val="00B54AAA"/>
    <w:rsid w:val="00B56BCA"/>
    <w:rsid w:val="00B760EB"/>
    <w:rsid w:val="00B7715E"/>
    <w:rsid w:val="00BC5A95"/>
    <w:rsid w:val="00BF2852"/>
    <w:rsid w:val="00BF6704"/>
    <w:rsid w:val="00C07D7E"/>
    <w:rsid w:val="00CA4325"/>
    <w:rsid w:val="00CC0CDD"/>
    <w:rsid w:val="00CC4464"/>
    <w:rsid w:val="00D25064"/>
    <w:rsid w:val="00D47D3D"/>
    <w:rsid w:val="00D75BB8"/>
    <w:rsid w:val="00E36F23"/>
    <w:rsid w:val="00E66FDD"/>
    <w:rsid w:val="00F07807"/>
    <w:rsid w:val="00F7717E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8274"/>
  <w15:chartTrackingRefBased/>
  <w15:docId w15:val="{A16DEE46-B9A7-40B7-98DF-39FA2B4D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PONIATOWSKI, KACPER</dc:creator>
  <cp:keywords/>
  <dc:description/>
  <cp:lastModifiedBy>PONIATOWSKI, KACPER</cp:lastModifiedBy>
  <cp:revision>77</cp:revision>
  <dcterms:created xsi:type="dcterms:W3CDTF">2022-10-31T12:01:00Z</dcterms:created>
  <dcterms:modified xsi:type="dcterms:W3CDTF">2022-10-31T13:32:00Z</dcterms:modified>
</cp:coreProperties>
</file>