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Temat: Prawa autorskie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Rodzaj prawa ktory specjalizuje sie w zabezpieczaniu naszej pracy to prawa autorskie. Podstawa prawna o prawie autorskim i prawach pokrewnych to ustawa z dnia 4 lutego 1994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Prawa autorskie to zespół norm i aktów prawnych, mających na celu zabezpieczenie wytworów ludzkiej działalności przed nielegalnym rozpowszechnianiem i kopiowaniem lub czerpaniem z nich korzyści majątkowych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Prawa autorskie dzielą się na: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autorskie prawa osobiste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autorskie prawa majątkowe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prawa zabezpieczające interesy twórców, utworów i wydawców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prawa pokrewne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Ochronie nie podlegają proste informacje prasowe lub informacje pochodzące od instytucji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informacje o wydatkach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prognoza pogody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kursy walut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programy telewizyjne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repertuary teatrów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ustawy i projekty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dokumenty urzędowe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znaki i symbole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opublikowane opisy patentowe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Typy licencji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Freewear - za darmo 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domain - Licencja czyniąca z oprogramowania własność ogółu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Sharewear - oprogramowanie udostępniane bezpłatnie do testów.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GNU GPL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