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13EA">
      <w:r>
        <w:t xml:space="preserve">Wenus z Milo i obraz Rybak symbolizują złożoność psychiki Bohatera, który jest wrażliwy na urodę życia, jego pokusy, ale też na brzydotę i nędzę ludzką, które wywołują w nim współczucie. </w:t>
      </w:r>
    </w:p>
    <w:p w:rsidR="006D13EA" w:rsidRDefault="006D13EA">
      <w:r>
        <w:t>Kwiat Tuberozy, do którego Judym porównuje życie Karbowskiego, oznacza żywot piękny lecz bezużyteczny w porównaniu z kłosem życia.</w:t>
      </w:r>
    </w:p>
    <w:p w:rsidR="006D13EA" w:rsidRDefault="006D13EA">
      <w:r>
        <w:t>Krzyk pawia przypomina doktorowi błagania pani Daszkowskiej o szanse i nadzieję na życie; symbolizuje śmierć, nieszczęście.</w:t>
      </w:r>
    </w:p>
    <w:p w:rsidR="006D13EA" w:rsidRDefault="006D13EA">
      <w:r>
        <w:t>Rozdarta sosna- symbol rozdartej duszy Judyma. Część jej obumarła, stanowi szczęście prywatne, miłość, natomiast ta, która jeszcze funkcjonuje zostaje poświęcona ludziom pracującym w kopalni.</w:t>
      </w:r>
    </w:p>
    <w:sectPr w:rsidR="006D1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6D13EA"/>
    <w:rsid w:val="006D13EA"/>
    <w:rsid w:val="00CD7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dcterms:created xsi:type="dcterms:W3CDTF">2018-02-20T12:56:00Z</dcterms:created>
  <dcterms:modified xsi:type="dcterms:W3CDTF">2018-02-20T13:13:00Z</dcterms:modified>
</cp:coreProperties>
</file>