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B3" w:rsidRDefault="006531D1" w:rsidP="006531D1">
      <w:pPr>
        <w:pStyle w:val="Akapitzlist"/>
        <w:numPr>
          <w:ilvl w:val="0"/>
          <w:numId w:val="1"/>
        </w:numPr>
      </w:pPr>
      <w:r>
        <w:t>Zestawienie osób z osobami dramatu.</w:t>
      </w:r>
    </w:p>
    <w:p w:rsidR="00C635A1" w:rsidRDefault="00C635A1" w:rsidP="00C635A1">
      <w:pPr>
        <w:pStyle w:val="Akapitzlist"/>
      </w:pPr>
    </w:p>
    <w:p w:rsidR="006531D1" w:rsidRDefault="006531D1" w:rsidP="006531D1">
      <w:pPr>
        <w:pStyle w:val="Akapitzlist"/>
      </w:pPr>
      <w:r>
        <w:t>Marysia-Widmo</w:t>
      </w:r>
      <w:r w:rsidR="00B5532B">
        <w:t xml:space="preserve">- Postać jej zmarłego narzeczonego Ludwika </w:t>
      </w:r>
      <w:proofErr w:type="spellStart"/>
      <w:r w:rsidR="00B5532B">
        <w:t>Delaveux</w:t>
      </w:r>
      <w:proofErr w:type="spellEnd"/>
      <w:r w:rsidR="00B5532B">
        <w:t xml:space="preserve">. Marysia uświadamia sobie, że też miała być żoną inteligenta. Po śmierci narzeczonego została żoną chłopa Wojciecha </w:t>
      </w:r>
      <w:proofErr w:type="spellStart"/>
      <w:r w:rsidR="00B5532B">
        <w:t>Susuła</w:t>
      </w:r>
      <w:proofErr w:type="spellEnd"/>
      <w:r w:rsidR="00B5532B">
        <w:t xml:space="preserve">.  </w:t>
      </w:r>
    </w:p>
    <w:p w:rsidR="00C635A1" w:rsidRDefault="00C635A1" w:rsidP="006531D1">
      <w:pPr>
        <w:pStyle w:val="Akapitzlist"/>
      </w:pPr>
    </w:p>
    <w:p w:rsidR="00C635A1" w:rsidRDefault="001977A4" w:rsidP="006531D1">
      <w:pPr>
        <w:pStyle w:val="Akapitzlist"/>
      </w:pPr>
      <w:r>
        <w:t>Dziennikarz-Stańczyk-</w:t>
      </w:r>
      <w:r w:rsidR="00C635A1">
        <w:t xml:space="preserve"> Błazen nadworny ostatnich Jagiellonów, postać z obrazu Matejki, symbol głębokiej troski o przyszłość ojczyzny, mądrości i dalekowzroczności politycznej. Ukazuję się dziennikarzowi, który jest redaktorem stańczykowskiego pisma czas o charakterze konserwatywnym i ma z tego powodu wyrzuty sumienia. W rozmowie Stańczyka z Dziennikarzem występuje ostra krytyka działalności dziennikarskiej potępiającej przeszłość i teraźniejszość i wyrażającej niewiarę w przyszłość. Stańczyk wręczył dziennikarzowi kaduceusz. Dziennikarz zdaję sobie sprawę z własnej winy i upodlenia, spotkanie to porusza go do głębi, ale uważa że nic już nie może zmienić.</w:t>
      </w:r>
    </w:p>
    <w:p w:rsidR="006531D1" w:rsidRDefault="00C635A1" w:rsidP="006531D1">
      <w:pPr>
        <w:pStyle w:val="Akapitzlist"/>
      </w:pPr>
      <w:r>
        <w:t xml:space="preserve">  </w:t>
      </w:r>
    </w:p>
    <w:p w:rsidR="006531D1" w:rsidRDefault="00E12CAE" w:rsidP="006531D1">
      <w:pPr>
        <w:pStyle w:val="Akapitzlist"/>
      </w:pPr>
      <w:r>
        <w:t>Poeta-Rycerz- Zawisza Czarny z Garbowa, sławny rycerz z 15 wieku, który walczył przy boku Jagiełły pod Grunwaldem, symbol siły i męstwa, wzór patriotyzmu. Ukazuję się poecie, który w utworze swoim wyraził tęsknotę do wielkości uosobionej w Zawiszy Czarnym; jego zdaniem ma on być zwiastunem odrodzenia ojczyzny.</w:t>
      </w:r>
    </w:p>
    <w:p w:rsidR="00E12CAE" w:rsidRDefault="00E12CAE" w:rsidP="006531D1">
      <w:pPr>
        <w:pStyle w:val="Akapitzlist"/>
      </w:pPr>
    </w:p>
    <w:p w:rsidR="006531D1" w:rsidRDefault="006531D1" w:rsidP="006531D1">
      <w:pPr>
        <w:pStyle w:val="Akapitzlist"/>
      </w:pPr>
      <w:r>
        <w:t xml:space="preserve">Pan </w:t>
      </w:r>
      <w:r w:rsidR="00EE4763">
        <w:t>M</w:t>
      </w:r>
      <w:r w:rsidR="00447765">
        <w:t xml:space="preserve">łody-Hetman- Ksawery Branicki, zbrodniczy zdradziecki hetman, walczył przeciwko konfederatom barskim, tłumił wraz z wojskiem Rosyjskim bunty chłopskie na Ukrainie w 1768r, utrzymywał stałe stosunki z dworem w Petersburgu i był jednym z przywódców konfederacji targowickiej, symbol zdrady narodowej. Ujawnia Panu Młodemu jego wewnętrzną rozterkę, każe zastanowić się, czy w głębi jego duszy nie tkwi poczucie wyższości warstwy szlacheckiej nad chłopami i czy ślub z Jadwigą nie jest jedynie objawem mody, a nie zbratania się inteligencji z ludem. </w:t>
      </w:r>
    </w:p>
    <w:p w:rsidR="00447765" w:rsidRDefault="00447765" w:rsidP="006531D1">
      <w:pPr>
        <w:pStyle w:val="Akapitzlist"/>
      </w:pPr>
    </w:p>
    <w:p w:rsidR="006531D1" w:rsidRDefault="006531D1" w:rsidP="006531D1">
      <w:pPr>
        <w:pStyle w:val="Akapitzlist"/>
      </w:pPr>
      <w:r>
        <w:t>Dziad- Upiór</w:t>
      </w:r>
      <w:r w:rsidR="00447765">
        <w:t xml:space="preserve">- Jakub Szela, przywódca rzezi Galicyjskiej z 1846r, uosobienie nienawiści do szlachty. Ukazuje się dziadowi ponieważ pamięta on czasy z 1846r i jest przekonany, że o braterstwie </w:t>
      </w:r>
      <w:r w:rsidR="00A41A45">
        <w:t>panów i chłopów nie może być mowy, gdyż dawne krzywdy</w:t>
      </w:r>
      <w:r w:rsidR="00447765">
        <w:t xml:space="preserve"> </w:t>
      </w:r>
      <w:r w:rsidR="00A41A45">
        <w:t>nie zostały jeszcze zapomniane.</w:t>
      </w:r>
    </w:p>
    <w:p w:rsidR="00447765" w:rsidRDefault="00447765" w:rsidP="006531D1">
      <w:pPr>
        <w:pStyle w:val="Akapitzlist"/>
      </w:pPr>
    </w:p>
    <w:p w:rsidR="006531D1" w:rsidRDefault="00A41A45" w:rsidP="006531D1">
      <w:pPr>
        <w:pStyle w:val="Akapitzlist"/>
      </w:pPr>
      <w:r>
        <w:t>Gospodarz-Wernyhora- Na pół legendarny kozak- wróżbita ukraiński z drugiej połowy XVIII. (Przepowiedział wybuch powstania chłopów ukraińskich, rozbiory Polski, wojny napoleońskie i wyzwolenie Polski), „Pan Dziad z lirą”, rzecznik ugody polsko-ukraińskiej i chłopsko-szlacheckiej, głosiciel solidaryzmu społecznego, postać z obrazu Matejki wiszącego nad biurkiem Gospodarza; jest symbolem wiary w odrodzenie ojczyzny.</w:t>
      </w:r>
    </w:p>
    <w:sectPr w:rsidR="006531D1" w:rsidSect="00520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37C8A"/>
    <w:multiLevelType w:val="hybridMultilevel"/>
    <w:tmpl w:val="6D5CF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531D1"/>
    <w:rsid w:val="00043ADC"/>
    <w:rsid w:val="001977A4"/>
    <w:rsid w:val="00447765"/>
    <w:rsid w:val="004F29DD"/>
    <w:rsid w:val="005207B3"/>
    <w:rsid w:val="006531D1"/>
    <w:rsid w:val="00A41A45"/>
    <w:rsid w:val="00B5532B"/>
    <w:rsid w:val="00C635A1"/>
    <w:rsid w:val="00E12CAE"/>
    <w:rsid w:val="00EE4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07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3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350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9</cp:revision>
  <dcterms:created xsi:type="dcterms:W3CDTF">2017-11-08T11:19:00Z</dcterms:created>
  <dcterms:modified xsi:type="dcterms:W3CDTF">2017-11-15T11:06:00Z</dcterms:modified>
</cp:coreProperties>
</file>