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3BF2F" w14:textId="3AFDC693" w:rsidR="002A07C4" w:rsidRDefault="002E4D9E" w:rsidP="002E4D9E">
      <w:pPr>
        <w:pStyle w:val="Akapitzlist"/>
        <w:numPr>
          <w:ilvl w:val="0"/>
          <w:numId w:val="1"/>
        </w:numPr>
      </w:pPr>
      <w:r>
        <w:t>Tytuł, kompozycja poezji i gombrowiczowska groteskowość</w:t>
      </w:r>
    </w:p>
    <w:p w14:paraId="34B7C042" w14:textId="7A198C45" w:rsidR="002E4D9E" w:rsidRDefault="002E4D9E" w:rsidP="002E4D9E">
      <w:pPr>
        <w:pStyle w:val="Akapitzlist"/>
      </w:pPr>
      <w:r>
        <w:t xml:space="preserve">-Tytuł „Ferdydurke” zaczerpnął Gombrowicz z powieści pt. „Babbit” popularnego amerykańskiego pisarza, laureata nagrody Nobla za rok 1930r. przejął z niej imię i nazwisko </w:t>
      </w:r>
      <w:proofErr w:type="spellStart"/>
      <w:r>
        <w:t>Freddy</w:t>
      </w:r>
      <w:proofErr w:type="spellEnd"/>
      <w:r>
        <w:t xml:space="preserve"> </w:t>
      </w:r>
      <w:proofErr w:type="spellStart"/>
      <w:r>
        <w:t>Durkee</w:t>
      </w:r>
      <w:proofErr w:type="spellEnd"/>
      <w:r>
        <w:t xml:space="preserve"> i połączył je przestawiając głoski i rezygnując z dwóch innych(D i E), by słowo lepiej brzmiało po polsku, słowo to oznaczało to dosłownie „nic”.</w:t>
      </w:r>
    </w:p>
    <w:p w14:paraId="49692E1F" w14:textId="77777777" w:rsidR="002E4D9E" w:rsidRDefault="002E4D9E" w:rsidP="002E4D9E">
      <w:pPr>
        <w:pStyle w:val="Akapitzlist"/>
      </w:pPr>
    </w:p>
    <w:p w14:paraId="4127307F" w14:textId="6176B708" w:rsidR="002E4D9E" w:rsidRDefault="002E4D9E" w:rsidP="002E4D9E">
      <w:pPr>
        <w:pStyle w:val="Akapitzlist"/>
      </w:pPr>
      <w:r>
        <w:t>-Utwór dzieli się na trzy części, z których pierwsza opowiada o Józiu w szkole, druga- o nim na stancji u państwa Młodziaków, trzecia- o wędrówce i przygodach w ziemiańskim dworze.</w:t>
      </w:r>
    </w:p>
    <w:p w14:paraId="22589B74" w14:textId="3C507A0C" w:rsidR="002E4D9E" w:rsidRDefault="002E4D9E" w:rsidP="002E4D9E">
      <w:pPr>
        <w:pStyle w:val="Akapitzlist"/>
      </w:pPr>
    </w:p>
    <w:p w14:paraId="7666EE15" w14:textId="3784A128" w:rsidR="002E4D9E" w:rsidRDefault="002E4D9E" w:rsidP="002E4D9E">
      <w:pPr>
        <w:pStyle w:val="Akapitzlist"/>
      </w:pPr>
      <w:r>
        <w:t xml:space="preserve">-Wprowadza również Gombrowicz do utworu dwa rozdziały, samodzielne powiastki filozoficzne, opowiadania- o </w:t>
      </w:r>
      <w:proofErr w:type="spellStart"/>
      <w:r>
        <w:t>Filidorze</w:t>
      </w:r>
      <w:proofErr w:type="spellEnd"/>
      <w:r>
        <w:t xml:space="preserve"> i </w:t>
      </w:r>
      <w:proofErr w:type="spellStart"/>
      <w:r>
        <w:t>Filibercie</w:t>
      </w:r>
      <w:proofErr w:type="spellEnd"/>
      <w:r>
        <w:t xml:space="preserve">- poprzedzony obszernymi przedmowami. </w:t>
      </w:r>
    </w:p>
    <w:p w14:paraId="76273C6B" w14:textId="5A45BA3F" w:rsidR="002E4D9E" w:rsidRDefault="002E4D9E" w:rsidP="002E4D9E">
      <w:pPr>
        <w:pStyle w:val="Akapitzlist"/>
      </w:pPr>
    </w:p>
    <w:p w14:paraId="4006F9F3" w14:textId="2516C758" w:rsidR="002E4D9E" w:rsidRDefault="002E4D9E" w:rsidP="002E4D9E">
      <w:pPr>
        <w:pStyle w:val="Akapitzlist"/>
      </w:pPr>
      <w:r>
        <w:t>-Fabuła powieści przebiega od porwania do porwania.</w:t>
      </w:r>
    </w:p>
    <w:p w14:paraId="75EA5089" w14:textId="3920823E" w:rsidR="002E4D9E" w:rsidRDefault="002E4D9E" w:rsidP="002E4D9E">
      <w:pPr>
        <w:pStyle w:val="Akapitzlist"/>
      </w:pPr>
    </w:p>
    <w:p w14:paraId="2F3162B6" w14:textId="29D34D17" w:rsidR="002E4D9E" w:rsidRDefault="002E4D9E" w:rsidP="002E4D9E">
      <w:pPr>
        <w:pStyle w:val="Akapitzlist"/>
      </w:pPr>
      <w:r>
        <w:t xml:space="preserve">-Groteskowa jest też symbolika zawarta w utworze; do rangi symbolu podniesione zostały części ciała: pupa, gęba i łydka. </w:t>
      </w:r>
    </w:p>
    <w:p w14:paraId="2A413131" w14:textId="2208E35E" w:rsidR="002E4D9E" w:rsidRDefault="002E4D9E" w:rsidP="002E4D9E">
      <w:pPr>
        <w:pStyle w:val="Akapitzlist"/>
      </w:pPr>
    </w:p>
    <w:p w14:paraId="4A075A53" w14:textId="119DA1F1" w:rsidR="002E4D9E" w:rsidRDefault="002E4D9E" w:rsidP="002E4D9E">
      <w:pPr>
        <w:pStyle w:val="Akapitzlist"/>
      </w:pPr>
      <w:r>
        <w:t>-Pojęcie „pupa” pochodzi ze słownictwa dzie</w:t>
      </w:r>
      <w:r w:rsidR="007955F4">
        <w:t xml:space="preserve">cięcego i kojarzy się głównie z biciem po pupie, czyli zmuszaniem malucha do grzeczności, stąd „upupianie” oznacza podporządkowanie sobie kogoś, wepchniecie go w niedojrzałość, </w:t>
      </w:r>
      <w:proofErr w:type="spellStart"/>
      <w:r w:rsidR="007955F4">
        <w:t>zdziecięcenie</w:t>
      </w:r>
      <w:proofErr w:type="spellEnd"/>
      <w:r w:rsidR="007955F4">
        <w:t xml:space="preserve">; „pupa” jest więc w powieści symbolem niedojrzałości. </w:t>
      </w:r>
    </w:p>
    <w:p w14:paraId="675A6780" w14:textId="1241883F" w:rsidR="00931AD5" w:rsidRDefault="00931AD5" w:rsidP="002E4D9E">
      <w:pPr>
        <w:pStyle w:val="Akapitzlist"/>
      </w:pPr>
    </w:p>
    <w:p w14:paraId="77149E31" w14:textId="78916771" w:rsidR="00931AD5" w:rsidRDefault="00931AD5" w:rsidP="002E4D9E">
      <w:pPr>
        <w:pStyle w:val="Akapitzlist"/>
      </w:pPr>
      <w:r>
        <w:t>-Pojęciem „gęby” określane są wszelkie społeczne maski, zachowania, konwenanse; „gębę” przyprawia człowiekowi drugi człowiek lub społeczeństwo(czyli narzucić mu swoją formę).</w:t>
      </w:r>
    </w:p>
    <w:p w14:paraId="7D3A626B" w14:textId="43DE9330" w:rsidR="00931AD5" w:rsidRDefault="00931AD5" w:rsidP="002E4D9E">
      <w:pPr>
        <w:pStyle w:val="Akapitzlist"/>
      </w:pPr>
    </w:p>
    <w:p w14:paraId="4CC17D11" w14:textId="4FEC9C7F" w:rsidR="00931AD5" w:rsidRDefault="00931AD5" w:rsidP="002E4D9E">
      <w:pPr>
        <w:pStyle w:val="Akapitzlist"/>
      </w:pPr>
      <w:r>
        <w:t xml:space="preserve">-„łydka” symbolizuje w powieści młodość, łączy się z nowoczesną pensjonarką </w:t>
      </w:r>
      <w:proofErr w:type="spellStart"/>
      <w:r>
        <w:t>Zutą</w:t>
      </w:r>
      <w:proofErr w:type="spellEnd"/>
      <w:r>
        <w:t xml:space="preserve">; w latach 30 20 -wieku „łydka” była symbolem sportu, nowych obyczajów. </w:t>
      </w:r>
    </w:p>
    <w:p w14:paraId="433C8A61" w14:textId="049587B4" w:rsidR="00EC4CF2" w:rsidRDefault="00EC4CF2" w:rsidP="002E4D9E">
      <w:pPr>
        <w:pStyle w:val="Akapitzlist"/>
      </w:pPr>
    </w:p>
    <w:p w14:paraId="7783BD68" w14:textId="075B43B6" w:rsidR="00EC4CF2" w:rsidRDefault="00EC4CF2" w:rsidP="00EC4CF2">
      <w:pPr>
        <w:pStyle w:val="Akapitzlist"/>
        <w:numPr>
          <w:ilvl w:val="0"/>
          <w:numId w:val="1"/>
        </w:numPr>
      </w:pPr>
      <w:r>
        <w:t>Walka Józia z formą, złamanie jej w domu Młodziaków i w dworku ziemiańskim.</w:t>
      </w:r>
    </w:p>
    <w:p w14:paraId="6AEAD709" w14:textId="41A587CE" w:rsidR="00EC4CF2" w:rsidRDefault="00EC4CF2" w:rsidP="00EC4CF2">
      <w:pPr>
        <w:pStyle w:val="Akapitzlist"/>
        <w:numPr>
          <w:ilvl w:val="0"/>
          <w:numId w:val="2"/>
        </w:numPr>
      </w:pPr>
      <w:r>
        <w:t>Józio-narrator, główny bohater utworu, nie ma ustabilizowanej pozycji społecznej,</w:t>
      </w:r>
    </w:p>
    <w:p w14:paraId="0657D48A" w14:textId="0EF34F96" w:rsidR="00EC4CF2" w:rsidRDefault="00EC4CF2" w:rsidP="00EC4CF2">
      <w:pPr>
        <w:pStyle w:val="Akapitzlist"/>
        <w:ind w:left="1440"/>
      </w:pPr>
      <w:r>
        <w:t>-zajmuje się pisaniem, jest autorem książki pt. ”Pamiętnik z okresu dojrzewania”,</w:t>
      </w:r>
    </w:p>
    <w:p w14:paraId="2740E17F" w14:textId="60570F1E" w:rsidR="00EC4CF2" w:rsidRDefault="00EC4CF2" w:rsidP="00EC4CF2">
      <w:pPr>
        <w:pStyle w:val="Akapitzlist"/>
        <w:ind w:left="1440"/>
      </w:pPr>
      <w:r>
        <w:t>-nie opowiada o tym, co mu się przydarzyło, gdy miał 15 lat, ale za sprawą dziwnej osobliwej metamorfozy z trzydziestolatka staje się piętnastoletnim chłopcem i przedstawia swoje przygody tak, jakby się one działy aktualnie, tu i teraz.</w:t>
      </w:r>
    </w:p>
    <w:p w14:paraId="06EBDED9" w14:textId="21D0E25B" w:rsidR="00EC4CF2" w:rsidRDefault="00EC4CF2" w:rsidP="00EC4CF2">
      <w:pPr>
        <w:pStyle w:val="Akapitzlist"/>
        <w:ind w:left="1440"/>
      </w:pPr>
    </w:p>
    <w:p w14:paraId="65888763" w14:textId="40D06348" w:rsidR="00EC4CF2" w:rsidRDefault="00EC4CF2" w:rsidP="00EC4CF2">
      <w:pPr>
        <w:pStyle w:val="Akapitzlist"/>
        <w:numPr>
          <w:ilvl w:val="0"/>
          <w:numId w:val="2"/>
        </w:numPr>
      </w:pPr>
      <w:r>
        <w:t xml:space="preserve">Profesor </w:t>
      </w:r>
      <w:proofErr w:type="spellStart"/>
      <w:r>
        <w:t>Pimko</w:t>
      </w:r>
      <w:proofErr w:type="spellEnd"/>
      <w:r>
        <w:t>-stary belfer, dąży do „upupienia Józia” czyli narzucania mu roli dziecka,</w:t>
      </w:r>
    </w:p>
    <w:p w14:paraId="157D86FE" w14:textId="7C8410E9" w:rsidR="00EC4CF2" w:rsidRDefault="00EC4CF2" w:rsidP="00EC4CF2">
      <w:pPr>
        <w:pStyle w:val="Akapitzlist"/>
        <w:ind w:left="1440"/>
      </w:pPr>
      <w:r>
        <w:t>-zjawia się w jego pokoju, egzaminuje go, pytając o zagadnienia z historii, literatury i łaciny, stwierdza, że ich nie zna, więc zamiast być pisarzem zostanie uczniem,</w:t>
      </w:r>
    </w:p>
    <w:p w14:paraId="7189C3C3" w14:textId="5A4D6DC2" w:rsidR="00EC4CF2" w:rsidRDefault="00EC4CF2" w:rsidP="00EC4CF2">
      <w:pPr>
        <w:pStyle w:val="Akapitzlist"/>
        <w:ind w:left="1440"/>
      </w:pPr>
      <w:r>
        <w:t>-uprowadza go i umieszcza w szkolnej ławie wpychając go w formę ucznia</w:t>
      </w:r>
      <w:r w:rsidR="00A70010">
        <w:t>.</w:t>
      </w:r>
    </w:p>
    <w:p w14:paraId="67789054" w14:textId="1745D317" w:rsidR="00A70010" w:rsidRDefault="00A70010" w:rsidP="00EC4CF2">
      <w:pPr>
        <w:pStyle w:val="Akapitzlist"/>
        <w:ind w:left="1440"/>
      </w:pPr>
    </w:p>
    <w:p w14:paraId="6CBFD466" w14:textId="5A492AE7" w:rsidR="00A70010" w:rsidRDefault="00A70010" w:rsidP="00A70010">
      <w:pPr>
        <w:pStyle w:val="Akapitzlist"/>
        <w:numPr>
          <w:ilvl w:val="0"/>
          <w:numId w:val="2"/>
        </w:numPr>
      </w:pPr>
      <w:proofErr w:type="spellStart"/>
      <w:r>
        <w:t>Zuta</w:t>
      </w:r>
      <w:proofErr w:type="spellEnd"/>
      <w:r>
        <w:t xml:space="preserve"> </w:t>
      </w:r>
      <w:proofErr w:type="spellStart"/>
      <w:r>
        <w:t>Młodziakówna</w:t>
      </w:r>
      <w:proofErr w:type="spellEnd"/>
      <w:r>
        <w:t>- nowoczesna pensjonarka</w:t>
      </w:r>
    </w:p>
    <w:p w14:paraId="43FFC705" w14:textId="4EAEFDC3" w:rsidR="00A70010" w:rsidRDefault="00A70010" w:rsidP="00A70010">
      <w:pPr>
        <w:pStyle w:val="Akapitzlist"/>
        <w:ind w:left="1440"/>
      </w:pPr>
      <w:r>
        <w:t>-ubiera się sportowo, wygodnie i funkcjonalnie,</w:t>
      </w:r>
    </w:p>
    <w:p w14:paraId="2A49EEF1" w14:textId="26812AAC" w:rsidR="00A70010" w:rsidRDefault="00A70010" w:rsidP="00A70010">
      <w:pPr>
        <w:pStyle w:val="Akapitzlist"/>
        <w:ind w:left="1440"/>
      </w:pPr>
      <w:r>
        <w:t>-pasjonuje się sportem, pływa, trenuje skok o tyczce,</w:t>
      </w:r>
    </w:p>
    <w:p w14:paraId="444EBEF5" w14:textId="53F0E6D2" w:rsidR="00A70010" w:rsidRDefault="00A70010" w:rsidP="00A70010">
      <w:pPr>
        <w:pStyle w:val="Akapitzlist"/>
        <w:ind w:left="1440"/>
      </w:pPr>
      <w:r>
        <w:t>-ma wielu wielbicieli, a rodzice pozostawiają jej pełną swobodę w zachowaniu,</w:t>
      </w:r>
    </w:p>
    <w:p w14:paraId="5BD3D842" w14:textId="38AEEB91" w:rsidR="00A70010" w:rsidRDefault="00A70010" w:rsidP="00A70010">
      <w:pPr>
        <w:pStyle w:val="Akapitzlist"/>
        <w:ind w:left="1440"/>
      </w:pPr>
      <w:r>
        <w:t>-nie obowiązuje jej posłuszeństwo i szacunek wobec starszych, również rodziców,</w:t>
      </w:r>
    </w:p>
    <w:p w14:paraId="298FE9C7" w14:textId="1B2550F9" w:rsidR="00A70010" w:rsidRDefault="00A70010" w:rsidP="00A70010">
      <w:pPr>
        <w:pStyle w:val="Akapitzlist"/>
        <w:ind w:left="1440"/>
      </w:pPr>
      <w:r>
        <w:t>-nie szanuje ich, narzuca im własny styl,</w:t>
      </w:r>
    </w:p>
    <w:p w14:paraId="56FF2204" w14:textId="77777777" w:rsidR="00A70010" w:rsidRDefault="00A70010" w:rsidP="00A70010">
      <w:pPr>
        <w:pStyle w:val="Akapitzlist"/>
        <w:ind w:left="1440"/>
      </w:pPr>
      <w:r>
        <w:t>-odzywa się krótko, czasem niegrzecznie,</w:t>
      </w:r>
    </w:p>
    <w:p w14:paraId="01A02339" w14:textId="527881E4" w:rsidR="00A70010" w:rsidRDefault="00A70010" w:rsidP="00A70010">
      <w:pPr>
        <w:pStyle w:val="Akapitzlist"/>
        <w:ind w:left="1440"/>
      </w:pPr>
      <w:r>
        <w:lastRenderedPageBreak/>
        <w:t xml:space="preserve">-żyje tylko własnym życiem. </w:t>
      </w:r>
    </w:p>
    <w:p w14:paraId="741BD96C" w14:textId="6CDE4B90" w:rsidR="0059796F" w:rsidRDefault="0059796F" w:rsidP="00A70010">
      <w:pPr>
        <w:pStyle w:val="Akapitzlist"/>
        <w:ind w:left="1440"/>
      </w:pPr>
    </w:p>
    <w:p w14:paraId="2705B2B3" w14:textId="0CF9DF28" w:rsidR="0059796F" w:rsidRDefault="0059796F" w:rsidP="0059796F">
      <w:pPr>
        <w:pStyle w:val="Akapitzlist"/>
        <w:numPr>
          <w:ilvl w:val="0"/>
          <w:numId w:val="2"/>
        </w:numPr>
      </w:pPr>
      <w:r>
        <w:t xml:space="preserve">Konstanty </w:t>
      </w:r>
      <w:proofErr w:type="spellStart"/>
      <w:r>
        <w:t>Hurlecki</w:t>
      </w:r>
      <w:proofErr w:type="spellEnd"/>
      <w:r>
        <w:t>- anachroniczny  już w latach międzywojennych ziemianin-hulaka, smakosz, bywalec salonów i wytwornych restauracji, poluje, gra w karty i prowadzi wystawny tryb życia, mimo braku pieniędzy nawet na pensję dla służby.</w:t>
      </w:r>
    </w:p>
    <w:p w14:paraId="68F2C890" w14:textId="3381268C" w:rsidR="0059796F" w:rsidRDefault="0059796F" w:rsidP="0059796F">
      <w:pPr>
        <w:pStyle w:val="Akapitzlist"/>
        <w:ind w:left="1440"/>
      </w:pPr>
      <w:r>
        <w:t>-ma poglądy konserwatywne</w:t>
      </w:r>
      <w:r w:rsidR="0053536B">
        <w:t>; wymaga posłuszeństwa od służby, do poddanych odnosi się z wyższością, trzymając ich na dystans,</w:t>
      </w:r>
    </w:p>
    <w:p w14:paraId="7CB0859F" w14:textId="1EECC4CD" w:rsidR="0053536B" w:rsidRDefault="0053536B" w:rsidP="0059796F">
      <w:pPr>
        <w:pStyle w:val="Akapitzlist"/>
        <w:ind w:left="1440"/>
      </w:pPr>
      <w:r>
        <w:t>-nie wacha się bić po twarzy krnąbrnych służących uważając, że wzbudza tym ich szacunek</w:t>
      </w:r>
    </w:p>
    <w:p w14:paraId="7C46A8C9" w14:textId="3DC62FB0" w:rsidR="0053536B" w:rsidRDefault="0053536B" w:rsidP="0059796F">
      <w:pPr>
        <w:pStyle w:val="Akapitzlist"/>
        <w:ind w:left="1440"/>
      </w:pPr>
    </w:p>
    <w:p w14:paraId="772058C3" w14:textId="1ED8AB55" w:rsidR="0053536B" w:rsidRDefault="0053536B" w:rsidP="0053536B">
      <w:pPr>
        <w:pStyle w:val="Akapitzlist"/>
        <w:numPr>
          <w:ilvl w:val="0"/>
          <w:numId w:val="2"/>
        </w:numPr>
      </w:pPr>
      <w:r>
        <w:t xml:space="preserve">Miętus- wielbiciel ludowej prostoty, której ucieleśnienie widzi w osobie parobka, brataniem się z lokajczykiem Walkiem podważa odrębność państwa i </w:t>
      </w:r>
      <w:r w:rsidR="00AE1123">
        <w:t>chamstwa.</w:t>
      </w:r>
    </w:p>
    <w:p w14:paraId="7931AE39" w14:textId="01F5B274" w:rsidR="00AE1123" w:rsidRDefault="00AE1123" w:rsidP="00AE1123">
      <w:pPr>
        <w:pStyle w:val="Akapitzlist"/>
        <w:ind w:left="1440"/>
      </w:pPr>
    </w:p>
    <w:p w14:paraId="59A295A0" w14:textId="5335A942" w:rsidR="00AE1123" w:rsidRDefault="00AE1123" w:rsidP="00AE1123">
      <w:pPr>
        <w:pStyle w:val="Akapitzlist"/>
        <w:numPr>
          <w:ilvl w:val="0"/>
          <w:numId w:val="2"/>
        </w:numPr>
      </w:pPr>
      <w:r>
        <w:t>Walek- lękliwy chłopak wychowany w świadomości obowiązującej hierarchii, uważa swoją sytuację za normalną, bicie po twarzy wzbudza w nim podziw i szacunek dla państwa,</w:t>
      </w:r>
    </w:p>
    <w:p w14:paraId="68A77B29" w14:textId="4D80DB0F" w:rsidR="0059796F" w:rsidRDefault="00AE1123" w:rsidP="00AE1123">
      <w:pPr>
        <w:ind w:left="1416"/>
      </w:pPr>
      <w:r>
        <w:t>-nie próbuje zmienić swojego losu, uważa, że spotkał go w pewnym sensie awans społeczny, bo z chłopca do koni został lokajczykiem,</w:t>
      </w:r>
    </w:p>
    <w:p w14:paraId="6360B71F" w14:textId="20E3DA28" w:rsidR="00AE1123" w:rsidRDefault="00AE1123" w:rsidP="00AE1123">
      <w:pPr>
        <w:ind w:left="1416"/>
      </w:pPr>
      <w:r>
        <w:t>-w końcu przezwycięża swoje zastraszenie</w:t>
      </w:r>
      <w:r w:rsidR="00F6539E">
        <w:t>.</w:t>
      </w:r>
    </w:p>
    <w:p w14:paraId="6034F670" w14:textId="6082AD5C" w:rsidR="00F6539E" w:rsidRDefault="00F6539E" w:rsidP="00F6539E">
      <w:pPr>
        <w:pStyle w:val="Akapitzlist"/>
        <w:numPr>
          <w:ilvl w:val="0"/>
          <w:numId w:val="3"/>
        </w:numPr>
      </w:pPr>
      <w:r>
        <w:t xml:space="preserve">Józio buntuje się przeciwko formie, </w:t>
      </w:r>
    </w:p>
    <w:p w14:paraId="104189FA" w14:textId="5F2672F6" w:rsidR="00F6539E" w:rsidRDefault="00F6539E" w:rsidP="00F6539E">
      <w:pPr>
        <w:pStyle w:val="Akapitzlist"/>
        <w:ind w:left="2136"/>
      </w:pPr>
      <w:r>
        <w:t>-demaskuje w szkole niedojrzałość i fałsz, w domu Młodziaków- nowoczesność, w dworku ziemiańskim- tradycyjne stosunki feudalne.</w:t>
      </w:r>
    </w:p>
    <w:p w14:paraId="4940E490" w14:textId="3819F3B0" w:rsidR="00F6539E" w:rsidRDefault="00F6539E" w:rsidP="00F6539E">
      <w:r>
        <w:t>3. Próżna ucieczka przed formą, niemożliwość uwolnienia się od niej</w:t>
      </w:r>
    </w:p>
    <w:p w14:paraId="56A67D7B" w14:textId="3DB243A5" w:rsidR="00F6539E" w:rsidRDefault="00F6539E" w:rsidP="00F6539E">
      <w:r>
        <w:t>-okazuje się, że nie ma ucieczki przed formą z jednego schematu wpada człowiek w drugi, możliwe są tylko chwilowe zwycięstwa; ucieczka Józia z dworku wuja okazuje się daremna, bo trafia on w ramiona Zosi i przeżywa narzuconą mu konwencję zakochania.</w:t>
      </w:r>
    </w:p>
    <w:p w14:paraId="5AA3F5F4" w14:textId="5F1F8B06" w:rsidR="0059796F" w:rsidRDefault="0059796F" w:rsidP="0059796F"/>
    <w:p w14:paraId="582548E8" w14:textId="06E6EFDE" w:rsidR="0059796F" w:rsidRDefault="00032CAF" w:rsidP="00032CAF">
      <w:pPr>
        <w:pStyle w:val="Akapitzlist"/>
      </w:pPr>
      <w:r>
        <w:t>4 . Dwie sfery osobowości ludzkiej.</w:t>
      </w:r>
    </w:p>
    <w:p w14:paraId="648CDCCE" w14:textId="3CA5D1A0" w:rsidR="00032CAF" w:rsidRDefault="00032CAF" w:rsidP="00032CAF">
      <w:pPr>
        <w:pStyle w:val="Akapitzlist"/>
        <w:numPr>
          <w:ilvl w:val="0"/>
          <w:numId w:val="3"/>
        </w:numPr>
      </w:pPr>
      <w:r>
        <w:t>Dwoistość funkcjonowania człowieka w świecie, dwie sfery ludzkiego życia ujawnione przez Gombrowicza w „Ferdydurk</w:t>
      </w:r>
      <w:r w:rsidR="007B5328">
        <w:t>e</w:t>
      </w:r>
      <w:r>
        <w:t>”:</w:t>
      </w:r>
    </w:p>
    <w:p w14:paraId="11F61BF9" w14:textId="6D99823C" w:rsidR="00032CAF" w:rsidRDefault="00032CAF" w:rsidP="00032CAF">
      <w:pPr>
        <w:pStyle w:val="Akapitzlist"/>
        <w:ind w:left="2136"/>
      </w:pPr>
      <w:r>
        <w:t xml:space="preserve">-oficjalna, jawna, zewnętrzna, pozorna, zafałszowana, dojrzała, formalna, Oficjalna- uznana przez ogólnie przyjęte formy, konwencje; działanie z tej sfery życia ludzkiego to działanie na pokaz. </w:t>
      </w:r>
    </w:p>
    <w:p w14:paraId="07CE1416" w14:textId="66BF91AF" w:rsidR="00032CAF" w:rsidRDefault="00032CAF" w:rsidP="00032CAF">
      <w:pPr>
        <w:pStyle w:val="Akapitzlist"/>
        <w:ind w:left="2136"/>
      </w:pPr>
      <w:r>
        <w:t>Nieoficjalna- ukryta przed światem, wstydliwa, nieformalna, nieakceptowana w uznanych formach egzystencji, odmienna od oficjalnych form, niedojrzała, ale prawdziwa.</w:t>
      </w:r>
    </w:p>
    <w:p w14:paraId="2303EAC1" w14:textId="46D85BA2" w:rsidR="007B5328" w:rsidRDefault="007B5328" w:rsidP="007B5328">
      <w:r>
        <w:t>5. Problem niedojrzałości w „Ferdydurke”</w:t>
      </w:r>
    </w:p>
    <w:p w14:paraId="3F5273C6" w14:textId="42E98A5D" w:rsidR="007B5328" w:rsidRDefault="007B5328" w:rsidP="0059796F">
      <w:r>
        <w:t>-dojrzałość zatem, to przeniesienie za pomocą formy własnych przeżyć, myśli, doznań w sferę międzyludzką.</w:t>
      </w:r>
    </w:p>
    <w:p w14:paraId="146DE782" w14:textId="7DD7D6BA" w:rsidR="007B5328" w:rsidRDefault="007B5328" w:rsidP="0059796F">
      <w:r>
        <w:t xml:space="preserve">-niedojrzałość to przeżycia, treści, uczucia, które nie zostały jeszcze skrystalizowane, nie posiadają jeszcze własnej formy; niedojrzałość jest charakterystyczną cechą bohaterów „Ferdydurke” i stanowi </w:t>
      </w:r>
      <w:r>
        <w:lastRenderedPageBreak/>
        <w:t xml:space="preserve">proces, w którym oni uczestniczą; niedojrzałość narzuca im szkoła i poszczególne osoby takie jak: </w:t>
      </w:r>
      <w:proofErr w:type="spellStart"/>
      <w:r>
        <w:t>Pimko</w:t>
      </w:r>
      <w:proofErr w:type="spellEnd"/>
      <w:r>
        <w:t xml:space="preserve">, Bladaczka, </w:t>
      </w:r>
      <w:proofErr w:type="spellStart"/>
      <w:r>
        <w:t>Hurleccy</w:t>
      </w:r>
      <w:proofErr w:type="spellEnd"/>
      <w:r>
        <w:t>.</w:t>
      </w:r>
    </w:p>
    <w:p w14:paraId="5C558665" w14:textId="272BBCF2" w:rsidR="007B5328" w:rsidRDefault="007B5328" w:rsidP="0059796F">
      <w:r>
        <w:t>-istnienie człowieka przez formy, to tylko jedna sfera jego istnienia; formy, w których człowiek funkcjonuje, nie ukazują go całego, lecz jedynie jego część.</w:t>
      </w:r>
    </w:p>
    <w:p w14:paraId="53FC4C15" w14:textId="033E7EF5" w:rsidR="007B5328" w:rsidRDefault="007B5328" w:rsidP="0059796F">
      <w:r>
        <w:t>-Gombrowicza interesuje nieoficjalna sfera życia ludzkiego, to co jest w człowieku subiektywne, niepowtarzalne i niedojrzałe.</w:t>
      </w:r>
    </w:p>
    <w:p w14:paraId="0F993474" w14:textId="41F18637" w:rsidR="007B5328" w:rsidRDefault="007B5328" w:rsidP="0059796F">
      <w:r>
        <w:t>-Pisarz ma krytyczny stosunek do form określonych mianem „Dojrzałych”; widzi w nich źródło głupoty, zła i zakazów ograniczających wolność człowieka, narzucających mu sposoby zachowania się i zamieniających go niejako w postać- kukiełkę</w:t>
      </w:r>
      <w:r w:rsidR="000255E8">
        <w:t xml:space="preserve"> w groteskowym teatrze; drwi ze świata, który według niego jest zbiorowiskiem sztucznych form i masek.</w:t>
      </w:r>
      <w:bookmarkStart w:id="0" w:name="_GoBack"/>
      <w:bookmarkEnd w:id="0"/>
    </w:p>
    <w:p w14:paraId="5926D17C" w14:textId="413F7849" w:rsidR="0059796F" w:rsidRDefault="0059796F" w:rsidP="0059796F"/>
    <w:p w14:paraId="3AF6541F" w14:textId="17060DAB" w:rsidR="0059796F" w:rsidRDefault="0059796F" w:rsidP="0059796F"/>
    <w:p w14:paraId="5E471BE1" w14:textId="690580DF" w:rsidR="0059796F" w:rsidRDefault="0059796F" w:rsidP="0059796F"/>
    <w:p w14:paraId="132DC7B3" w14:textId="5E52EBF4" w:rsidR="0059796F" w:rsidRDefault="0059796F" w:rsidP="0059796F"/>
    <w:p w14:paraId="2E32C5E2" w14:textId="77777777" w:rsidR="0059796F" w:rsidRDefault="0059796F" w:rsidP="0059796F"/>
    <w:sectPr w:rsidR="0059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083D"/>
    <w:multiLevelType w:val="hybridMultilevel"/>
    <w:tmpl w:val="0CE27F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E0AD8"/>
    <w:multiLevelType w:val="hybridMultilevel"/>
    <w:tmpl w:val="DA8A8DC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FEF408C"/>
    <w:multiLevelType w:val="hybridMultilevel"/>
    <w:tmpl w:val="4DF655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01"/>
    <w:rsid w:val="000255E8"/>
    <w:rsid w:val="00032CAF"/>
    <w:rsid w:val="00190FA0"/>
    <w:rsid w:val="002E4D9E"/>
    <w:rsid w:val="00390DED"/>
    <w:rsid w:val="0053536B"/>
    <w:rsid w:val="0059796F"/>
    <w:rsid w:val="007955F4"/>
    <w:rsid w:val="007B5328"/>
    <w:rsid w:val="00931AD5"/>
    <w:rsid w:val="00A70010"/>
    <w:rsid w:val="00AE1123"/>
    <w:rsid w:val="00EA21C2"/>
    <w:rsid w:val="00EA3101"/>
    <w:rsid w:val="00EC4CF2"/>
    <w:rsid w:val="00F6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6A11"/>
  <w15:chartTrackingRefBased/>
  <w15:docId w15:val="{19BA515E-EC8F-4782-A7D6-AC06D840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828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Michałek</dc:creator>
  <cp:keywords/>
  <dc:description/>
  <cp:lastModifiedBy>Michał Ostrowski</cp:lastModifiedBy>
  <cp:revision>7</cp:revision>
  <dcterms:created xsi:type="dcterms:W3CDTF">2018-05-23T10:08:00Z</dcterms:created>
  <dcterms:modified xsi:type="dcterms:W3CDTF">2018-06-06T10:27:00Z</dcterms:modified>
</cp:coreProperties>
</file>