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1C" w:rsidRDefault="005C2CE0">
      <w:r>
        <w:t xml:space="preserve">Mickiewicz pracował nad „Panem Tadeuszem” od grudnia 1832r. do czerwca 1834r. </w:t>
      </w:r>
    </w:p>
    <w:p w:rsidR="005C2CE0" w:rsidRDefault="005C2CE0">
      <w:r>
        <w:t>Przyczyny powstania utworu:</w:t>
      </w:r>
    </w:p>
    <w:p w:rsidR="005C2CE0" w:rsidRDefault="005C2CE0">
      <w:r>
        <w:t>-gorąca miłość do ojczyzny, tęsknota za Litwą, pragnienie zobaczenia jej chociaż w wyobraźni.</w:t>
      </w:r>
    </w:p>
    <w:p w:rsidR="0006586E" w:rsidRDefault="0006586E">
      <w:r>
        <w:t>-wspomnienia z lat dziecinnych.</w:t>
      </w:r>
    </w:p>
    <w:p w:rsidR="0006586E" w:rsidRDefault="0006586E">
      <w:r>
        <w:t>-praca nad utworem była dla niego ucieczką od sporów emigracyjnych i chwilą powrotu do ukochanego kraju lat dziecinnych.</w:t>
      </w:r>
    </w:p>
    <w:p w:rsidR="0006586E" w:rsidRDefault="0006586E">
      <w:r>
        <w:t>-wyjaśnienie, dlaczego nie sięgną po tematy najnowsze, najbardziej tragiczne(o powstaniu listopadowym).</w:t>
      </w:r>
    </w:p>
    <w:p w:rsidR="0006586E" w:rsidRDefault="0006586E">
      <w:r>
        <w:t>-trudne położenie emigrantów polskich na ojczyźnie.</w:t>
      </w:r>
    </w:p>
    <w:p w:rsidR="0006586E" w:rsidRDefault="0006586E">
      <w:r>
        <w:t>-w czasie powstania epopei Mickiewicz spotykał się z przyjaciółmi, czytał im kolejne fragmenty dzieła.</w:t>
      </w:r>
      <w:bookmarkStart w:id="0" w:name="_GoBack"/>
      <w:bookmarkEnd w:id="0"/>
    </w:p>
    <w:sectPr w:rsidR="00065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8A"/>
    <w:rsid w:val="0006586E"/>
    <w:rsid w:val="005C2CE0"/>
    <w:rsid w:val="009A371C"/>
    <w:rsid w:val="00CE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FB90"/>
  <w15:chartTrackingRefBased/>
  <w15:docId w15:val="{59C2A1D9-44C7-436F-BE1D-332D37D4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526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</dc:creator>
  <cp:keywords/>
  <dc:description/>
  <cp:lastModifiedBy>Bonzo</cp:lastModifiedBy>
  <cp:revision>4</cp:revision>
  <dcterms:created xsi:type="dcterms:W3CDTF">2016-10-26T10:21:00Z</dcterms:created>
  <dcterms:modified xsi:type="dcterms:W3CDTF">2016-11-02T11:00:00Z</dcterms:modified>
</cp:coreProperties>
</file>