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703D" w14:textId="25BB31BE" w:rsidR="002A07C4" w:rsidRDefault="006132E4" w:rsidP="006132E4">
      <w:pPr>
        <w:pStyle w:val="Akapitzlist"/>
        <w:numPr>
          <w:ilvl w:val="0"/>
          <w:numId w:val="1"/>
        </w:numPr>
      </w:pPr>
      <w:r>
        <w:t>Obraz warszawskiego środowiska komunistycznego</w:t>
      </w:r>
    </w:p>
    <w:p w14:paraId="19701DB1" w14:textId="59BE74D4" w:rsidR="006132E4" w:rsidRDefault="006132E4" w:rsidP="006132E4">
      <w:pPr>
        <w:pStyle w:val="Akapitzlist"/>
        <w:numPr>
          <w:ilvl w:val="0"/>
          <w:numId w:val="2"/>
        </w:numPr>
      </w:pPr>
      <w:r>
        <w:t xml:space="preserve">Antoni Lulek- student prawa, kolega Cezarego, </w:t>
      </w:r>
    </w:p>
    <w:p w14:paraId="7A94CE17" w14:textId="3CB1B204" w:rsidR="006132E4" w:rsidRDefault="006132E4" w:rsidP="006132E4">
      <w:pPr>
        <w:pStyle w:val="Akapitzlist"/>
        <w:ind w:left="1440"/>
      </w:pPr>
      <w:r>
        <w:t>-fanatyk i doktryner, czuje nienawiść do nowo powstałej Polski dlatego, że jest krajem kapitalistycznym i w 1920r. podjęła walkę z Rosją; pisze do pism zagranicznych szkalujące ją artykuły i cieszy się z każdego jej niepowodzenia,</w:t>
      </w:r>
    </w:p>
    <w:p w14:paraId="08070ED6" w14:textId="63C0C017" w:rsidR="006132E4" w:rsidRDefault="006132E4" w:rsidP="006132E4">
      <w:pPr>
        <w:pStyle w:val="Akapitzlist"/>
        <w:ind w:left="1440"/>
      </w:pPr>
      <w:r>
        <w:t xml:space="preserve">-ślepo wierzy we wszystko, co głoszono w </w:t>
      </w:r>
      <w:r w:rsidR="005B5CC3">
        <w:t>Rosji i opowiada się po stronie bolszewików,</w:t>
      </w:r>
    </w:p>
    <w:p w14:paraId="74961329" w14:textId="76A3040E" w:rsidR="005B5CC3" w:rsidRDefault="005B5CC3" w:rsidP="006132E4">
      <w:pPr>
        <w:pStyle w:val="Akapitzlist"/>
        <w:ind w:left="1440"/>
      </w:pPr>
      <w:r>
        <w:t>-widzi konieczność obalenia kapitalizmu drogą rewolucji i wprowadzenia ustroju komunistycznego.</w:t>
      </w:r>
    </w:p>
    <w:p w14:paraId="66DF8A97" w14:textId="28D4A649" w:rsidR="005B5CC3" w:rsidRDefault="005B5CC3" w:rsidP="006132E4">
      <w:pPr>
        <w:pStyle w:val="Akapitzlist"/>
        <w:ind w:left="1440"/>
      </w:pPr>
    </w:p>
    <w:p w14:paraId="00FC19C9" w14:textId="0DD165D6" w:rsidR="005B5CC3" w:rsidRDefault="005B5CC3" w:rsidP="005B5CC3">
      <w:pPr>
        <w:pStyle w:val="Akapitzlist"/>
        <w:numPr>
          <w:ilvl w:val="0"/>
          <w:numId w:val="2"/>
        </w:numPr>
      </w:pPr>
      <w:r>
        <w:t>Cezary mając w pamięci rosyjskie wydarzenia rewolucyjne, nie zgadza się z poglądami komunistów, występuje jako przeciwnik rewolucji.</w:t>
      </w:r>
    </w:p>
    <w:p w14:paraId="353C7253" w14:textId="0CF56764" w:rsidR="005B5CC3" w:rsidRDefault="005B5CC3" w:rsidP="005B5CC3"/>
    <w:p w14:paraId="3D8C1B7B" w14:textId="73708733" w:rsidR="005B5CC3" w:rsidRDefault="005B5CC3" w:rsidP="005B5CC3">
      <w:pPr>
        <w:pStyle w:val="Akapitzlist"/>
        <w:numPr>
          <w:ilvl w:val="0"/>
          <w:numId w:val="2"/>
        </w:numPr>
      </w:pPr>
      <w:r>
        <w:t>Komunizm w świetle powieści to „wiatr od Wschodu”, obca naleciałość, stąd tytuł trzeciej części utworu; Żeromski pragnie Polski demokratycznej i sprawiedliwej, ale osiągniętej z pominięciem rewolucji idącej ze wschodu.</w:t>
      </w:r>
    </w:p>
    <w:p w14:paraId="71F14B82" w14:textId="77777777" w:rsidR="005B5CC3" w:rsidRDefault="005B5CC3" w:rsidP="005B5CC3">
      <w:pPr>
        <w:pStyle w:val="Akapitzlist"/>
      </w:pPr>
    </w:p>
    <w:p w14:paraId="3EFFAF35" w14:textId="66724CEC" w:rsidR="005B5CC3" w:rsidRDefault="005B5CC3" w:rsidP="005B5CC3">
      <w:pPr>
        <w:pStyle w:val="Akapitzlist"/>
        <w:numPr>
          <w:ilvl w:val="0"/>
          <w:numId w:val="2"/>
        </w:numPr>
      </w:pPr>
      <w:r>
        <w:t>Stosunek Żeromskiego do komunistów jest nie chętny, pisarz boi się komunizmu i chce ostrzec przed  nim swoich rodaków.</w:t>
      </w:r>
    </w:p>
    <w:p w14:paraId="2C7BFF9D" w14:textId="77777777" w:rsidR="005B5CC3" w:rsidRDefault="005B5CC3" w:rsidP="005B5CC3">
      <w:pPr>
        <w:pStyle w:val="Akapitzlist"/>
      </w:pPr>
    </w:p>
    <w:p w14:paraId="49FDE661" w14:textId="2CFCDFFF" w:rsidR="005B5CC3" w:rsidRDefault="005B5CC3" w:rsidP="005B5CC3">
      <w:pPr>
        <w:pStyle w:val="Akapitzlist"/>
        <w:numPr>
          <w:ilvl w:val="0"/>
          <w:numId w:val="1"/>
        </w:numPr>
      </w:pPr>
      <w:r>
        <w:t>Postać Gajowca i jego program naprawy Polski</w:t>
      </w:r>
    </w:p>
    <w:p w14:paraId="7C2A0E01" w14:textId="4D3C2274" w:rsidR="005B5CC3" w:rsidRDefault="00F46156" w:rsidP="00F46156">
      <w:pPr>
        <w:pStyle w:val="Akapitzlist"/>
        <w:numPr>
          <w:ilvl w:val="0"/>
          <w:numId w:val="3"/>
        </w:numPr>
      </w:pPr>
      <w:r>
        <w:t>Szymon Gajowiec- dawny wielbiciel Pani Jadwigi,</w:t>
      </w:r>
    </w:p>
    <w:p w14:paraId="62576C5F" w14:textId="5CE55B38" w:rsidR="00F46156" w:rsidRDefault="00F46156" w:rsidP="00F46156">
      <w:pPr>
        <w:pStyle w:val="Akapitzlist"/>
        <w:ind w:left="1440"/>
      </w:pPr>
      <w:r>
        <w:t>-reprezentuje sfery rządowe, piastując godność wiceministra skarbu,</w:t>
      </w:r>
    </w:p>
    <w:p w14:paraId="65E95786" w14:textId="2C5BC85E" w:rsidR="00F46156" w:rsidRDefault="00F46156" w:rsidP="00F46156">
      <w:pPr>
        <w:pStyle w:val="Akapitzlist"/>
        <w:ind w:left="1440"/>
      </w:pPr>
      <w:r>
        <w:t>-przygotowuje do druku własną książkę, w której przedstawia swój program naprawy polski,</w:t>
      </w:r>
    </w:p>
    <w:p w14:paraId="582289AD" w14:textId="1C3A0A3B" w:rsidR="00F46156" w:rsidRDefault="00F46156" w:rsidP="00F46156">
      <w:pPr>
        <w:pStyle w:val="Akapitzlist"/>
        <w:ind w:left="1440"/>
      </w:pPr>
      <w:r>
        <w:t>-program naprawy Gajowca to kontynuacja dawnej koncepcji pozytywistów, społeczników, program oparty głównie na ideologii i pismach Edwarda Abramowskiego.</w:t>
      </w:r>
    </w:p>
    <w:p w14:paraId="79A74A47" w14:textId="21D9859F" w:rsidR="00F46156" w:rsidRDefault="00F46156" w:rsidP="00F46156">
      <w:pPr>
        <w:pStyle w:val="Akapitzlist"/>
        <w:ind w:left="1440"/>
      </w:pPr>
    </w:p>
    <w:p w14:paraId="30E7FA1B" w14:textId="18A432A3" w:rsidR="00F46156" w:rsidRDefault="00F46156" w:rsidP="00F46156">
      <w:pPr>
        <w:pStyle w:val="Akapitzlist"/>
        <w:numPr>
          <w:ilvl w:val="0"/>
          <w:numId w:val="3"/>
        </w:numPr>
      </w:pPr>
      <w:r>
        <w:t>Założenia programowe Gajowca</w:t>
      </w:r>
    </w:p>
    <w:p w14:paraId="6E376284" w14:textId="1BB245A9" w:rsidR="00F46156" w:rsidRDefault="00F46156" w:rsidP="00F46156">
      <w:pPr>
        <w:pStyle w:val="Akapitzlist"/>
        <w:ind w:left="1440"/>
      </w:pPr>
      <w:r>
        <w:t>-zabezpieczenie niepodległości kraju, stąd konieczność wzmocnienia armii,</w:t>
      </w:r>
    </w:p>
    <w:p w14:paraId="2127219D" w14:textId="39DEC589" w:rsidR="00F46156" w:rsidRDefault="00F46156" w:rsidP="00F46156">
      <w:pPr>
        <w:pStyle w:val="Akapitzlist"/>
        <w:ind w:left="1440"/>
      </w:pPr>
      <w:r>
        <w:t>-zapewnienie spokoju i porządku publicznego przy pomocy sprawnej policji państwowej,</w:t>
      </w:r>
    </w:p>
    <w:p w14:paraId="324CEC51" w14:textId="78881C72" w:rsidR="00F46156" w:rsidRDefault="00F46156" w:rsidP="00F46156">
      <w:pPr>
        <w:pStyle w:val="Akapitzlist"/>
        <w:ind w:left="1440"/>
      </w:pPr>
      <w:r>
        <w:t>-upowszechnienie oświaty, likwidacja analfabetyzmu,</w:t>
      </w:r>
    </w:p>
    <w:p w14:paraId="0324D7A3" w14:textId="498F67A2" w:rsidR="00F46156" w:rsidRDefault="00F46156" w:rsidP="00F46156">
      <w:pPr>
        <w:pStyle w:val="Akapitzlist"/>
        <w:ind w:left="1440"/>
      </w:pPr>
      <w:r>
        <w:t>-wzmocnienie rozwoju gospodarczego kraju po przez stopniowe reformy, takie jak: rolna, walutowa(stabilizacja pieniądza)</w:t>
      </w:r>
    </w:p>
    <w:p w14:paraId="1D878B05" w14:textId="73ECF822" w:rsidR="00F46156" w:rsidRDefault="00F46156" w:rsidP="00F46156">
      <w:pPr>
        <w:pStyle w:val="Akapitzlist"/>
        <w:ind w:left="1440"/>
      </w:pPr>
    </w:p>
    <w:p w14:paraId="64F82ED4" w14:textId="22DD970D" w:rsidR="00F46156" w:rsidRDefault="00F46156" w:rsidP="00F46156">
      <w:pPr>
        <w:pStyle w:val="Akapitzlist"/>
        <w:numPr>
          <w:ilvl w:val="0"/>
          <w:numId w:val="3"/>
        </w:numPr>
      </w:pPr>
      <w:r>
        <w:t>Program Gajowca cechuje zbyt powolne tępo i mały zakres zmian; w aktualnej sytuacji kraju okazuje się on niewystarczający; Gajowiec uważa, że wszystko z czasem się ułoży.</w:t>
      </w:r>
    </w:p>
    <w:p w14:paraId="29F88339" w14:textId="6CC05A65" w:rsidR="00F46156" w:rsidRDefault="00F46156" w:rsidP="00F46156"/>
    <w:p w14:paraId="2A58C084" w14:textId="783A660E" w:rsidR="00F46156" w:rsidRDefault="00F46156" w:rsidP="00F46156">
      <w:pPr>
        <w:pStyle w:val="Akapitzlist"/>
        <w:numPr>
          <w:ilvl w:val="0"/>
          <w:numId w:val="3"/>
        </w:numPr>
      </w:pPr>
      <w:r>
        <w:t>Baryka uważa, że Polsce potrzeba natychmiast jakiejś idei, jakiegoś czynu; oskarża on w osobie Gajowca cały ówczesny rząd o małość, marazm i tchórzostwo</w:t>
      </w:r>
      <w:r w:rsidR="00582267">
        <w:t>.</w:t>
      </w:r>
      <w:bookmarkStart w:id="0" w:name="_GoBack"/>
      <w:bookmarkEnd w:id="0"/>
    </w:p>
    <w:sectPr w:rsidR="00F4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9C6"/>
    <w:multiLevelType w:val="hybridMultilevel"/>
    <w:tmpl w:val="ABBCE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41330"/>
    <w:multiLevelType w:val="hybridMultilevel"/>
    <w:tmpl w:val="53BA9F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2E2F4C"/>
    <w:multiLevelType w:val="hybridMultilevel"/>
    <w:tmpl w:val="860CFD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5"/>
    <w:rsid w:val="00190FA0"/>
    <w:rsid w:val="00390DED"/>
    <w:rsid w:val="00582267"/>
    <w:rsid w:val="005B5CC3"/>
    <w:rsid w:val="006132E4"/>
    <w:rsid w:val="00823E25"/>
    <w:rsid w:val="00F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D795"/>
  <w15:chartTrackingRefBased/>
  <w15:docId w15:val="{29D85459-2D18-4379-A7B1-43DF0A9C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Michałek</dc:creator>
  <cp:keywords/>
  <dc:description/>
  <cp:lastModifiedBy>Michałek</cp:lastModifiedBy>
  <cp:revision>3</cp:revision>
  <dcterms:created xsi:type="dcterms:W3CDTF">2018-04-24T11:40:00Z</dcterms:created>
  <dcterms:modified xsi:type="dcterms:W3CDTF">2018-04-24T12:14:00Z</dcterms:modified>
</cp:coreProperties>
</file>