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0FD3D" w14:textId="5B4A02FC" w:rsidR="00624CC1" w:rsidRDefault="00202980" w:rsidP="00202980">
      <w:pPr>
        <w:pStyle w:val="Akapitzlist"/>
        <w:numPr>
          <w:ilvl w:val="0"/>
          <w:numId w:val="1"/>
        </w:numPr>
      </w:pPr>
      <w:r>
        <w:t xml:space="preserve">Hanna Krall i jej utwory </w:t>
      </w:r>
    </w:p>
    <w:p w14:paraId="41615D75" w14:textId="5E10D55E" w:rsidR="00202980" w:rsidRDefault="00202980" w:rsidP="00202980">
      <w:pPr>
        <w:pStyle w:val="Akapitzlist"/>
      </w:pPr>
      <w:r>
        <w:t xml:space="preserve">-dziennikarka, reportażystka, </w:t>
      </w:r>
    </w:p>
    <w:p w14:paraId="46D64F90" w14:textId="70BC02AA" w:rsidR="00202980" w:rsidRDefault="00202980" w:rsidP="00202980">
      <w:pPr>
        <w:pStyle w:val="Akapitzlist"/>
      </w:pPr>
      <w:r>
        <w:t>-pochodzi z rodziny żydowskiej, ocalała jako dziecko zagłady wykradziona z transportu, straciła wszystkich bliskich</w:t>
      </w:r>
    </w:p>
    <w:p w14:paraId="77BF1815" w14:textId="62525C31" w:rsidR="00202980" w:rsidRDefault="00202980" w:rsidP="00202980">
      <w:pPr>
        <w:pStyle w:val="Akapitzlist"/>
      </w:pPr>
      <w:r>
        <w:t>-zadebiutowała reportażem „Nietoperze nad Miechowem”, mając 20 lat.</w:t>
      </w:r>
    </w:p>
    <w:p w14:paraId="0CA7B4CC" w14:textId="4369D9D7" w:rsidR="00202980" w:rsidRDefault="00202980" w:rsidP="00202980">
      <w:pPr>
        <w:pStyle w:val="Akapitzlist"/>
      </w:pPr>
      <w:r>
        <w:t>-rozgłos przyniósł autorce reportaż „Zdążyć przed Panem Bogiem”, rozpoczynający nowy rozdział w jej twórczości-tematykę żydowską, który powstał z rozmów z Markiem Edelmanem.</w:t>
      </w:r>
    </w:p>
    <w:p w14:paraId="4ED6EF43" w14:textId="26A5B53C" w:rsidR="00202980" w:rsidRDefault="00202980" w:rsidP="00202980">
      <w:pPr>
        <w:pStyle w:val="Akapitzlist"/>
      </w:pPr>
    </w:p>
    <w:p w14:paraId="2C9CA1FF" w14:textId="0300D40D" w:rsidR="00202980" w:rsidRDefault="00202980" w:rsidP="00C9030F">
      <w:pPr>
        <w:pStyle w:val="Akapitzlist"/>
        <w:numPr>
          <w:ilvl w:val="0"/>
          <w:numId w:val="1"/>
        </w:numPr>
      </w:pPr>
      <w:r>
        <w:t xml:space="preserve">„Zdążyć przed Panem Bogiem” jako gatunek literacki, jego kompozycja. </w:t>
      </w:r>
    </w:p>
    <w:p w14:paraId="51D39E95" w14:textId="7B4F1744" w:rsidR="00C9030F" w:rsidRDefault="00C9030F" w:rsidP="00C9030F">
      <w:pPr>
        <w:pStyle w:val="Akapitzlist"/>
      </w:pPr>
      <w:r>
        <w:t xml:space="preserve">-„Zdążyć przed Panem Bogiem” to reportaż oparty na wywiadzie autorki z Markiem Edelmanem. </w:t>
      </w:r>
    </w:p>
    <w:p w14:paraId="243C80AB" w14:textId="1768FFA1" w:rsidR="00C9030F" w:rsidRDefault="00C9030F" w:rsidP="00C9030F">
      <w:pPr>
        <w:pStyle w:val="Akapitzlist"/>
      </w:pPr>
      <w:r>
        <w:t>-brak w utworze chronologii wydarzeń.</w:t>
      </w:r>
    </w:p>
    <w:p w14:paraId="322378FD" w14:textId="15E54FEA" w:rsidR="00C9030F" w:rsidRDefault="00C9030F" w:rsidP="00C9030F">
      <w:pPr>
        <w:pStyle w:val="Akapitzlist"/>
      </w:pPr>
    </w:p>
    <w:p w14:paraId="19377ADC" w14:textId="31E2515A" w:rsidR="00C9030F" w:rsidRDefault="00C9030F" w:rsidP="00C9030F">
      <w:pPr>
        <w:pStyle w:val="Akapitzlist"/>
        <w:numPr>
          <w:ilvl w:val="0"/>
          <w:numId w:val="1"/>
        </w:numPr>
      </w:pPr>
      <w:r>
        <w:t xml:space="preserve">Postać Marka Edelmana </w:t>
      </w:r>
    </w:p>
    <w:p w14:paraId="01EE14AB" w14:textId="05C86D20" w:rsidR="00C9030F" w:rsidRDefault="00C9030F" w:rsidP="00C9030F">
      <w:pPr>
        <w:pStyle w:val="Akapitzlist"/>
      </w:pPr>
      <w:r>
        <w:t>-były zastępca komendanta powstania w getcie warszawskim i ŻOB-u, ostatni przywódca tego powstania, działacz żydowskiego podziemia; obecnie lekarz- kardiochirurg o międzynarodowej sławie,</w:t>
      </w:r>
    </w:p>
    <w:p w14:paraId="750F206A" w14:textId="23E15689" w:rsidR="00C9030F" w:rsidRDefault="00C9030F" w:rsidP="00C9030F">
      <w:pPr>
        <w:pStyle w:val="Akapitzlist"/>
      </w:pPr>
      <w:r>
        <w:t>-pochodzi z biednej rodziny żydowskiej, przed wojną ukończył gimnazjum,</w:t>
      </w:r>
    </w:p>
    <w:p w14:paraId="16C19A84" w14:textId="2B0E98B0" w:rsidR="00C9030F" w:rsidRDefault="00C9030F" w:rsidP="00C9030F">
      <w:pPr>
        <w:pStyle w:val="Akapitzlist"/>
      </w:pPr>
      <w:r>
        <w:t>- w 1942r. pracował jako goniec w szpitalu w getcie,</w:t>
      </w:r>
    </w:p>
    <w:p w14:paraId="6A047093" w14:textId="0CAED797" w:rsidR="00C9030F" w:rsidRDefault="00C9030F" w:rsidP="00C9030F">
      <w:pPr>
        <w:pStyle w:val="Akapitzlist"/>
      </w:pPr>
      <w:r>
        <w:t xml:space="preserve">-przez 6 </w:t>
      </w:r>
      <w:proofErr w:type="spellStart"/>
      <w:r>
        <w:t>tyg</w:t>
      </w:r>
      <w:proofErr w:type="spellEnd"/>
      <w:r>
        <w:t xml:space="preserve"> (od 22 lipca do 8 września 1942r.) był świadkiem organizowania przez Niemców </w:t>
      </w:r>
      <w:r w:rsidR="005E3028">
        <w:t>transportów do Treblinki(starał się wyciągać ludzi z transportu potrzebnych dla organizacji)</w:t>
      </w:r>
    </w:p>
    <w:p w14:paraId="2A917ACC" w14:textId="2A20ADC4" w:rsidR="00CD4A64" w:rsidRDefault="00CD4A64" w:rsidP="00C9030F">
      <w:pPr>
        <w:pStyle w:val="Akapitzlist"/>
      </w:pPr>
    </w:p>
    <w:p w14:paraId="42B700E2" w14:textId="19AF7233" w:rsidR="00CD4A64" w:rsidRDefault="00CD4A64" w:rsidP="00C9030F">
      <w:pPr>
        <w:pStyle w:val="Akapitzlist"/>
      </w:pPr>
      <w:r>
        <w:t xml:space="preserve">Po wojnie pozostał w Polsce jako wybitny lekarz kardiochirurg współpracował z profesorem Janem </w:t>
      </w:r>
      <w:proofErr w:type="spellStart"/>
      <w:r>
        <w:t>Mollem</w:t>
      </w:r>
      <w:proofErr w:type="spellEnd"/>
      <w:r>
        <w:t xml:space="preserve"> w Łodzi; jako lekarz stara się zawsze walczyć o życie swoich pacjentów. </w:t>
      </w:r>
    </w:p>
    <w:p w14:paraId="7ABCC2F9" w14:textId="3690D05B" w:rsidR="00863A19" w:rsidRDefault="00863A19" w:rsidP="00C9030F">
      <w:pPr>
        <w:pStyle w:val="Akapitzlist"/>
      </w:pPr>
    </w:p>
    <w:p w14:paraId="6C95FD4F" w14:textId="77777777" w:rsidR="00863A19" w:rsidRDefault="00863A19" w:rsidP="00C9030F">
      <w:pPr>
        <w:pStyle w:val="Akapitzlist"/>
      </w:pPr>
      <w:bookmarkStart w:id="0" w:name="_GoBack"/>
      <w:bookmarkEnd w:id="0"/>
    </w:p>
    <w:sectPr w:rsidR="00863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5CA0"/>
    <w:multiLevelType w:val="hybridMultilevel"/>
    <w:tmpl w:val="288E4D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C5"/>
    <w:rsid w:val="001F7FC5"/>
    <w:rsid w:val="00202980"/>
    <w:rsid w:val="002A20BA"/>
    <w:rsid w:val="005E3028"/>
    <w:rsid w:val="0082319D"/>
    <w:rsid w:val="00863A19"/>
    <w:rsid w:val="00C9030F"/>
    <w:rsid w:val="00CD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7F02"/>
  <w15:chartTrackingRefBased/>
  <w15:docId w15:val="{30A56F6C-F5C1-4A12-809A-1AD75492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2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Ostrowski</dc:creator>
  <cp:keywords/>
  <dc:description/>
  <cp:lastModifiedBy>Michał Ostrowski</cp:lastModifiedBy>
  <cp:revision>4</cp:revision>
  <dcterms:created xsi:type="dcterms:W3CDTF">2019-03-06T10:10:00Z</dcterms:created>
  <dcterms:modified xsi:type="dcterms:W3CDTF">2019-03-07T09:17:00Z</dcterms:modified>
</cp:coreProperties>
</file>