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Proste typy danych: numeryczne, stałoprzecinkowe, zmiennoprzecinkowe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 danych określa rodzaj pojemnika do którego możemy włożyć określone zasoby i je w nim przetrzymywać. Przykładowo: aby przechowywać mleko nie można skorzystać z papierowego pudełka, gdyż mleko zmiękcza papier i się wyleje. Oznacza to że typ danych - papierowe pudełko nie nadaje się do zasobu - mleka.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Typy danych najczęściej dzielimy na: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typy proste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typy złożone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Ważne pojęcia: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typowanie statystyczne - nadawanie typów zmiennym w czasie kompilacji programu, czyli mówiąc obrazowo: pojemnik określa typ danych i to dane trzeba pod względem typu dopasować do pojemnika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typowanie dynamiczne - przypisywanie typów do wartości które są przechowywane w zmiennych podczas działania programu co oznacza że typ danej przypisanej do danego pojemnika narzuca temu drugiemu jakiego rodzaju typem danych będzie.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Dobierając odpowiedni typ danych należy szczególną uwage zwrocic na to aby: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można wprowadzić właściwe dane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umieć wprowadzić poprawne wyniki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dane zajmowały jak najmniej miejsca w pamięci komputera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zmiennych bardzo często przypisuje się elementy: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obiekty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właściwości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obliczenia matematyczne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typ prosty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typ złożony czyli to obiekt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Język typowany statycznie C++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Jednym z podstawowych podziałów typów danych w tym języku jest podział na: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typy proste (wszystkich typów prostych jest kilkanaście):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porządkowe (m.in. znakowy, całkowity, logiczny,  wyliczeniowy)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rzeczywiste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typy pochodne: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tablice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struktury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typy wskaźnikowe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typy obiektowe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Można przyjąć że typami prostymi są znaki i liczby ale bywa z tym różnie w zależności od języka programowania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JĘZYKI TYPOWANE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STATYCZNIE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DYNAMICZNIE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Ruby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