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Złożone typy danych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Najważniejsze złożone typy danych: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typ wskaźnikowy</w:t>
      </w:r>
      <w:r w:rsidDel="00000000" w:rsidR="00000000" w:rsidRPr="00000000">
        <w:rPr>
          <w:rtl w:val="0"/>
        </w:rPr>
        <w:t xml:space="preserve"> - typ zmiennej odpowiedzialnej za przechowywanie adresu do innej zmiennej w obrębie naszej aplikacji, oznacza wskaźnik na zmienną danego typu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typ referencyjny</w:t>
      </w:r>
      <w:r w:rsidDel="00000000" w:rsidR="00000000" w:rsidRPr="00000000">
        <w:rPr>
          <w:rtl w:val="0"/>
        </w:rPr>
        <w:t xml:space="preserve"> - jest to odmiana wskaźnika zwykle oznacza wartość która zawiera informacje o położeniu innej wartości w pamięci lub nośniku danych, zarządzenie referencjami jest realizowane wyłącznie przez kompilator lub interpreter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klasa ( typ obiektowy )</w:t>
      </w:r>
      <w:r w:rsidDel="00000000" w:rsidR="00000000" w:rsidRPr="00000000">
        <w:rPr>
          <w:rtl w:val="0"/>
        </w:rPr>
        <w:t xml:space="preserve"> - określa 2 podstawowe elementy: pola ( właściwości ) i metody ( zachowania działania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typ wyliczeniowy</w:t>
      </w:r>
      <w:r w:rsidDel="00000000" w:rsidR="00000000" w:rsidRPr="00000000">
        <w:rPr>
          <w:rtl w:val="0"/>
        </w:rPr>
        <w:t xml:space="preserve"> -  rodzaj typu danych zawierający listę wartości reprezentowanych za pomocą literałów wyliczeniowych, jakie może przyjmować zmienna tego typu; może przyjmować jedną z zadanych wartości np. biały, czarny, żółty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typ tablicowy ( tablica )</w:t>
      </w:r>
      <w:r w:rsidDel="00000000" w:rsidR="00000000" w:rsidRPr="00000000">
        <w:rPr>
          <w:rtl w:val="0"/>
        </w:rPr>
        <w:t xml:space="preserve"> - ciąg zmiennych w zależności od języka programowania tego samego lub różnego typu, indeksowanych liczbą naturalną z określonego przedziału lub innym unikalnym kluczem mogącym być zarówno liczbą jak i ciągiem znaków np. w PHP możemy tworzyć tablice indeksowane kolejnymi liczbami całkowitymi, licząc od zera ( tablice indeksowane ), i tablice asocjacyjne które są indeksowane kluczem czyli niemal dowolnym ciągiem znaków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typ strukturalny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jest rozumiany jako zespół połączonych w całość zmiennych określanych jako pola struktury, charakterystyczny dla języka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typ pusty </w:t>
      </w:r>
      <w:r w:rsidDel="00000000" w:rsidR="00000000" w:rsidRPr="00000000">
        <w:rPr>
          <w:rtl w:val="0"/>
        </w:rPr>
        <w:t xml:space="preserve">- występuje np. w oznaczeniu funkcji niezwracających żadnych wartości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literał </w:t>
      </w:r>
      <w:r w:rsidDel="00000000" w:rsidR="00000000" w:rsidRPr="00000000">
        <w:rPr>
          <w:rtl w:val="0"/>
        </w:rPr>
        <w:t xml:space="preserve">- ustalona wartość liczbowa tekstowa itp, pisana przez programistę bezpośrednio w określonym miejscu kodu programu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łańcuchy znaków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znak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liczby całkowite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liczby zmiennoprzecinkowe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wartości typu logicznego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ASCII</w:t>
      </w:r>
      <w:r w:rsidDel="00000000" w:rsidR="00000000" w:rsidRPr="00000000">
        <w:rPr>
          <w:rtl w:val="0"/>
        </w:rPr>
        <w:t xml:space="preserve"> - siedmiobitowy system kodowania znaków który jest używany w komputerach, sieciach komputerowych i innych urządzeniach mających mikroprocesor. Liczba z zakresu 0-127 przypisuje litery alfabetu łacińskiego i języka angielskiego, cyfry, znaki przestankowe oraz inne symbole i polecenia sterujące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- 99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- 67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 - 33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spacja - 32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Unicode - komputerowy zestaw znaków który w zamierzeniu twórców powinien obejmować wszystkie pisma używane na świecie. Jest on powszechnie wykorzystywanym standardem kodowania. Najpopularniejsza metoda kodowania to UTF-32/UCS-4, UTF 16, UTF-8.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