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E9E" w:rsidRPr="00C81998" w:rsidRDefault="0015069B" w:rsidP="0015069B">
      <w:pPr>
        <w:spacing w:after="120" w:line="360" w:lineRule="auto"/>
        <w:jc w:val="center"/>
        <w:rPr>
          <w:rFonts w:ascii="Times New Roman" w:hAnsi="Times New Roman" w:cs="Times New Roman"/>
          <w:b/>
          <w:color w:val="4F81BD" w:themeColor="accent1"/>
        </w:rPr>
      </w:pPr>
      <w:bookmarkStart w:id="0" w:name="_GoBack"/>
      <w:bookmarkEnd w:id="0"/>
      <w:r w:rsidRPr="00C81998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Doskonalenie kompetencji kluczowych w ramach pro</w:t>
      </w:r>
      <w:r w:rsidR="005F4ABF" w:rsidRPr="00C81998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gramu </w:t>
      </w:r>
      <w:r w:rsidRPr="00C81998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Erasmus +</w:t>
      </w:r>
    </w:p>
    <w:p w:rsidR="00C91E9E" w:rsidRPr="006F1A28" w:rsidRDefault="00C91E9E" w:rsidP="006F1A28">
      <w:pPr>
        <w:spacing w:after="120" w:line="360" w:lineRule="auto"/>
        <w:rPr>
          <w:rFonts w:ascii="Times New Roman" w:hAnsi="Times New Roman" w:cs="Times New Roman"/>
        </w:rPr>
      </w:pPr>
      <w:r w:rsidRPr="006F1A28">
        <w:rPr>
          <w:rFonts w:ascii="Times New Roman" w:hAnsi="Times New Roman" w:cs="Times New Roman"/>
        </w:rPr>
        <w:t>W 2017</w:t>
      </w:r>
      <w:r w:rsidR="005F4ABF">
        <w:rPr>
          <w:rFonts w:ascii="Times New Roman" w:hAnsi="Times New Roman" w:cs="Times New Roman"/>
        </w:rPr>
        <w:t xml:space="preserve"> r.</w:t>
      </w:r>
      <w:r w:rsidR="00EA0AA0" w:rsidRPr="006F1A28">
        <w:rPr>
          <w:rFonts w:ascii="Times New Roman" w:hAnsi="Times New Roman" w:cs="Times New Roman"/>
        </w:rPr>
        <w:t xml:space="preserve"> nasza szkoła, Zespół Szkół im. Ojca Świętego Jana Pawła II w Niepołomicach, </w:t>
      </w:r>
      <w:r w:rsidRPr="006F1A28">
        <w:rPr>
          <w:rFonts w:ascii="Times New Roman" w:hAnsi="Times New Roman" w:cs="Times New Roman"/>
        </w:rPr>
        <w:t xml:space="preserve"> rozpoczę</w:t>
      </w:r>
      <w:r w:rsidR="00EA0AA0" w:rsidRPr="006F1A28">
        <w:rPr>
          <w:rFonts w:ascii="Times New Roman" w:hAnsi="Times New Roman" w:cs="Times New Roman"/>
        </w:rPr>
        <w:t>ła</w:t>
      </w:r>
      <w:r w:rsidRPr="006F1A28">
        <w:rPr>
          <w:rFonts w:ascii="Times New Roman" w:hAnsi="Times New Roman" w:cs="Times New Roman"/>
        </w:rPr>
        <w:t xml:space="preserve"> </w:t>
      </w:r>
      <w:r w:rsidR="005F4ABF">
        <w:rPr>
          <w:rFonts w:ascii="Times New Roman" w:hAnsi="Times New Roman" w:cs="Times New Roman"/>
        </w:rPr>
        <w:t>swoją</w:t>
      </w:r>
      <w:r w:rsidRPr="006F1A28">
        <w:rPr>
          <w:rFonts w:ascii="Times New Roman" w:hAnsi="Times New Roman" w:cs="Times New Roman"/>
        </w:rPr>
        <w:t xml:space="preserve"> przygodę z pierwszym projektem w ramach programu Erasmus+</w:t>
      </w:r>
      <w:r w:rsidR="00AC46D5" w:rsidRPr="006F1A28">
        <w:rPr>
          <w:rFonts w:ascii="Times New Roman" w:hAnsi="Times New Roman" w:cs="Times New Roman"/>
        </w:rPr>
        <w:t>.</w:t>
      </w:r>
      <w:r w:rsidR="0029573E" w:rsidRPr="006F1A28">
        <w:rPr>
          <w:rFonts w:ascii="Times New Roman" w:hAnsi="Times New Roman" w:cs="Times New Roman"/>
        </w:rPr>
        <w:t xml:space="preserve"> </w:t>
      </w:r>
      <w:r w:rsidR="00AC46D5" w:rsidRPr="006F1A28">
        <w:rPr>
          <w:rFonts w:ascii="Times New Roman" w:hAnsi="Times New Roman" w:cs="Times New Roman"/>
        </w:rPr>
        <w:t xml:space="preserve"> </w:t>
      </w:r>
      <w:r w:rsidRPr="006F1A28">
        <w:rPr>
          <w:rFonts w:ascii="Times New Roman" w:hAnsi="Times New Roman" w:cs="Times New Roman"/>
        </w:rPr>
        <w:t>Wymiana doświadczeń z nauczycielami z innych krajów podczas zagranicznych kursów językowych i metodycznych pomogła nam określić nowe cele i wyzwania edukacyjne. Od tego czasu nawiązaliśmy współpracę ze szkołami partnerskimi z różnych krajów, a nasi uczniowie wzięli udział w kilku projektach międzynarodowych.</w:t>
      </w:r>
    </w:p>
    <w:p w:rsidR="00C91E9E" w:rsidRDefault="003468DE" w:rsidP="006F1A28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Nasze p</w:t>
      </w:r>
      <w:r w:rsidR="0029573E" w:rsidRPr="006F1A28">
        <w:rPr>
          <w:rFonts w:ascii="Times New Roman" w:hAnsi="Times New Roman" w:cs="Times New Roman"/>
        </w:rPr>
        <w:t xml:space="preserve">rojekty </w:t>
      </w:r>
      <w:r w:rsidR="0015560E">
        <w:rPr>
          <w:rFonts w:ascii="Times New Roman" w:hAnsi="Times New Roman" w:cs="Times New Roman"/>
        </w:rPr>
        <w:t xml:space="preserve">w ramach programu </w:t>
      </w:r>
      <w:r w:rsidR="0029573E" w:rsidRPr="006F1A28">
        <w:rPr>
          <w:rFonts w:ascii="Times New Roman" w:hAnsi="Times New Roman" w:cs="Times New Roman"/>
        </w:rPr>
        <w:t xml:space="preserve">Erasmus + umożliwiają </w:t>
      </w:r>
      <w:r w:rsidR="00C91E9E" w:rsidRPr="006F1A28">
        <w:rPr>
          <w:rFonts w:ascii="Times New Roman" w:hAnsi="Times New Roman" w:cs="Times New Roman"/>
        </w:rPr>
        <w:t>nauczycielom doskonalenie swoich kompe</w:t>
      </w:r>
      <w:r w:rsidR="00FB1322">
        <w:rPr>
          <w:rFonts w:ascii="Times New Roman" w:hAnsi="Times New Roman" w:cs="Times New Roman"/>
        </w:rPr>
        <w:t xml:space="preserve">tencji, jak również pozwalają </w:t>
      </w:r>
      <w:r w:rsidR="0015560E">
        <w:rPr>
          <w:rFonts w:ascii="Times New Roman" w:hAnsi="Times New Roman" w:cs="Times New Roman"/>
        </w:rPr>
        <w:t>uczniom na poznanie kultur</w:t>
      </w:r>
      <w:r w:rsidR="00C91E9E" w:rsidRPr="006F1A28">
        <w:rPr>
          <w:rFonts w:ascii="Times New Roman" w:hAnsi="Times New Roman" w:cs="Times New Roman"/>
        </w:rPr>
        <w:t xml:space="preserve">, zabytków i tradycji </w:t>
      </w:r>
      <w:r w:rsidR="002757C9">
        <w:rPr>
          <w:rFonts w:ascii="Times New Roman" w:hAnsi="Times New Roman" w:cs="Times New Roman"/>
        </w:rPr>
        <w:t xml:space="preserve">różnych </w:t>
      </w:r>
      <w:r w:rsidR="00C91E9E" w:rsidRPr="006F1A28">
        <w:rPr>
          <w:rFonts w:ascii="Times New Roman" w:hAnsi="Times New Roman" w:cs="Times New Roman"/>
        </w:rPr>
        <w:t xml:space="preserve">krajów europejskich. </w:t>
      </w:r>
      <w:r w:rsidR="0015560E">
        <w:rPr>
          <w:rFonts w:ascii="Times New Roman" w:hAnsi="Times New Roman" w:cs="Times New Roman"/>
        </w:rPr>
        <w:t xml:space="preserve">Dzięki nowym </w:t>
      </w:r>
      <w:r w:rsidR="00FB1322">
        <w:rPr>
          <w:rFonts w:ascii="Times New Roman" w:hAnsi="Times New Roman" w:cs="Times New Roman"/>
        </w:rPr>
        <w:t>doświadczeniom</w:t>
      </w:r>
      <w:r w:rsidR="00C91E9E" w:rsidRPr="006F1A28">
        <w:rPr>
          <w:rFonts w:ascii="Times New Roman" w:hAnsi="Times New Roman" w:cs="Times New Roman"/>
        </w:rPr>
        <w:t xml:space="preserve"> </w:t>
      </w:r>
      <w:r w:rsidR="00FB1322">
        <w:rPr>
          <w:rFonts w:ascii="Times New Roman" w:hAnsi="Times New Roman" w:cs="Times New Roman"/>
        </w:rPr>
        <w:t>możemy</w:t>
      </w:r>
      <w:r w:rsidR="00C91E9E" w:rsidRPr="006F1A28">
        <w:rPr>
          <w:rFonts w:ascii="Times New Roman" w:hAnsi="Times New Roman" w:cs="Times New Roman"/>
        </w:rPr>
        <w:t xml:space="preserve"> zapewnić naszym uczniom angażujące środowisko uczenia się, w którym mogą zdobywać wiedzę w połączeniu z rozwijaniem kompetencji </w:t>
      </w:r>
      <w:r w:rsidR="006F1A28" w:rsidRPr="006F1A28">
        <w:rPr>
          <w:rFonts w:ascii="Times New Roman" w:hAnsi="Times New Roman" w:cs="Times New Roman"/>
        </w:rPr>
        <w:t>kluczowych.</w:t>
      </w:r>
    </w:p>
    <w:p w:rsidR="000172ED" w:rsidRPr="000172ED" w:rsidRDefault="000172ED" w:rsidP="006F1A28">
      <w:pPr>
        <w:spacing w:after="120" w:line="360" w:lineRule="auto"/>
        <w:rPr>
          <w:rFonts w:ascii="Times New Roman" w:hAnsi="Times New Roman" w:cs="Times New Roman"/>
          <w:color w:val="4F81BD" w:themeColor="accent1"/>
        </w:rPr>
      </w:pPr>
      <w:r w:rsidRPr="000172ED">
        <w:rPr>
          <w:rFonts w:ascii="Times New Roman" w:hAnsi="Times New Roman" w:cs="Times New Roman"/>
          <w:color w:val="4F81BD" w:themeColor="accent1"/>
        </w:rPr>
        <w:t>Od przeszłości ku przyszłości</w:t>
      </w:r>
    </w:p>
    <w:p w:rsidR="00394D88" w:rsidRDefault="006F1A28" w:rsidP="00C474C3">
      <w:pPr>
        <w:spacing w:after="120" w:line="360" w:lineRule="auto"/>
        <w:rPr>
          <w:rFonts w:ascii="Times New Roman" w:hAnsi="Times New Roman" w:cs="Times New Roman"/>
        </w:rPr>
      </w:pPr>
      <w:r w:rsidRPr="006F1A28">
        <w:rPr>
          <w:rFonts w:ascii="Times New Roman" w:hAnsi="Times New Roman" w:cs="Times New Roman"/>
        </w:rPr>
        <w:t xml:space="preserve">W sierpniu 2022 r. </w:t>
      </w:r>
      <w:r w:rsidR="0029573E" w:rsidRPr="006F1A28">
        <w:rPr>
          <w:rFonts w:ascii="Times New Roman" w:hAnsi="Times New Roman" w:cs="Times New Roman"/>
        </w:rPr>
        <w:t xml:space="preserve"> zakończyliśmy nasz drugi projekt </w:t>
      </w:r>
      <w:r w:rsidRPr="006F1A28">
        <w:rPr>
          <w:rFonts w:ascii="Times New Roman" w:hAnsi="Times New Roman" w:cs="Times New Roman"/>
        </w:rPr>
        <w:t>”</w:t>
      </w:r>
      <w:r w:rsidR="0029573E" w:rsidRPr="006F1A28">
        <w:rPr>
          <w:rFonts w:ascii="Times New Roman" w:hAnsi="Times New Roman" w:cs="Times New Roman"/>
        </w:rPr>
        <w:t>Kompetencje kluczowe drogą do interdyscyplinarnego kształcenia obywatela Europy</w:t>
      </w:r>
      <w:r w:rsidR="00C47556">
        <w:rPr>
          <w:rFonts w:ascii="Times New Roman" w:hAnsi="Times New Roman" w:cs="Times New Roman"/>
        </w:rPr>
        <w:t>.”</w:t>
      </w:r>
      <w:r w:rsidR="0029573E" w:rsidRPr="006F1A28">
        <w:rPr>
          <w:rFonts w:ascii="Times New Roman" w:hAnsi="Times New Roman" w:cs="Times New Roman"/>
        </w:rPr>
        <w:t xml:space="preserve"> </w:t>
      </w:r>
      <w:r w:rsidR="008B2AAD">
        <w:rPr>
          <w:rFonts w:ascii="Times New Roman" w:hAnsi="Times New Roman" w:cs="Times New Roman"/>
        </w:rPr>
        <w:t xml:space="preserve">Podczas trwania projektu </w:t>
      </w:r>
      <w:r w:rsidR="002263B3">
        <w:rPr>
          <w:rFonts w:ascii="Times New Roman" w:hAnsi="Times New Roman" w:cs="Times New Roman"/>
          <w:sz w:val="24"/>
          <w:szCs w:val="24"/>
        </w:rPr>
        <w:t>nauczyciele uczestniczyli w kursach metodycznych</w:t>
      </w:r>
      <w:r w:rsidR="008B2AAD" w:rsidRPr="00311FFB">
        <w:rPr>
          <w:rFonts w:ascii="Times New Roman" w:hAnsi="Times New Roman" w:cs="Times New Roman"/>
          <w:sz w:val="24"/>
          <w:szCs w:val="24"/>
        </w:rPr>
        <w:t xml:space="preserve">, których celem było </w:t>
      </w:r>
      <w:r w:rsidR="00B17DED">
        <w:rPr>
          <w:rFonts w:ascii="Times New Roman" w:hAnsi="Times New Roman" w:cs="Times New Roman"/>
          <w:sz w:val="24"/>
          <w:szCs w:val="24"/>
        </w:rPr>
        <w:t xml:space="preserve">m.in. </w:t>
      </w:r>
      <w:r w:rsidR="008B2AAD" w:rsidRPr="00311FFB">
        <w:rPr>
          <w:rFonts w:ascii="Times New Roman" w:hAnsi="Times New Roman" w:cs="Times New Roman"/>
          <w:sz w:val="24"/>
          <w:szCs w:val="24"/>
        </w:rPr>
        <w:t>poszerzenie wiedz</w:t>
      </w:r>
      <w:r w:rsidR="008B2AAD">
        <w:rPr>
          <w:rFonts w:ascii="Times New Roman" w:hAnsi="Times New Roman" w:cs="Times New Roman"/>
          <w:sz w:val="24"/>
          <w:szCs w:val="24"/>
        </w:rPr>
        <w:t xml:space="preserve">y z zakresu </w:t>
      </w:r>
      <w:r w:rsidR="00D16D26">
        <w:rPr>
          <w:rFonts w:ascii="Times New Roman" w:hAnsi="Times New Roman" w:cs="Times New Roman"/>
          <w:sz w:val="24"/>
          <w:szCs w:val="24"/>
        </w:rPr>
        <w:t>dziedzictwa kulturowego</w:t>
      </w:r>
      <w:r w:rsidR="008B2AAD">
        <w:rPr>
          <w:rFonts w:ascii="Times New Roman" w:hAnsi="Times New Roman" w:cs="Times New Roman"/>
          <w:sz w:val="24"/>
          <w:szCs w:val="24"/>
        </w:rPr>
        <w:t xml:space="preserve"> oraz </w:t>
      </w:r>
      <w:r w:rsidR="008B2AAD" w:rsidRPr="00311FFB">
        <w:rPr>
          <w:rFonts w:ascii="Times New Roman" w:hAnsi="Times New Roman" w:cs="Times New Roman"/>
          <w:sz w:val="24"/>
          <w:szCs w:val="24"/>
        </w:rPr>
        <w:t>podniesienie kompetencji</w:t>
      </w:r>
      <w:r w:rsidR="00D16D26">
        <w:rPr>
          <w:rFonts w:ascii="Times New Roman" w:hAnsi="Times New Roman" w:cs="Times New Roman"/>
          <w:sz w:val="24"/>
          <w:szCs w:val="24"/>
        </w:rPr>
        <w:t xml:space="preserve"> językowych, </w:t>
      </w:r>
      <w:r w:rsidR="008B2AAD" w:rsidRPr="00311FFB">
        <w:rPr>
          <w:rFonts w:ascii="Times New Roman" w:hAnsi="Times New Roman" w:cs="Times New Roman"/>
          <w:sz w:val="24"/>
          <w:szCs w:val="24"/>
        </w:rPr>
        <w:t>obywatelskich</w:t>
      </w:r>
      <w:r w:rsidR="00D16D26">
        <w:rPr>
          <w:rFonts w:ascii="Times New Roman" w:hAnsi="Times New Roman" w:cs="Times New Roman"/>
          <w:sz w:val="24"/>
          <w:szCs w:val="24"/>
        </w:rPr>
        <w:t xml:space="preserve"> i cyfrowych</w:t>
      </w:r>
      <w:r w:rsidR="00C47556">
        <w:rPr>
          <w:rFonts w:ascii="Times New Roman" w:hAnsi="Times New Roman" w:cs="Times New Roman"/>
        </w:rPr>
        <w:t xml:space="preserve">. </w:t>
      </w:r>
      <w:r w:rsidR="00A21F93">
        <w:rPr>
          <w:rFonts w:ascii="Times New Roman" w:hAnsi="Times New Roman" w:cs="Times New Roman"/>
        </w:rPr>
        <w:t>Podczas kursu na Krecie</w:t>
      </w:r>
      <w:r w:rsidR="00B17DED" w:rsidRPr="00B17DED">
        <w:rPr>
          <w:rFonts w:ascii="Times New Roman" w:hAnsi="Times New Roman" w:cs="Times New Roman"/>
        </w:rPr>
        <w:t xml:space="preserve"> </w:t>
      </w:r>
      <w:r w:rsidR="00B17DED">
        <w:rPr>
          <w:rFonts w:ascii="Times New Roman" w:hAnsi="Times New Roman" w:cs="Times New Roman"/>
        </w:rPr>
        <w:t>z</w:t>
      </w:r>
      <w:r w:rsidR="00B17DED" w:rsidRPr="00C47556">
        <w:rPr>
          <w:rFonts w:ascii="Times New Roman" w:hAnsi="Times New Roman" w:cs="Times New Roman"/>
        </w:rPr>
        <w:t>ajęcia były prowadzone w formie warsztatów oraz wycieczek do najważniejszych, pod względem dziedzictwa kulturowego miejsc</w:t>
      </w:r>
      <w:r w:rsidR="00B17DED">
        <w:rPr>
          <w:rFonts w:ascii="Times New Roman" w:hAnsi="Times New Roman" w:cs="Times New Roman"/>
        </w:rPr>
        <w:t>. M</w:t>
      </w:r>
      <w:r w:rsidR="00A21F93" w:rsidRPr="00A21F93">
        <w:rPr>
          <w:rFonts w:ascii="Times New Roman" w:hAnsi="Times New Roman" w:cs="Times New Roman"/>
        </w:rPr>
        <w:t>ieliśmy okazję zobaczyć zabytki cywilizacji minojskiej zwiedzając Pałac w Knossos i muzeum Archeologiczne w Heraklionie. Spacerując uliczkami Heraklionu i Rethymno mogliśmy zobaczyć wpływy bizantyjskie, weneckie i tureckie, które ukształtowały charakter i wygląd wspomnianych miejsc.</w:t>
      </w:r>
      <w:r w:rsidR="002B4A49">
        <w:rPr>
          <w:rFonts w:ascii="Times New Roman" w:hAnsi="Times New Roman" w:cs="Times New Roman"/>
        </w:rPr>
        <w:t xml:space="preserve"> Podczas kursu we </w:t>
      </w:r>
      <w:r w:rsidR="00DF1573">
        <w:rPr>
          <w:rFonts w:ascii="Times New Roman" w:hAnsi="Times New Roman" w:cs="Times New Roman"/>
        </w:rPr>
        <w:t xml:space="preserve">Włoszech, </w:t>
      </w:r>
      <w:r w:rsidR="002B4A49">
        <w:rPr>
          <w:rFonts w:ascii="Times New Roman" w:hAnsi="Times New Roman" w:cs="Times New Roman"/>
        </w:rPr>
        <w:t>z</w:t>
      </w:r>
      <w:r w:rsidR="002B4A49" w:rsidRPr="002B4A49">
        <w:rPr>
          <w:rFonts w:ascii="Times New Roman" w:hAnsi="Times New Roman" w:cs="Times New Roman"/>
        </w:rPr>
        <w:t xml:space="preserve">ajęcia teoretyczne były znakomitym </w:t>
      </w:r>
      <w:r w:rsidR="00DF1573">
        <w:rPr>
          <w:rFonts w:ascii="Times New Roman" w:hAnsi="Times New Roman" w:cs="Times New Roman"/>
        </w:rPr>
        <w:t>źródłem</w:t>
      </w:r>
      <w:r w:rsidR="002B4A49" w:rsidRPr="002B4A49">
        <w:rPr>
          <w:rFonts w:ascii="Times New Roman" w:hAnsi="Times New Roman" w:cs="Times New Roman"/>
        </w:rPr>
        <w:t xml:space="preserve"> wiedzy o artystach renesansu włoskiego, którego kolebką była Florencja.</w:t>
      </w:r>
      <w:r w:rsidR="00825120">
        <w:rPr>
          <w:rFonts w:ascii="Times New Roman" w:hAnsi="Times New Roman" w:cs="Times New Roman"/>
        </w:rPr>
        <w:t xml:space="preserve"> </w:t>
      </w:r>
      <w:r w:rsidR="00290DF1">
        <w:rPr>
          <w:rFonts w:ascii="Times New Roman" w:hAnsi="Times New Roman" w:cs="Times New Roman"/>
        </w:rPr>
        <w:t>Jednakże najważniejszą</w:t>
      </w:r>
      <w:r w:rsidR="00825120">
        <w:rPr>
          <w:rFonts w:ascii="Times New Roman" w:hAnsi="Times New Roman" w:cs="Times New Roman"/>
        </w:rPr>
        <w:t xml:space="preserve"> częścią kursu było zwiedzanie</w:t>
      </w:r>
      <w:r w:rsidR="00825120" w:rsidRPr="00825120">
        <w:rPr>
          <w:rFonts w:ascii="Times New Roman" w:hAnsi="Times New Roman" w:cs="Times New Roman"/>
        </w:rPr>
        <w:t xml:space="preserve"> </w:t>
      </w:r>
      <w:r w:rsidR="00F80B85" w:rsidRPr="00F80B85">
        <w:rPr>
          <w:rFonts w:ascii="Times New Roman" w:hAnsi="Times New Roman" w:cs="Times New Roman"/>
        </w:rPr>
        <w:t>muzeów i budowli renesansowych, których we Florencji jest bez liku.</w:t>
      </w:r>
      <w:r w:rsidR="00F80B85">
        <w:t xml:space="preserve"> </w:t>
      </w:r>
      <w:r w:rsidR="00825120" w:rsidRPr="00825120">
        <w:rPr>
          <w:rFonts w:ascii="Times New Roman" w:hAnsi="Times New Roman" w:cs="Times New Roman"/>
        </w:rPr>
        <w:t xml:space="preserve">Nie sposób wymienić wszystkich </w:t>
      </w:r>
      <w:r w:rsidR="00BA0EC9">
        <w:rPr>
          <w:rFonts w:ascii="Times New Roman" w:hAnsi="Times New Roman" w:cs="Times New Roman"/>
        </w:rPr>
        <w:t>arcydzieł</w:t>
      </w:r>
      <w:r w:rsidR="00825120" w:rsidRPr="00825120">
        <w:rPr>
          <w:rFonts w:ascii="Times New Roman" w:hAnsi="Times New Roman" w:cs="Times New Roman"/>
        </w:rPr>
        <w:t>, które zobaczyli</w:t>
      </w:r>
      <w:r w:rsidR="00394D88">
        <w:rPr>
          <w:rFonts w:ascii="Times New Roman" w:hAnsi="Times New Roman" w:cs="Times New Roman"/>
        </w:rPr>
        <w:t>śmy</w:t>
      </w:r>
      <w:r w:rsidR="00BA0EC9">
        <w:rPr>
          <w:rFonts w:ascii="Times New Roman" w:hAnsi="Times New Roman" w:cs="Times New Roman"/>
        </w:rPr>
        <w:t>,</w:t>
      </w:r>
      <w:r w:rsidR="00825120" w:rsidRPr="00825120">
        <w:rPr>
          <w:rFonts w:ascii="Times New Roman" w:hAnsi="Times New Roman" w:cs="Times New Roman"/>
        </w:rPr>
        <w:t xml:space="preserve"> </w:t>
      </w:r>
      <w:r w:rsidR="004D1DBC">
        <w:rPr>
          <w:rFonts w:ascii="Times New Roman" w:hAnsi="Times New Roman" w:cs="Times New Roman"/>
        </w:rPr>
        <w:t>od</w:t>
      </w:r>
      <w:r w:rsidR="00825120" w:rsidRPr="00825120">
        <w:rPr>
          <w:rFonts w:ascii="Times New Roman" w:hAnsi="Times New Roman" w:cs="Times New Roman"/>
        </w:rPr>
        <w:t xml:space="preserve"> Piazza Duomo z olbrzymią katedrą i znakiem szczególnym </w:t>
      </w:r>
      <w:r w:rsidR="004D1DBC">
        <w:rPr>
          <w:rFonts w:ascii="Times New Roman" w:hAnsi="Times New Roman" w:cs="Times New Roman"/>
        </w:rPr>
        <w:t xml:space="preserve">miasta </w:t>
      </w:r>
      <w:r w:rsidR="00622B22">
        <w:rPr>
          <w:rFonts w:ascii="Times New Roman" w:hAnsi="Times New Roman" w:cs="Times New Roman"/>
        </w:rPr>
        <w:t>-</w:t>
      </w:r>
      <w:r w:rsidR="004D1DBC">
        <w:rPr>
          <w:rFonts w:ascii="Times New Roman" w:hAnsi="Times New Roman" w:cs="Times New Roman"/>
        </w:rPr>
        <w:t xml:space="preserve"> kopułą Brunelleschiego p</w:t>
      </w:r>
      <w:r w:rsidR="00290DF1">
        <w:rPr>
          <w:rFonts w:ascii="Times New Roman" w:hAnsi="Times New Roman" w:cs="Times New Roman"/>
        </w:rPr>
        <w:t>rzez</w:t>
      </w:r>
      <w:r w:rsidR="004D1DBC">
        <w:rPr>
          <w:rFonts w:ascii="Times New Roman" w:hAnsi="Times New Roman" w:cs="Times New Roman"/>
        </w:rPr>
        <w:t xml:space="preserve"> Galerię </w:t>
      </w:r>
      <w:r w:rsidR="004D1DBC" w:rsidRPr="00622B22">
        <w:rPr>
          <w:rFonts w:ascii="Times New Roman" w:hAnsi="Times New Roman" w:cs="Times New Roman"/>
        </w:rPr>
        <w:t>Uffizi</w:t>
      </w:r>
      <w:r w:rsidR="004D1DBC" w:rsidRPr="00825120">
        <w:rPr>
          <w:rFonts w:ascii="Times New Roman" w:hAnsi="Times New Roman" w:cs="Times New Roman"/>
        </w:rPr>
        <w:t xml:space="preserve"> </w:t>
      </w:r>
      <w:r w:rsidR="00290DF1">
        <w:rPr>
          <w:rFonts w:ascii="Times New Roman" w:hAnsi="Times New Roman" w:cs="Times New Roman"/>
        </w:rPr>
        <w:t xml:space="preserve">po rzeźby Michała Anioła. </w:t>
      </w:r>
      <w:r w:rsidR="00825120" w:rsidRPr="00825120">
        <w:rPr>
          <w:rFonts w:ascii="Times New Roman" w:hAnsi="Times New Roman" w:cs="Times New Roman"/>
        </w:rPr>
        <w:t>Tak więc 6 dni kurs</w:t>
      </w:r>
      <w:r w:rsidR="0029634A">
        <w:rPr>
          <w:rFonts w:ascii="Times New Roman" w:hAnsi="Times New Roman" w:cs="Times New Roman"/>
        </w:rPr>
        <w:t xml:space="preserve">u </w:t>
      </w:r>
      <w:r w:rsidR="00D43680">
        <w:rPr>
          <w:rFonts w:ascii="Times New Roman" w:hAnsi="Times New Roman" w:cs="Times New Roman"/>
        </w:rPr>
        <w:t>było</w:t>
      </w:r>
      <w:r w:rsidR="0029634A">
        <w:rPr>
          <w:rFonts w:ascii="Times New Roman" w:hAnsi="Times New Roman" w:cs="Times New Roman"/>
        </w:rPr>
        <w:t xml:space="preserve"> ciągł</w:t>
      </w:r>
      <w:r w:rsidR="00D43680">
        <w:rPr>
          <w:rFonts w:ascii="Times New Roman" w:hAnsi="Times New Roman" w:cs="Times New Roman"/>
        </w:rPr>
        <w:t>ym</w:t>
      </w:r>
      <w:r w:rsidR="0029634A">
        <w:rPr>
          <w:rFonts w:ascii="Times New Roman" w:hAnsi="Times New Roman" w:cs="Times New Roman"/>
        </w:rPr>
        <w:t xml:space="preserve"> obcowanie</w:t>
      </w:r>
      <w:r w:rsidR="00D43680">
        <w:rPr>
          <w:rFonts w:ascii="Times New Roman" w:hAnsi="Times New Roman" w:cs="Times New Roman"/>
        </w:rPr>
        <w:t>m</w:t>
      </w:r>
      <w:r w:rsidR="0029634A">
        <w:rPr>
          <w:rFonts w:ascii="Times New Roman" w:hAnsi="Times New Roman" w:cs="Times New Roman"/>
        </w:rPr>
        <w:t xml:space="preserve"> ze sztuką i</w:t>
      </w:r>
      <w:r w:rsidR="00825120" w:rsidRPr="00825120">
        <w:rPr>
          <w:rFonts w:ascii="Times New Roman" w:hAnsi="Times New Roman" w:cs="Times New Roman"/>
        </w:rPr>
        <w:t xml:space="preserve"> arcydziełami mistrzów florenckich.</w:t>
      </w:r>
      <w:r w:rsidR="00C474C3">
        <w:rPr>
          <w:rFonts w:ascii="Times New Roman" w:hAnsi="Times New Roman" w:cs="Times New Roman"/>
        </w:rPr>
        <w:t xml:space="preserve"> </w:t>
      </w:r>
    </w:p>
    <w:p w:rsidR="00C474C3" w:rsidRPr="00C474C3" w:rsidRDefault="00B955AA" w:rsidP="00C474C3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Uczestnicy projektu nie tylko czerpali wiedzę z przeszłości, ale także </w:t>
      </w:r>
      <w:r w:rsidR="000A0E2E">
        <w:rPr>
          <w:rFonts w:ascii="Times New Roman" w:hAnsi="Times New Roman" w:cs="Times New Roman"/>
        </w:rPr>
        <w:t>mierzyli się z kompetencjami przyszłości w edukacji</w:t>
      </w:r>
      <w:r w:rsidR="00947753">
        <w:rPr>
          <w:rFonts w:ascii="Times New Roman" w:hAnsi="Times New Roman" w:cs="Times New Roman"/>
        </w:rPr>
        <w:t>. Uczestniczki kursu „</w:t>
      </w:r>
      <w:r w:rsidR="00C474C3" w:rsidRPr="00C474C3">
        <w:rPr>
          <w:rFonts w:ascii="Times New Roman" w:hAnsi="Times New Roman" w:cs="Times New Roman"/>
        </w:rPr>
        <w:t xml:space="preserve">Media cyfrowe-klasa przyszłości” </w:t>
      </w:r>
      <w:r w:rsidR="00947753">
        <w:rPr>
          <w:rFonts w:ascii="Times New Roman" w:hAnsi="Times New Roman" w:cs="Times New Roman"/>
        </w:rPr>
        <w:t>poznały</w:t>
      </w:r>
      <w:r w:rsidR="00C20C8B">
        <w:rPr>
          <w:rFonts w:ascii="Times New Roman" w:hAnsi="Times New Roman" w:cs="Times New Roman"/>
        </w:rPr>
        <w:t xml:space="preserve"> </w:t>
      </w:r>
      <w:r w:rsidR="00C474C3" w:rsidRPr="00C474C3">
        <w:rPr>
          <w:rFonts w:ascii="Times New Roman" w:hAnsi="Times New Roman" w:cs="Times New Roman"/>
        </w:rPr>
        <w:t>zagadnienia tj. odwrócona klasa, wdrażanie mediów społecznościowych w proces nauczania, wykorzystywanie aplikacji internetowych do pracy z młodzieżą oraz doskonalenie kompetencji kluczowych przez zabawę i gry edukacyjne. Poznane techniki nauczania spotka</w:t>
      </w:r>
      <w:r w:rsidR="00947753">
        <w:rPr>
          <w:rFonts w:ascii="Times New Roman" w:hAnsi="Times New Roman" w:cs="Times New Roman"/>
        </w:rPr>
        <w:t>ły</w:t>
      </w:r>
      <w:r w:rsidR="00C474C3" w:rsidRPr="00C474C3">
        <w:rPr>
          <w:rFonts w:ascii="Times New Roman" w:hAnsi="Times New Roman" w:cs="Times New Roman"/>
        </w:rPr>
        <w:t xml:space="preserve"> się z dużym </w:t>
      </w:r>
      <w:r w:rsidR="00035AF5">
        <w:rPr>
          <w:rFonts w:ascii="Times New Roman" w:hAnsi="Times New Roman" w:cs="Times New Roman"/>
        </w:rPr>
        <w:t>entuzjazmem uczniów  na lekcjach angielskiego.</w:t>
      </w:r>
    </w:p>
    <w:p w:rsidR="00C474C3" w:rsidRPr="00472434" w:rsidRDefault="00472434" w:rsidP="002263B3">
      <w:pPr>
        <w:spacing w:after="120" w:line="360" w:lineRule="auto"/>
        <w:rPr>
          <w:rFonts w:ascii="Times New Roman" w:hAnsi="Times New Roman" w:cs="Times New Roman"/>
          <w:color w:val="4F81BD" w:themeColor="accent1"/>
        </w:rPr>
      </w:pPr>
      <w:r w:rsidRPr="00472434">
        <w:rPr>
          <w:rFonts w:ascii="Times New Roman" w:hAnsi="Times New Roman" w:cs="Times New Roman"/>
          <w:color w:val="4F81BD" w:themeColor="accent1"/>
        </w:rPr>
        <w:t>A może by tak coś więcej?</w:t>
      </w:r>
    </w:p>
    <w:p w:rsidR="00C356EC" w:rsidRPr="006F1A28" w:rsidRDefault="0073390D" w:rsidP="002263B3">
      <w:pPr>
        <w:spacing w:after="120" w:line="360" w:lineRule="auto"/>
        <w:rPr>
          <w:rFonts w:ascii="Times New Roman" w:hAnsi="Times New Roman" w:cs="Times New Roman"/>
        </w:rPr>
      </w:pPr>
      <w:r w:rsidRPr="008D3EA1">
        <w:rPr>
          <w:rFonts w:ascii="Times New Roman" w:hAnsi="Times New Roman" w:cs="Times New Roman"/>
        </w:rPr>
        <w:lastRenderedPageBreak/>
        <w:t xml:space="preserve">W </w:t>
      </w:r>
      <w:r w:rsidR="00083891" w:rsidRPr="008D3EA1">
        <w:rPr>
          <w:rFonts w:ascii="Times New Roman" w:hAnsi="Times New Roman" w:cs="Times New Roman"/>
        </w:rPr>
        <w:t>obecnym</w:t>
      </w:r>
      <w:r w:rsidRPr="008D3EA1">
        <w:rPr>
          <w:rFonts w:ascii="Times New Roman" w:hAnsi="Times New Roman" w:cs="Times New Roman"/>
        </w:rPr>
        <w:t xml:space="preserve"> projekcie</w:t>
      </w:r>
      <w:r w:rsidRPr="006F1A28">
        <w:rPr>
          <w:rFonts w:ascii="Times New Roman" w:hAnsi="Times New Roman" w:cs="Times New Roman"/>
          <w:color w:val="FF0000"/>
        </w:rPr>
        <w:t xml:space="preserve"> </w:t>
      </w:r>
      <w:r w:rsidR="00156DA3" w:rsidRPr="006F1A28">
        <w:rPr>
          <w:rFonts w:ascii="Times New Roman" w:hAnsi="Times New Roman" w:cs="Times New Roman"/>
        </w:rPr>
        <w:t xml:space="preserve">postanowiliśmy </w:t>
      </w:r>
      <w:r w:rsidR="009C355F" w:rsidRPr="006F1A28">
        <w:rPr>
          <w:rFonts w:ascii="Times New Roman" w:hAnsi="Times New Roman" w:cs="Times New Roman"/>
        </w:rPr>
        <w:t>pójść krok dalej</w:t>
      </w:r>
      <w:r w:rsidR="00083891" w:rsidRPr="006F1A28">
        <w:rPr>
          <w:rFonts w:ascii="Times New Roman" w:hAnsi="Times New Roman" w:cs="Times New Roman"/>
        </w:rPr>
        <w:t>,</w:t>
      </w:r>
      <w:r w:rsidR="00156DA3" w:rsidRPr="006F1A28">
        <w:rPr>
          <w:rFonts w:ascii="Times New Roman" w:hAnsi="Times New Roman" w:cs="Times New Roman"/>
        </w:rPr>
        <w:t xml:space="preserve"> </w:t>
      </w:r>
      <w:r w:rsidR="009C355F" w:rsidRPr="006F1A28">
        <w:rPr>
          <w:rFonts w:ascii="Times New Roman" w:hAnsi="Times New Roman" w:cs="Times New Roman"/>
        </w:rPr>
        <w:t>więc</w:t>
      </w:r>
      <w:r w:rsidR="00156DA3" w:rsidRPr="006F1A28">
        <w:rPr>
          <w:rFonts w:ascii="Times New Roman" w:hAnsi="Times New Roman" w:cs="Times New Roman"/>
        </w:rPr>
        <w:t xml:space="preserve"> oprócz kursów </w:t>
      </w:r>
      <w:r w:rsidR="00254AAD">
        <w:rPr>
          <w:rFonts w:ascii="Times New Roman" w:hAnsi="Times New Roman" w:cs="Times New Roman"/>
        </w:rPr>
        <w:t xml:space="preserve">metodycznych i językowych </w:t>
      </w:r>
      <w:r w:rsidRPr="006F1A28">
        <w:rPr>
          <w:rFonts w:ascii="Times New Roman" w:hAnsi="Times New Roman" w:cs="Times New Roman"/>
        </w:rPr>
        <w:t xml:space="preserve">uwzględniliśmy </w:t>
      </w:r>
      <w:r w:rsidR="00E36869" w:rsidRPr="006F1A28">
        <w:rPr>
          <w:rFonts w:ascii="Times New Roman" w:hAnsi="Times New Roman" w:cs="Times New Roman"/>
        </w:rPr>
        <w:t xml:space="preserve">mobilności typu </w:t>
      </w:r>
      <w:r w:rsidR="00E36869" w:rsidRPr="006F1A28">
        <w:rPr>
          <w:rFonts w:ascii="Times New Roman" w:hAnsi="Times New Roman" w:cs="Times New Roman"/>
          <w:i/>
        </w:rPr>
        <w:t>job shadowing</w:t>
      </w:r>
      <w:r w:rsidR="00E36869" w:rsidRPr="006F1A28">
        <w:rPr>
          <w:rFonts w:ascii="Times New Roman" w:hAnsi="Times New Roman" w:cs="Times New Roman"/>
        </w:rPr>
        <w:t xml:space="preserve">. </w:t>
      </w:r>
      <w:r w:rsidR="00083891" w:rsidRPr="006F1A28">
        <w:rPr>
          <w:rFonts w:ascii="Times New Roman" w:hAnsi="Times New Roman" w:cs="Times New Roman"/>
        </w:rPr>
        <w:t>W</w:t>
      </w:r>
      <w:r w:rsidR="00E36869" w:rsidRPr="006F1A28">
        <w:rPr>
          <w:rFonts w:ascii="Times New Roman" w:hAnsi="Times New Roman" w:cs="Times New Roman"/>
        </w:rPr>
        <w:t xml:space="preserve"> język</w:t>
      </w:r>
      <w:r w:rsidR="00083891" w:rsidRPr="006F1A28">
        <w:rPr>
          <w:rFonts w:ascii="Times New Roman" w:hAnsi="Times New Roman" w:cs="Times New Roman"/>
        </w:rPr>
        <w:t>u</w:t>
      </w:r>
      <w:r w:rsidR="00E36869" w:rsidRPr="006F1A28">
        <w:rPr>
          <w:rFonts w:ascii="Times New Roman" w:hAnsi="Times New Roman" w:cs="Times New Roman"/>
        </w:rPr>
        <w:t xml:space="preserve"> angielski</w:t>
      </w:r>
      <w:r w:rsidR="00083891" w:rsidRPr="006F1A28">
        <w:rPr>
          <w:rFonts w:ascii="Times New Roman" w:hAnsi="Times New Roman" w:cs="Times New Roman"/>
        </w:rPr>
        <w:t>m</w:t>
      </w:r>
      <w:r w:rsidR="00E36869" w:rsidRPr="006F1A28">
        <w:rPr>
          <w:rFonts w:ascii="Times New Roman" w:hAnsi="Times New Roman" w:cs="Times New Roman"/>
        </w:rPr>
        <w:t xml:space="preserve">  </w:t>
      </w:r>
      <w:r w:rsidR="00E36869" w:rsidRPr="006F1A28">
        <w:rPr>
          <w:rFonts w:ascii="Times New Roman" w:hAnsi="Times New Roman" w:cs="Times New Roman"/>
          <w:i/>
        </w:rPr>
        <w:t>shadow</w:t>
      </w:r>
      <w:r w:rsidR="00E36869" w:rsidRPr="006F1A28">
        <w:rPr>
          <w:rFonts w:ascii="Times New Roman" w:hAnsi="Times New Roman" w:cs="Times New Roman"/>
        </w:rPr>
        <w:t xml:space="preserve"> oznacza cień</w:t>
      </w:r>
      <w:r w:rsidR="00FD3DB4" w:rsidRPr="006F1A28">
        <w:rPr>
          <w:rFonts w:ascii="Times New Roman" w:hAnsi="Times New Roman" w:cs="Times New Roman"/>
        </w:rPr>
        <w:t>,</w:t>
      </w:r>
      <w:r w:rsidR="00E36869" w:rsidRPr="006F1A28">
        <w:rPr>
          <w:rFonts w:ascii="Times New Roman" w:hAnsi="Times New Roman" w:cs="Times New Roman"/>
        </w:rPr>
        <w:t xml:space="preserve"> </w:t>
      </w:r>
      <w:r w:rsidR="00FD4E39" w:rsidRPr="006F1A28">
        <w:rPr>
          <w:rFonts w:ascii="Times New Roman" w:hAnsi="Times New Roman" w:cs="Times New Roman"/>
        </w:rPr>
        <w:t xml:space="preserve">stąd </w:t>
      </w:r>
      <w:r w:rsidR="00E36869" w:rsidRPr="006F1A28">
        <w:rPr>
          <w:rFonts w:ascii="Times New Roman" w:hAnsi="Times New Roman" w:cs="Times New Roman"/>
          <w:i/>
        </w:rPr>
        <w:t>job shadowing</w:t>
      </w:r>
      <w:r w:rsidR="00E36869" w:rsidRPr="006F1A28">
        <w:rPr>
          <w:rFonts w:ascii="Times New Roman" w:hAnsi="Times New Roman" w:cs="Times New Roman"/>
        </w:rPr>
        <w:t xml:space="preserve"> </w:t>
      </w:r>
      <w:r w:rsidR="00FD3DB4" w:rsidRPr="006F1A28">
        <w:rPr>
          <w:rFonts w:ascii="Times New Roman" w:hAnsi="Times New Roman" w:cs="Times New Roman"/>
        </w:rPr>
        <w:t>polega na obserwacji pracy nauczyciel</w:t>
      </w:r>
      <w:r w:rsidR="00083891" w:rsidRPr="006F1A28">
        <w:rPr>
          <w:rFonts w:ascii="Times New Roman" w:hAnsi="Times New Roman" w:cs="Times New Roman"/>
        </w:rPr>
        <w:t>a</w:t>
      </w:r>
      <w:r w:rsidR="00FD3DB4" w:rsidRPr="006F1A28">
        <w:rPr>
          <w:rFonts w:ascii="Times New Roman" w:hAnsi="Times New Roman" w:cs="Times New Roman"/>
        </w:rPr>
        <w:t xml:space="preserve"> w jego </w:t>
      </w:r>
      <w:r w:rsidR="002D29E6" w:rsidRPr="006F1A28">
        <w:rPr>
          <w:rFonts w:ascii="Times New Roman" w:hAnsi="Times New Roman" w:cs="Times New Roman"/>
        </w:rPr>
        <w:t>macierzystej</w:t>
      </w:r>
      <w:r w:rsidR="00FD3DB4" w:rsidRPr="006F1A28">
        <w:rPr>
          <w:rFonts w:ascii="Times New Roman" w:hAnsi="Times New Roman" w:cs="Times New Roman"/>
        </w:rPr>
        <w:t xml:space="preserve"> szkole, czyli „byciu jego cieniem.”</w:t>
      </w:r>
      <w:r w:rsidR="00083891" w:rsidRPr="006F1A28">
        <w:rPr>
          <w:rFonts w:ascii="Times New Roman" w:hAnsi="Times New Roman" w:cs="Times New Roman"/>
        </w:rPr>
        <w:t xml:space="preserve">  </w:t>
      </w:r>
      <w:r w:rsidR="00FD4E39" w:rsidRPr="006F1A28">
        <w:rPr>
          <w:rFonts w:ascii="Times New Roman" w:hAnsi="Times New Roman" w:cs="Times New Roman"/>
        </w:rPr>
        <w:t>Wyjazdy do dwóch szkół partnerskich w Hiszpanii były</w:t>
      </w:r>
      <w:r w:rsidR="00083891" w:rsidRPr="006F1A28">
        <w:rPr>
          <w:rFonts w:ascii="Times New Roman" w:hAnsi="Times New Roman" w:cs="Times New Roman"/>
        </w:rPr>
        <w:t xml:space="preserve"> dla nas now</w:t>
      </w:r>
      <w:r w:rsidR="00FD4E39" w:rsidRPr="006F1A28">
        <w:rPr>
          <w:rFonts w:ascii="Times New Roman" w:hAnsi="Times New Roman" w:cs="Times New Roman"/>
        </w:rPr>
        <w:t>ym</w:t>
      </w:r>
      <w:r w:rsidR="00083891" w:rsidRPr="006F1A28">
        <w:rPr>
          <w:rFonts w:ascii="Times New Roman" w:hAnsi="Times New Roman" w:cs="Times New Roman"/>
        </w:rPr>
        <w:t xml:space="preserve"> doświadczenie</w:t>
      </w:r>
      <w:r w:rsidR="00FD4E39" w:rsidRPr="006F1A28">
        <w:rPr>
          <w:rFonts w:ascii="Times New Roman" w:hAnsi="Times New Roman" w:cs="Times New Roman"/>
        </w:rPr>
        <w:t>m</w:t>
      </w:r>
      <w:r w:rsidR="00083891" w:rsidRPr="006F1A28">
        <w:rPr>
          <w:rFonts w:ascii="Times New Roman" w:hAnsi="Times New Roman" w:cs="Times New Roman"/>
        </w:rPr>
        <w:t>, które okazało się niesamowitą przygodą i kopalnią pomysłów</w:t>
      </w:r>
      <w:r w:rsidR="00FD4E39" w:rsidRPr="006F1A28">
        <w:rPr>
          <w:rFonts w:ascii="Times New Roman" w:hAnsi="Times New Roman" w:cs="Times New Roman"/>
        </w:rPr>
        <w:t xml:space="preserve"> na przyszłość. </w:t>
      </w:r>
      <w:r w:rsidR="009F09E3" w:rsidRPr="006F1A28">
        <w:rPr>
          <w:rFonts w:ascii="Times New Roman" w:hAnsi="Times New Roman" w:cs="Times New Roman"/>
        </w:rPr>
        <w:t>Pierwszą szkołą, którą odwiedziliśmy była szkoła w Getxo</w:t>
      </w:r>
      <w:r w:rsidR="00DC3D53" w:rsidRPr="006F1A28">
        <w:rPr>
          <w:rFonts w:ascii="Times New Roman" w:hAnsi="Times New Roman" w:cs="Times New Roman"/>
        </w:rPr>
        <w:t>, niedaleko Bilbao</w:t>
      </w:r>
      <w:r w:rsidR="009C0BD9" w:rsidRPr="006F1A28">
        <w:rPr>
          <w:rFonts w:ascii="Times New Roman" w:hAnsi="Times New Roman" w:cs="Times New Roman"/>
        </w:rPr>
        <w:t>,</w:t>
      </w:r>
      <w:r w:rsidR="009F09E3" w:rsidRPr="006F1A28">
        <w:rPr>
          <w:rFonts w:ascii="Times New Roman" w:hAnsi="Times New Roman" w:cs="Times New Roman"/>
        </w:rPr>
        <w:t xml:space="preserve"> w Kraju Basków.</w:t>
      </w:r>
      <w:r w:rsidR="006D67E4" w:rsidRPr="006F1A28">
        <w:rPr>
          <w:rFonts w:ascii="Times New Roman" w:hAnsi="Times New Roman" w:cs="Times New Roman"/>
        </w:rPr>
        <w:t xml:space="preserve"> </w:t>
      </w:r>
      <w:r w:rsidR="001F0603" w:rsidRPr="006F1A28">
        <w:rPr>
          <w:rFonts w:ascii="Times New Roman" w:hAnsi="Times New Roman" w:cs="Times New Roman"/>
        </w:rPr>
        <w:t xml:space="preserve">Dzięki </w:t>
      </w:r>
      <w:r w:rsidR="00637AA8" w:rsidRPr="006F1A28">
        <w:rPr>
          <w:rFonts w:ascii="Times New Roman" w:hAnsi="Times New Roman" w:cs="Times New Roman"/>
        </w:rPr>
        <w:t>temu wyjazdowi</w:t>
      </w:r>
      <w:r w:rsidR="001F0603" w:rsidRPr="006F1A28">
        <w:rPr>
          <w:rFonts w:ascii="Times New Roman" w:hAnsi="Times New Roman" w:cs="Times New Roman"/>
        </w:rPr>
        <w:t xml:space="preserve"> mogliśmy zaobserwować jak można</w:t>
      </w:r>
      <w:r w:rsidR="00637AA8" w:rsidRPr="006F1A28">
        <w:rPr>
          <w:rFonts w:ascii="Times New Roman" w:hAnsi="Times New Roman" w:cs="Times New Roman"/>
        </w:rPr>
        <w:t xml:space="preserve"> </w:t>
      </w:r>
      <w:r w:rsidR="002D29E6" w:rsidRPr="006F1A28">
        <w:rPr>
          <w:rFonts w:ascii="Times New Roman" w:hAnsi="Times New Roman" w:cs="Times New Roman"/>
        </w:rPr>
        <w:t>dbać o</w:t>
      </w:r>
      <w:r w:rsidR="00637AA8" w:rsidRPr="006F1A28">
        <w:rPr>
          <w:rFonts w:ascii="Times New Roman" w:hAnsi="Times New Roman" w:cs="Times New Roman"/>
        </w:rPr>
        <w:t xml:space="preserve"> własną kulturę jednocześnie otwierając się na świat, ponieważ uczniowie tej szkoły </w:t>
      </w:r>
      <w:r w:rsidR="009C0BD9" w:rsidRPr="006F1A28">
        <w:rPr>
          <w:rFonts w:ascii="Times New Roman" w:hAnsi="Times New Roman" w:cs="Times New Roman"/>
        </w:rPr>
        <w:t>uczą się</w:t>
      </w:r>
      <w:r w:rsidR="00637AA8" w:rsidRPr="006F1A28">
        <w:rPr>
          <w:rFonts w:ascii="Times New Roman" w:hAnsi="Times New Roman" w:cs="Times New Roman"/>
        </w:rPr>
        <w:t xml:space="preserve"> różnych przedmiotów</w:t>
      </w:r>
      <w:r w:rsidR="006D67E4" w:rsidRPr="006F1A28">
        <w:rPr>
          <w:rFonts w:ascii="Times New Roman" w:hAnsi="Times New Roman" w:cs="Times New Roman"/>
        </w:rPr>
        <w:t xml:space="preserve"> w 3 językach: hiszpańskim, baskijskim i angielskim.</w:t>
      </w:r>
      <w:r w:rsidR="00183FA2" w:rsidRPr="006F1A28">
        <w:rPr>
          <w:rFonts w:ascii="Times New Roman" w:hAnsi="Times New Roman" w:cs="Times New Roman"/>
        </w:rPr>
        <w:t xml:space="preserve"> </w:t>
      </w:r>
      <w:r w:rsidR="00810F09" w:rsidRPr="006F1A28">
        <w:rPr>
          <w:rFonts w:ascii="Times New Roman" w:hAnsi="Times New Roman" w:cs="Times New Roman"/>
        </w:rPr>
        <w:t>Podczas pobytu poznaliśmy cały wachlarz zajęć</w:t>
      </w:r>
      <w:r w:rsidR="00C356EC" w:rsidRPr="006F1A28">
        <w:rPr>
          <w:rFonts w:ascii="Times New Roman" w:hAnsi="Times New Roman" w:cs="Times New Roman"/>
        </w:rPr>
        <w:t xml:space="preserve"> edukacyjnych</w:t>
      </w:r>
      <w:r w:rsidR="00810F09" w:rsidRPr="006F1A28">
        <w:rPr>
          <w:rFonts w:ascii="Times New Roman" w:hAnsi="Times New Roman" w:cs="Times New Roman"/>
        </w:rPr>
        <w:t xml:space="preserve">, sposoby zarządzania szkołą oraz </w:t>
      </w:r>
      <w:r w:rsidR="001F0603" w:rsidRPr="006F1A28">
        <w:rPr>
          <w:rFonts w:ascii="Times New Roman" w:hAnsi="Times New Roman" w:cs="Times New Roman"/>
        </w:rPr>
        <w:t xml:space="preserve">niesamowitą kulturę baskijską. </w:t>
      </w:r>
      <w:r w:rsidR="00F16176" w:rsidRPr="006F1A28">
        <w:rPr>
          <w:rFonts w:ascii="Times New Roman" w:hAnsi="Times New Roman" w:cs="Times New Roman"/>
        </w:rPr>
        <w:t xml:space="preserve"> Naszą drugą szkołą partnerską była sz</w:t>
      </w:r>
      <w:r w:rsidR="001F3A86" w:rsidRPr="006F1A28">
        <w:rPr>
          <w:rFonts w:ascii="Times New Roman" w:hAnsi="Times New Roman" w:cs="Times New Roman"/>
        </w:rPr>
        <w:t>koła w Gandí</w:t>
      </w:r>
      <w:r w:rsidR="00F16176" w:rsidRPr="006F1A28">
        <w:rPr>
          <w:rFonts w:ascii="Times New Roman" w:hAnsi="Times New Roman" w:cs="Times New Roman"/>
        </w:rPr>
        <w:t>i</w:t>
      </w:r>
      <w:r w:rsidR="00AB4E8B" w:rsidRPr="006F1A28">
        <w:rPr>
          <w:rFonts w:ascii="Times New Roman" w:hAnsi="Times New Roman" w:cs="Times New Roman"/>
        </w:rPr>
        <w:t xml:space="preserve">, </w:t>
      </w:r>
      <w:r w:rsidR="00ED162F" w:rsidRPr="006F1A28">
        <w:rPr>
          <w:rFonts w:ascii="Times New Roman" w:hAnsi="Times New Roman" w:cs="Times New Roman"/>
        </w:rPr>
        <w:t>miasta słynącego z rodziny</w:t>
      </w:r>
      <w:r w:rsidR="00AB4E8B" w:rsidRPr="006F1A28">
        <w:rPr>
          <w:rFonts w:ascii="Times New Roman" w:hAnsi="Times New Roman" w:cs="Times New Roman"/>
        </w:rPr>
        <w:t xml:space="preserve"> Borgiów</w:t>
      </w:r>
      <w:r w:rsidR="00ED162F" w:rsidRPr="006F1A28">
        <w:rPr>
          <w:rFonts w:ascii="Times New Roman" w:hAnsi="Times New Roman" w:cs="Times New Roman"/>
        </w:rPr>
        <w:t xml:space="preserve"> i pięknych plaż</w:t>
      </w:r>
      <w:r w:rsidR="00AB4E8B" w:rsidRPr="006F1A28">
        <w:rPr>
          <w:rFonts w:ascii="Times New Roman" w:hAnsi="Times New Roman" w:cs="Times New Roman"/>
        </w:rPr>
        <w:t xml:space="preserve">, </w:t>
      </w:r>
      <w:r w:rsidR="00F16176" w:rsidRPr="006F1A28">
        <w:rPr>
          <w:rFonts w:ascii="Times New Roman" w:hAnsi="Times New Roman" w:cs="Times New Roman"/>
        </w:rPr>
        <w:t xml:space="preserve">we Wspólnocie </w:t>
      </w:r>
      <w:r w:rsidR="001F3A86" w:rsidRPr="006F1A28">
        <w:rPr>
          <w:rFonts w:ascii="Times New Roman" w:hAnsi="Times New Roman" w:cs="Times New Roman"/>
        </w:rPr>
        <w:t xml:space="preserve">Autonomicznej Walencji. </w:t>
      </w:r>
      <w:r w:rsidR="00C2245E" w:rsidRPr="006F1A28">
        <w:rPr>
          <w:rFonts w:ascii="Times New Roman" w:hAnsi="Times New Roman" w:cs="Times New Roman"/>
        </w:rPr>
        <w:t xml:space="preserve"> </w:t>
      </w:r>
      <w:r w:rsidR="00296B72" w:rsidRPr="006F1A28">
        <w:rPr>
          <w:rFonts w:ascii="Times New Roman" w:hAnsi="Times New Roman" w:cs="Times New Roman"/>
        </w:rPr>
        <w:t>Podczas wizyty</w:t>
      </w:r>
      <w:r w:rsidR="000738F5" w:rsidRPr="006F1A28">
        <w:rPr>
          <w:rFonts w:ascii="Times New Roman" w:hAnsi="Times New Roman" w:cs="Times New Roman"/>
        </w:rPr>
        <w:t xml:space="preserve"> obserwowaliśmy nie tylko </w:t>
      </w:r>
      <w:r w:rsidR="00540753" w:rsidRPr="006F1A28">
        <w:rPr>
          <w:rFonts w:ascii="Times New Roman" w:hAnsi="Times New Roman" w:cs="Times New Roman"/>
        </w:rPr>
        <w:t xml:space="preserve">codzienną </w:t>
      </w:r>
      <w:r w:rsidR="000738F5" w:rsidRPr="006F1A28">
        <w:rPr>
          <w:rFonts w:ascii="Times New Roman" w:hAnsi="Times New Roman" w:cs="Times New Roman"/>
        </w:rPr>
        <w:t xml:space="preserve">pracę </w:t>
      </w:r>
      <w:r w:rsidR="00AB4E8B" w:rsidRPr="006F1A28">
        <w:rPr>
          <w:rFonts w:ascii="Times New Roman" w:hAnsi="Times New Roman" w:cs="Times New Roman"/>
        </w:rPr>
        <w:t>nauczycieli</w:t>
      </w:r>
      <w:r w:rsidR="000738F5" w:rsidRPr="006F1A28">
        <w:rPr>
          <w:rFonts w:ascii="Times New Roman" w:hAnsi="Times New Roman" w:cs="Times New Roman"/>
        </w:rPr>
        <w:t xml:space="preserve">, ale także </w:t>
      </w:r>
      <w:r w:rsidR="00540753" w:rsidRPr="006F1A28">
        <w:rPr>
          <w:rFonts w:ascii="Times New Roman" w:hAnsi="Times New Roman" w:cs="Times New Roman"/>
        </w:rPr>
        <w:t xml:space="preserve">uczestniczyliśmy w Dniach Otwartych dla przyszłych uczniów tej szkoły. </w:t>
      </w:r>
      <w:r w:rsidR="008A4779" w:rsidRPr="00EA0C75">
        <w:rPr>
          <w:rFonts w:ascii="Times New Roman" w:hAnsi="Times New Roman" w:cs="Times New Roman"/>
          <w:sz w:val="24"/>
          <w:szCs w:val="24"/>
        </w:rPr>
        <w:t xml:space="preserve">Spotkanie z hiszpańskimi nauczycielami było okazją do wymiany dobrych praktyk dotyczących pracy z uczniem, zwłaszcza zagrożonym wykluczeniem edukacyjnym i społecznym. Mogliśmy wymienić </w:t>
      </w:r>
      <w:r w:rsidR="008A4779">
        <w:rPr>
          <w:rFonts w:ascii="Times New Roman" w:hAnsi="Times New Roman" w:cs="Times New Roman"/>
          <w:sz w:val="24"/>
          <w:szCs w:val="24"/>
        </w:rPr>
        <w:t>doświadczenia</w:t>
      </w:r>
      <w:r w:rsidR="008A4779" w:rsidRPr="00EA0C75">
        <w:rPr>
          <w:rFonts w:ascii="Times New Roman" w:hAnsi="Times New Roman" w:cs="Times New Roman"/>
          <w:sz w:val="24"/>
          <w:szCs w:val="24"/>
        </w:rPr>
        <w:t xml:space="preserve"> i zaczerpnąć pomysły na usprawnienie pracy szkoły.</w:t>
      </w:r>
    </w:p>
    <w:p w:rsidR="00C9031C" w:rsidRPr="00A1442B" w:rsidRDefault="00472434" w:rsidP="006F1A28">
      <w:pPr>
        <w:spacing w:after="120" w:line="360" w:lineRule="auto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A jak tu się dogadać</w:t>
      </w:r>
      <w:r w:rsidR="0005724E">
        <w:rPr>
          <w:rFonts w:ascii="Times New Roman" w:hAnsi="Times New Roman" w:cs="Times New Roman"/>
          <w:color w:val="4F81BD" w:themeColor="accent1"/>
        </w:rPr>
        <w:t>/ porozumieć</w:t>
      </w:r>
      <w:r w:rsidR="00AA201F">
        <w:rPr>
          <w:rFonts w:ascii="Times New Roman" w:hAnsi="Times New Roman" w:cs="Times New Roman"/>
          <w:color w:val="4F81BD" w:themeColor="accent1"/>
        </w:rPr>
        <w:t xml:space="preserve"> w innym kraju</w:t>
      </w:r>
      <w:r>
        <w:rPr>
          <w:rFonts w:ascii="Times New Roman" w:hAnsi="Times New Roman" w:cs="Times New Roman"/>
          <w:color w:val="4F81BD" w:themeColor="accent1"/>
        </w:rPr>
        <w:t>?</w:t>
      </w:r>
    </w:p>
    <w:p w:rsidR="007A3765" w:rsidRDefault="003D4459" w:rsidP="006F1A28">
      <w:pPr>
        <w:spacing w:after="120" w:line="360" w:lineRule="auto"/>
        <w:rPr>
          <w:rFonts w:ascii="Times New Roman" w:hAnsi="Times New Roman" w:cs="Times New Roman"/>
        </w:rPr>
      </w:pPr>
      <w:r w:rsidRPr="006F1A28">
        <w:rPr>
          <w:rFonts w:ascii="Times New Roman" w:hAnsi="Times New Roman" w:cs="Times New Roman"/>
        </w:rPr>
        <w:t>Podczas realizacji projektu rozwija</w:t>
      </w:r>
      <w:r w:rsidR="00846E53" w:rsidRPr="006F1A28">
        <w:rPr>
          <w:rFonts w:ascii="Times New Roman" w:hAnsi="Times New Roman" w:cs="Times New Roman"/>
        </w:rPr>
        <w:t>liśmy</w:t>
      </w:r>
      <w:r w:rsidRPr="006F1A28">
        <w:rPr>
          <w:rFonts w:ascii="Times New Roman" w:hAnsi="Times New Roman" w:cs="Times New Roman"/>
        </w:rPr>
        <w:t xml:space="preserve"> swoje </w:t>
      </w:r>
      <w:r w:rsidR="00F318B6" w:rsidRPr="006F1A28">
        <w:rPr>
          <w:rFonts w:ascii="Times New Roman" w:hAnsi="Times New Roman" w:cs="Times New Roman"/>
        </w:rPr>
        <w:t>kompetencje wielojęzyczności</w:t>
      </w:r>
      <w:r w:rsidRPr="006F1A28">
        <w:rPr>
          <w:rFonts w:ascii="Times New Roman" w:hAnsi="Times New Roman" w:cs="Times New Roman"/>
        </w:rPr>
        <w:t xml:space="preserve"> </w:t>
      </w:r>
      <w:r w:rsidR="002E3ED6" w:rsidRPr="006F1A28">
        <w:rPr>
          <w:rFonts w:ascii="Times New Roman" w:hAnsi="Times New Roman" w:cs="Times New Roman"/>
        </w:rPr>
        <w:t>na zajęciach językowych</w:t>
      </w:r>
      <w:r w:rsidR="00BE02F9" w:rsidRPr="006F1A28">
        <w:rPr>
          <w:rFonts w:ascii="Times New Roman" w:hAnsi="Times New Roman" w:cs="Times New Roman"/>
        </w:rPr>
        <w:t xml:space="preserve"> w szkole</w:t>
      </w:r>
      <w:r w:rsidR="002E3ED6" w:rsidRPr="006F1A28">
        <w:rPr>
          <w:rFonts w:ascii="Times New Roman" w:hAnsi="Times New Roman" w:cs="Times New Roman"/>
        </w:rPr>
        <w:t>,</w:t>
      </w:r>
      <w:r w:rsidRPr="006F1A28">
        <w:rPr>
          <w:rFonts w:ascii="Times New Roman" w:hAnsi="Times New Roman" w:cs="Times New Roman"/>
        </w:rPr>
        <w:t xml:space="preserve"> kursach </w:t>
      </w:r>
      <w:r w:rsidR="002E3ED6" w:rsidRPr="006F1A28">
        <w:rPr>
          <w:rFonts w:ascii="Times New Roman" w:hAnsi="Times New Roman" w:cs="Times New Roman"/>
        </w:rPr>
        <w:t>zagranicznych</w:t>
      </w:r>
      <w:r w:rsidRPr="006F1A28">
        <w:rPr>
          <w:rFonts w:ascii="Times New Roman" w:hAnsi="Times New Roman" w:cs="Times New Roman"/>
        </w:rPr>
        <w:t xml:space="preserve">, </w:t>
      </w:r>
      <w:r w:rsidR="006B52C1" w:rsidRPr="006F1A28">
        <w:rPr>
          <w:rFonts w:ascii="Times New Roman" w:hAnsi="Times New Roman" w:cs="Times New Roman"/>
        </w:rPr>
        <w:t>a także</w:t>
      </w:r>
      <w:r w:rsidRPr="006F1A28">
        <w:rPr>
          <w:rFonts w:ascii="Times New Roman" w:hAnsi="Times New Roman" w:cs="Times New Roman"/>
        </w:rPr>
        <w:t xml:space="preserve"> przebywając w środowisku międzynarodowym. </w:t>
      </w:r>
      <w:r w:rsidR="00820E99" w:rsidRPr="006F1A28">
        <w:rPr>
          <w:rFonts w:ascii="Times New Roman" w:hAnsi="Times New Roman" w:cs="Times New Roman"/>
        </w:rPr>
        <w:t>Z</w:t>
      </w:r>
      <w:r w:rsidR="00E41B31" w:rsidRPr="006F1A28">
        <w:rPr>
          <w:rFonts w:ascii="Times New Roman" w:hAnsi="Times New Roman" w:cs="Times New Roman"/>
        </w:rPr>
        <w:t xml:space="preserve"> zajęć języka </w:t>
      </w:r>
      <w:r w:rsidR="0034362C" w:rsidRPr="006F1A28">
        <w:rPr>
          <w:rFonts w:ascii="Times New Roman" w:hAnsi="Times New Roman" w:cs="Times New Roman"/>
        </w:rPr>
        <w:t xml:space="preserve">angielskiego </w:t>
      </w:r>
      <w:r w:rsidR="00F71FDD" w:rsidRPr="006F1A28">
        <w:rPr>
          <w:rFonts w:ascii="Times New Roman" w:hAnsi="Times New Roman" w:cs="Times New Roman"/>
        </w:rPr>
        <w:t>lub</w:t>
      </w:r>
      <w:r w:rsidR="0034362C" w:rsidRPr="006F1A28">
        <w:rPr>
          <w:rFonts w:ascii="Times New Roman" w:hAnsi="Times New Roman" w:cs="Times New Roman"/>
        </w:rPr>
        <w:t xml:space="preserve"> </w:t>
      </w:r>
      <w:r w:rsidR="00846E53" w:rsidRPr="006F1A28">
        <w:rPr>
          <w:rFonts w:ascii="Times New Roman" w:hAnsi="Times New Roman" w:cs="Times New Roman"/>
        </w:rPr>
        <w:t xml:space="preserve">hiszpańskiego </w:t>
      </w:r>
      <w:r w:rsidR="00820E99" w:rsidRPr="006F1A28">
        <w:rPr>
          <w:rFonts w:ascii="Times New Roman" w:hAnsi="Times New Roman" w:cs="Times New Roman"/>
        </w:rPr>
        <w:t>mogli skorzystać n</w:t>
      </w:r>
      <w:r w:rsidR="00BE02F9" w:rsidRPr="006F1A28">
        <w:rPr>
          <w:rFonts w:ascii="Times New Roman" w:hAnsi="Times New Roman" w:cs="Times New Roman"/>
        </w:rPr>
        <w:t>ie tylko uczestnicy projektu, ale również pozostali nauczyciele</w:t>
      </w:r>
      <w:r w:rsidR="0035092E" w:rsidRPr="006F1A28">
        <w:rPr>
          <w:rFonts w:ascii="Times New Roman" w:hAnsi="Times New Roman" w:cs="Times New Roman"/>
        </w:rPr>
        <w:t xml:space="preserve">. </w:t>
      </w:r>
      <w:r w:rsidR="0005724E">
        <w:rPr>
          <w:rFonts w:ascii="Times New Roman" w:hAnsi="Times New Roman" w:cs="Times New Roman"/>
        </w:rPr>
        <w:t>K</w:t>
      </w:r>
      <w:r w:rsidR="00820E99" w:rsidRPr="006F1A28">
        <w:rPr>
          <w:rFonts w:ascii="Times New Roman" w:hAnsi="Times New Roman" w:cs="Times New Roman"/>
        </w:rPr>
        <w:t>ilka osób wyjechało na kursy zagraniczne</w:t>
      </w:r>
      <w:r w:rsidR="0035092E" w:rsidRPr="006F1A28">
        <w:rPr>
          <w:rFonts w:ascii="Times New Roman" w:hAnsi="Times New Roman" w:cs="Times New Roman"/>
        </w:rPr>
        <w:t xml:space="preserve"> </w:t>
      </w:r>
      <w:r w:rsidR="00F71FDD" w:rsidRPr="006F1A28">
        <w:rPr>
          <w:rFonts w:ascii="Times New Roman" w:hAnsi="Times New Roman" w:cs="Times New Roman"/>
        </w:rPr>
        <w:t xml:space="preserve">we </w:t>
      </w:r>
      <w:r w:rsidR="0035092E" w:rsidRPr="006F1A28">
        <w:rPr>
          <w:rFonts w:ascii="Times New Roman" w:hAnsi="Times New Roman" w:cs="Times New Roman"/>
        </w:rPr>
        <w:t>Floren</w:t>
      </w:r>
      <w:r w:rsidR="003617E9">
        <w:rPr>
          <w:rFonts w:ascii="Times New Roman" w:hAnsi="Times New Roman" w:cs="Times New Roman"/>
        </w:rPr>
        <w:t>cji i</w:t>
      </w:r>
      <w:r w:rsidR="00BB1C70" w:rsidRPr="006F1A28">
        <w:rPr>
          <w:rFonts w:ascii="Times New Roman" w:hAnsi="Times New Roman" w:cs="Times New Roman"/>
        </w:rPr>
        <w:t xml:space="preserve"> </w:t>
      </w:r>
      <w:r w:rsidR="00F71FDD" w:rsidRPr="006F1A28">
        <w:rPr>
          <w:rFonts w:ascii="Times New Roman" w:hAnsi="Times New Roman" w:cs="Times New Roman"/>
        </w:rPr>
        <w:t>w s</w:t>
      </w:r>
      <w:r w:rsidR="00CE16DC">
        <w:rPr>
          <w:rFonts w:ascii="Times New Roman" w:hAnsi="Times New Roman" w:cs="Times New Roman"/>
        </w:rPr>
        <w:t>łonecznej Maladze.</w:t>
      </w:r>
      <w:r w:rsidR="00F71FDD" w:rsidRPr="006F1A28">
        <w:rPr>
          <w:rFonts w:ascii="Times New Roman" w:hAnsi="Times New Roman" w:cs="Times New Roman"/>
        </w:rPr>
        <w:t xml:space="preserve"> </w:t>
      </w:r>
      <w:r w:rsidR="004A5880" w:rsidRPr="006F1A28">
        <w:rPr>
          <w:rFonts w:ascii="Times New Roman" w:hAnsi="Times New Roman" w:cs="Times New Roman"/>
        </w:rPr>
        <w:t xml:space="preserve">Co więcej, </w:t>
      </w:r>
      <w:r w:rsidR="00940C36" w:rsidRPr="006F1A28">
        <w:rPr>
          <w:rFonts w:ascii="Times New Roman" w:hAnsi="Times New Roman" w:cs="Times New Roman"/>
        </w:rPr>
        <w:t>kurs</w:t>
      </w:r>
      <w:r w:rsidR="00F71FDD" w:rsidRPr="006F1A28">
        <w:rPr>
          <w:rFonts w:ascii="Times New Roman" w:hAnsi="Times New Roman" w:cs="Times New Roman"/>
        </w:rPr>
        <w:t xml:space="preserve"> na Krecie, </w:t>
      </w:r>
      <w:r w:rsidR="00AC4502" w:rsidRPr="006F1A28">
        <w:rPr>
          <w:rFonts w:ascii="Times New Roman" w:hAnsi="Times New Roman" w:cs="Times New Roman"/>
        </w:rPr>
        <w:t>zainspirował nas do nauczenia się podstawowych liter greckich, a wyjazd do Za</w:t>
      </w:r>
      <w:r w:rsidR="00242158" w:rsidRPr="006F1A28">
        <w:rPr>
          <w:rFonts w:ascii="Times New Roman" w:hAnsi="Times New Roman" w:cs="Times New Roman"/>
        </w:rPr>
        <w:t xml:space="preserve">grzebia uświadomił nam ile wspólnych słów mamy z Chorwatami </w:t>
      </w:r>
      <w:r w:rsidR="00242158" w:rsidRPr="006F1A28">
        <w:rPr>
          <w:rFonts w:ascii="Times New Roman" w:hAnsi="Times New Roman" w:cs="Times New Roman"/>
        </w:rPr>
        <w:sym w:font="Wingdings" w:char="F04A"/>
      </w:r>
    </w:p>
    <w:p w:rsidR="00EF44A0" w:rsidRPr="00A1442B" w:rsidRDefault="00472434" w:rsidP="006F1A28">
      <w:pPr>
        <w:spacing w:after="120" w:line="360" w:lineRule="auto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A co z kompetencjami społecznymi?</w:t>
      </w:r>
    </w:p>
    <w:p w:rsidR="00234AD0" w:rsidRPr="006F1A28" w:rsidRDefault="0062796C" w:rsidP="006F1A28">
      <w:pPr>
        <w:spacing w:after="120" w:line="360" w:lineRule="auto"/>
        <w:rPr>
          <w:rFonts w:ascii="Times New Roman" w:hAnsi="Times New Roman" w:cs="Times New Roman"/>
        </w:rPr>
      </w:pPr>
      <w:r w:rsidRPr="006F1A28">
        <w:rPr>
          <w:rFonts w:ascii="Times New Roman" w:hAnsi="Times New Roman" w:cs="Times New Roman"/>
        </w:rPr>
        <w:t>Wyjazdy z Erasmusem to nie tylko zdobywanie umiejęt</w:t>
      </w:r>
      <w:r w:rsidR="00AD00E8" w:rsidRPr="006F1A28">
        <w:rPr>
          <w:rFonts w:ascii="Times New Roman" w:hAnsi="Times New Roman" w:cs="Times New Roman"/>
        </w:rPr>
        <w:t>ności językowych</w:t>
      </w:r>
      <w:r w:rsidR="0003220C" w:rsidRPr="006F1A28">
        <w:rPr>
          <w:rFonts w:ascii="Times New Roman" w:hAnsi="Times New Roman" w:cs="Times New Roman"/>
        </w:rPr>
        <w:t>,</w:t>
      </w:r>
      <w:r w:rsidR="00AD00E8" w:rsidRPr="006F1A28">
        <w:rPr>
          <w:rFonts w:ascii="Times New Roman" w:hAnsi="Times New Roman" w:cs="Times New Roman"/>
        </w:rPr>
        <w:t xml:space="preserve"> czy doskonalenie warsztatu pracy, to przede wszystkim świetna szkoła umiejętności miękkich. </w:t>
      </w:r>
      <w:r w:rsidR="00CD77F0" w:rsidRPr="006F1A28">
        <w:rPr>
          <w:rFonts w:ascii="Times New Roman" w:hAnsi="Times New Roman" w:cs="Times New Roman"/>
        </w:rPr>
        <w:t xml:space="preserve"> U</w:t>
      </w:r>
      <w:r w:rsidR="00AD00E8" w:rsidRPr="006F1A28">
        <w:rPr>
          <w:rFonts w:ascii="Times New Roman" w:hAnsi="Times New Roman" w:cs="Times New Roman"/>
        </w:rPr>
        <w:t>cz</w:t>
      </w:r>
      <w:r w:rsidR="00CD77F0" w:rsidRPr="006F1A28">
        <w:rPr>
          <w:rFonts w:ascii="Times New Roman" w:hAnsi="Times New Roman" w:cs="Times New Roman"/>
        </w:rPr>
        <w:t>ymy</w:t>
      </w:r>
      <w:r w:rsidR="00AD00E8" w:rsidRPr="006F1A28">
        <w:rPr>
          <w:rFonts w:ascii="Times New Roman" w:hAnsi="Times New Roman" w:cs="Times New Roman"/>
        </w:rPr>
        <w:t xml:space="preserve"> się </w:t>
      </w:r>
      <w:r w:rsidR="00A37134" w:rsidRPr="006F1A28">
        <w:rPr>
          <w:rFonts w:ascii="Times New Roman" w:hAnsi="Times New Roman" w:cs="Times New Roman"/>
        </w:rPr>
        <w:t>pracy w zespole</w:t>
      </w:r>
      <w:r w:rsidR="00272C9D" w:rsidRPr="006F1A28">
        <w:rPr>
          <w:rFonts w:ascii="Times New Roman" w:hAnsi="Times New Roman" w:cs="Times New Roman"/>
        </w:rPr>
        <w:t xml:space="preserve">, komunikacji interpersonalnej, radzenia sobie z problemami, kreatywnego myślenia.  </w:t>
      </w:r>
      <w:r w:rsidR="00CD77F0" w:rsidRPr="006F1A28">
        <w:rPr>
          <w:rFonts w:ascii="Times New Roman" w:hAnsi="Times New Roman" w:cs="Times New Roman"/>
        </w:rPr>
        <w:t xml:space="preserve">Jak </w:t>
      </w:r>
      <w:r w:rsidR="009278F4" w:rsidRPr="006F1A28">
        <w:rPr>
          <w:rFonts w:ascii="Times New Roman" w:hAnsi="Times New Roman" w:cs="Times New Roman"/>
        </w:rPr>
        <w:t>dogadać się</w:t>
      </w:r>
      <w:r w:rsidR="004B6014" w:rsidRPr="006F1A28">
        <w:rPr>
          <w:rFonts w:ascii="Times New Roman" w:hAnsi="Times New Roman" w:cs="Times New Roman"/>
        </w:rPr>
        <w:t xml:space="preserve"> </w:t>
      </w:r>
      <w:r w:rsidR="00CD77F0" w:rsidRPr="006F1A28">
        <w:rPr>
          <w:rFonts w:ascii="Times New Roman" w:hAnsi="Times New Roman" w:cs="Times New Roman"/>
        </w:rPr>
        <w:t>w międzynarodowej grupie</w:t>
      </w:r>
      <w:r w:rsidR="004B6014" w:rsidRPr="006F1A28">
        <w:rPr>
          <w:rFonts w:ascii="Times New Roman" w:hAnsi="Times New Roman" w:cs="Times New Roman"/>
        </w:rPr>
        <w:t>? Co zrobić kiedy twój samolot jest opóźniony</w:t>
      </w:r>
      <w:r w:rsidR="00DD6892" w:rsidRPr="006F1A28">
        <w:rPr>
          <w:rFonts w:ascii="Times New Roman" w:hAnsi="Times New Roman" w:cs="Times New Roman"/>
        </w:rPr>
        <w:t xml:space="preserve"> i wylądujesz w nieznanym miejscu w środku nocy</w:t>
      </w:r>
      <w:r w:rsidR="007B5D8E" w:rsidRPr="006F1A28">
        <w:rPr>
          <w:rFonts w:ascii="Times New Roman" w:hAnsi="Times New Roman" w:cs="Times New Roman"/>
        </w:rPr>
        <w:t xml:space="preserve">? </w:t>
      </w:r>
      <w:r w:rsidR="00946A14" w:rsidRPr="006F1A28">
        <w:rPr>
          <w:rFonts w:ascii="Times New Roman" w:hAnsi="Times New Roman" w:cs="Times New Roman"/>
        </w:rPr>
        <w:t xml:space="preserve">Jak znaleźć </w:t>
      </w:r>
      <w:r w:rsidR="00F1276B" w:rsidRPr="006F1A28">
        <w:rPr>
          <w:rFonts w:ascii="Times New Roman" w:hAnsi="Times New Roman" w:cs="Times New Roman"/>
        </w:rPr>
        <w:t xml:space="preserve">drogę, gdy </w:t>
      </w:r>
      <w:r w:rsidR="009278F4" w:rsidRPr="006F1A28">
        <w:rPr>
          <w:rFonts w:ascii="Times New Roman" w:hAnsi="Times New Roman" w:cs="Times New Roman"/>
        </w:rPr>
        <w:t xml:space="preserve">nawet </w:t>
      </w:r>
      <w:r w:rsidR="00F1276B" w:rsidRPr="006F1A28">
        <w:rPr>
          <w:rFonts w:ascii="Times New Roman" w:hAnsi="Times New Roman" w:cs="Times New Roman"/>
        </w:rPr>
        <w:t>twój GPS się gubi</w:t>
      </w:r>
      <w:r w:rsidR="00F37574" w:rsidRPr="006F1A28">
        <w:rPr>
          <w:rFonts w:ascii="Times New Roman" w:hAnsi="Times New Roman" w:cs="Times New Roman"/>
        </w:rPr>
        <w:t>?</w:t>
      </w:r>
      <w:r w:rsidR="00F1276B" w:rsidRPr="006F1A28">
        <w:rPr>
          <w:rFonts w:ascii="Times New Roman" w:hAnsi="Times New Roman" w:cs="Times New Roman"/>
        </w:rPr>
        <w:t xml:space="preserve"> </w:t>
      </w:r>
      <w:r w:rsidR="009278F4" w:rsidRPr="006F1A28">
        <w:rPr>
          <w:rFonts w:ascii="Times New Roman" w:hAnsi="Times New Roman" w:cs="Times New Roman"/>
        </w:rPr>
        <w:t>Każdy wyjazd, to</w:t>
      </w:r>
      <w:r w:rsidR="003E7A14" w:rsidRPr="006F1A28">
        <w:rPr>
          <w:rFonts w:ascii="Times New Roman" w:hAnsi="Times New Roman" w:cs="Times New Roman"/>
        </w:rPr>
        <w:t xml:space="preserve"> nowe </w:t>
      </w:r>
      <w:r w:rsidR="009278F4" w:rsidRPr="006F1A28">
        <w:rPr>
          <w:rFonts w:ascii="Times New Roman" w:hAnsi="Times New Roman" w:cs="Times New Roman"/>
        </w:rPr>
        <w:t>doświa</w:t>
      </w:r>
      <w:r w:rsidR="003E7A14" w:rsidRPr="006F1A28">
        <w:rPr>
          <w:rFonts w:ascii="Times New Roman" w:hAnsi="Times New Roman" w:cs="Times New Roman"/>
        </w:rPr>
        <w:t xml:space="preserve">dczenia, które zmieniają nasze </w:t>
      </w:r>
      <w:r w:rsidR="00DE772D" w:rsidRPr="006F1A28">
        <w:rPr>
          <w:rFonts w:ascii="Times New Roman" w:hAnsi="Times New Roman" w:cs="Times New Roman"/>
        </w:rPr>
        <w:t>postrzeganie świata</w:t>
      </w:r>
      <w:r w:rsidR="00BC347E" w:rsidRPr="006F1A28">
        <w:rPr>
          <w:rFonts w:ascii="Times New Roman" w:hAnsi="Times New Roman" w:cs="Times New Roman"/>
        </w:rPr>
        <w:t>. Nasze gafy kulturowe,</w:t>
      </w:r>
      <w:r w:rsidR="00DE772D" w:rsidRPr="006F1A28">
        <w:rPr>
          <w:rFonts w:ascii="Times New Roman" w:hAnsi="Times New Roman" w:cs="Times New Roman"/>
        </w:rPr>
        <w:t xml:space="preserve"> </w:t>
      </w:r>
      <w:r w:rsidR="003E7A14" w:rsidRPr="006F1A28">
        <w:rPr>
          <w:rFonts w:ascii="Times New Roman" w:hAnsi="Times New Roman" w:cs="Times New Roman"/>
        </w:rPr>
        <w:t>po powrocie stają się zabawnymi anegdotami</w:t>
      </w:r>
      <w:r w:rsidR="00BC347E" w:rsidRPr="006F1A28">
        <w:rPr>
          <w:rFonts w:ascii="Times New Roman" w:hAnsi="Times New Roman" w:cs="Times New Roman"/>
        </w:rPr>
        <w:t>, bo nawet</w:t>
      </w:r>
      <w:r w:rsidR="00DE772D" w:rsidRPr="006F1A28">
        <w:rPr>
          <w:rFonts w:ascii="Times New Roman" w:hAnsi="Times New Roman" w:cs="Times New Roman"/>
        </w:rPr>
        <w:t xml:space="preserve"> najlepszy przewodnik nie </w:t>
      </w:r>
      <w:r w:rsidR="006237C8" w:rsidRPr="006F1A28">
        <w:rPr>
          <w:rFonts w:ascii="Times New Roman" w:hAnsi="Times New Roman" w:cs="Times New Roman"/>
        </w:rPr>
        <w:t xml:space="preserve">przygotuje nas na spotkanie z prawdziwymi ludźmi i ich kulturą. </w:t>
      </w:r>
      <w:r w:rsidR="00CD62D3" w:rsidRPr="006F1A28">
        <w:rPr>
          <w:rFonts w:ascii="Times New Roman" w:hAnsi="Times New Roman" w:cs="Times New Roman"/>
        </w:rPr>
        <w:t>To trzeba poczuć i</w:t>
      </w:r>
      <w:r w:rsidR="00BD34BE" w:rsidRPr="006F1A28">
        <w:rPr>
          <w:rFonts w:ascii="Times New Roman" w:hAnsi="Times New Roman" w:cs="Times New Roman"/>
        </w:rPr>
        <w:t xml:space="preserve"> doświadczyć na własnej skórze!</w:t>
      </w:r>
    </w:p>
    <w:p w:rsidR="002167AA" w:rsidRPr="006F1A28" w:rsidRDefault="002167AA" w:rsidP="006F1A28">
      <w:pPr>
        <w:spacing w:after="120" w:line="360" w:lineRule="auto"/>
        <w:rPr>
          <w:rFonts w:ascii="Times New Roman" w:hAnsi="Times New Roman" w:cs="Times New Roman"/>
          <w:color w:val="4F81BD" w:themeColor="accent1"/>
        </w:rPr>
      </w:pPr>
      <w:r w:rsidRPr="006F1A28">
        <w:rPr>
          <w:rFonts w:ascii="Times New Roman" w:hAnsi="Times New Roman" w:cs="Times New Roman"/>
          <w:color w:val="4F81BD" w:themeColor="accent1"/>
        </w:rPr>
        <w:t xml:space="preserve">Co oprócz wiedzy </w:t>
      </w:r>
      <w:r w:rsidR="00950F73" w:rsidRPr="006F1A28">
        <w:rPr>
          <w:rFonts w:ascii="Times New Roman" w:hAnsi="Times New Roman" w:cs="Times New Roman"/>
          <w:color w:val="4F81BD" w:themeColor="accent1"/>
        </w:rPr>
        <w:t xml:space="preserve">i świadomości międzykulturowej </w:t>
      </w:r>
      <w:r w:rsidRPr="006F1A28">
        <w:rPr>
          <w:rFonts w:ascii="Times New Roman" w:hAnsi="Times New Roman" w:cs="Times New Roman"/>
          <w:color w:val="4F81BD" w:themeColor="accent1"/>
        </w:rPr>
        <w:t>dały nam „Erasmusy”</w:t>
      </w:r>
      <w:r w:rsidR="0062703A" w:rsidRPr="006F1A28">
        <w:rPr>
          <w:rFonts w:ascii="Times New Roman" w:hAnsi="Times New Roman" w:cs="Times New Roman"/>
          <w:color w:val="4F81BD" w:themeColor="accent1"/>
        </w:rPr>
        <w:t>?</w:t>
      </w:r>
    </w:p>
    <w:p w:rsidR="00C81998" w:rsidRDefault="002167AA" w:rsidP="006F1A28">
      <w:pPr>
        <w:spacing w:after="120" w:line="360" w:lineRule="auto"/>
        <w:rPr>
          <w:rFonts w:ascii="Times New Roman" w:hAnsi="Times New Roman" w:cs="Times New Roman"/>
        </w:rPr>
      </w:pPr>
      <w:r w:rsidRPr="006F1A28">
        <w:rPr>
          <w:rFonts w:ascii="Times New Roman" w:hAnsi="Times New Roman" w:cs="Times New Roman"/>
        </w:rPr>
        <w:lastRenderedPageBreak/>
        <w:t>Poznaliśmy się na nowo</w:t>
      </w:r>
      <w:r w:rsidR="005A73A7" w:rsidRPr="006F1A28">
        <w:rPr>
          <w:rFonts w:ascii="Times New Roman" w:hAnsi="Times New Roman" w:cs="Times New Roman"/>
        </w:rPr>
        <w:t xml:space="preserve">, nie jako nauczyciele, lecz jako ludzie, którzy mają swoje pasje, siły i słabości. </w:t>
      </w:r>
      <w:r w:rsidR="00E147A5" w:rsidRPr="006F1A28">
        <w:rPr>
          <w:rFonts w:ascii="Times New Roman" w:hAnsi="Times New Roman" w:cs="Times New Roman"/>
        </w:rPr>
        <w:t xml:space="preserve"> </w:t>
      </w:r>
      <w:r w:rsidR="005A73A7" w:rsidRPr="006F1A28">
        <w:rPr>
          <w:rFonts w:ascii="Times New Roman" w:hAnsi="Times New Roman" w:cs="Times New Roman"/>
        </w:rPr>
        <w:t xml:space="preserve">Nauczyliśmy się, że możemy na siebie liczyć, że przyjemnie się </w:t>
      </w:r>
      <w:r w:rsidR="00E147A5" w:rsidRPr="006F1A28">
        <w:rPr>
          <w:rFonts w:ascii="Times New Roman" w:hAnsi="Times New Roman" w:cs="Times New Roman"/>
        </w:rPr>
        <w:t>nam razem spędza c</w:t>
      </w:r>
      <w:r w:rsidR="00AC3260" w:rsidRPr="006F1A28">
        <w:rPr>
          <w:rFonts w:ascii="Times New Roman" w:hAnsi="Times New Roman" w:cs="Times New Roman"/>
        </w:rPr>
        <w:t>zas. Wiemy kto umie go</w:t>
      </w:r>
      <w:r w:rsidR="000E2AD6" w:rsidRPr="006F1A28">
        <w:rPr>
          <w:rFonts w:ascii="Times New Roman" w:hAnsi="Times New Roman" w:cs="Times New Roman"/>
        </w:rPr>
        <w:t>tować, kto jest mistrzem logistyki,</w:t>
      </w:r>
      <w:r w:rsidR="00AC2179" w:rsidRPr="006F1A28">
        <w:rPr>
          <w:rFonts w:ascii="Times New Roman" w:hAnsi="Times New Roman" w:cs="Times New Roman"/>
        </w:rPr>
        <w:t xml:space="preserve"> a kto „dogada się” nawet na końcu świata </w:t>
      </w:r>
      <w:r w:rsidR="00AC2179" w:rsidRPr="006F1A28">
        <w:rPr>
          <w:rFonts w:ascii="Times New Roman" w:hAnsi="Times New Roman" w:cs="Times New Roman"/>
        </w:rPr>
        <w:sym w:font="Wingdings" w:char="F04A"/>
      </w:r>
      <w:r w:rsidR="00950F73" w:rsidRPr="006F1A28">
        <w:rPr>
          <w:rFonts w:ascii="Times New Roman" w:hAnsi="Times New Roman" w:cs="Times New Roman"/>
        </w:rPr>
        <w:t xml:space="preserve"> </w:t>
      </w:r>
      <w:r w:rsidR="00094C34" w:rsidRPr="006F1A28">
        <w:rPr>
          <w:rFonts w:ascii="Times New Roman" w:hAnsi="Times New Roman" w:cs="Times New Roman"/>
        </w:rPr>
        <w:t xml:space="preserve">                      </w:t>
      </w:r>
      <w:r w:rsidR="00950F73" w:rsidRPr="006F1A28">
        <w:rPr>
          <w:rFonts w:ascii="Times New Roman" w:hAnsi="Times New Roman" w:cs="Times New Roman"/>
        </w:rPr>
        <w:t xml:space="preserve">Co to nam daje? </w:t>
      </w:r>
      <w:r w:rsidR="00867B71" w:rsidRPr="006F1A28">
        <w:rPr>
          <w:rFonts w:ascii="Times New Roman" w:hAnsi="Times New Roman" w:cs="Times New Roman"/>
        </w:rPr>
        <w:t xml:space="preserve">Siłę, </w:t>
      </w:r>
      <w:r w:rsidR="00AC2179" w:rsidRPr="006F1A28">
        <w:rPr>
          <w:rFonts w:ascii="Times New Roman" w:hAnsi="Times New Roman" w:cs="Times New Roman"/>
        </w:rPr>
        <w:t xml:space="preserve">żeby </w:t>
      </w:r>
      <w:r w:rsidR="00264698" w:rsidRPr="006F1A28">
        <w:rPr>
          <w:rFonts w:ascii="Times New Roman" w:hAnsi="Times New Roman" w:cs="Times New Roman"/>
        </w:rPr>
        <w:t xml:space="preserve">robić coś więcej </w:t>
      </w:r>
      <w:r w:rsidR="000F2968" w:rsidRPr="006F1A28">
        <w:rPr>
          <w:rFonts w:ascii="Times New Roman" w:hAnsi="Times New Roman" w:cs="Times New Roman"/>
        </w:rPr>
        <w:t>niż wymaga to od nas nasz zawód i</w:t>
      </w:r>
      <w:r w:rsidR="0003220C" w:rsidRPr="006F1A28">
        <w:rPr>
          <w:rFonts w:ascii="Times New Roman" w:hAnsi="Times New Roman" w:cs="Times New Roman"/>
        </w:rPr>
        <w:t xml:space="preserve"> motywację,</w:t>
      </w:r>
      <w:r w:rsidR="00264698" w:rsidRPr="006F1A28">
        <w:rPr>
          <w:rFonts w:ascii="Times New Roman" w:hAnsi="Times New Roman" w:cs="Times New Roman"/>
        </w:rPr>
        <w:t xml:space="preserve"> aby pokazywać </w:t>
      </w:r>
      <w:r w:rsidR="00F40B52" w:rsidRPr="006F1A28">
        <w:rPr>
          <w:rFonts w:ascii="Times New Roman" w:hAnsi="Times New Roman" w:cs="Times New Roman"/>
        </w:rPr>
        <w:t>świat</w:t>
      </w:r>
      <w:r w:rsidR="00264698" w:rsidRPr="006F1A28">
        <w:rPr>
          <w:rFonts w:ascii="Times New Roman" w:hAnsi="Times New Roman" w:cs="Times New Roman"/>
        </w:rPr>
        <w:t xml:space="preserve"> naszym uczniom</w:t>
      </w:r>
      <w:r w:rsidR="00AC2179" w:rsidRPr="006F1A28">
        <w:rPr>
          <w:rFonts w:ascii="Times New Roman" w:hAnsi="Times New Roman" w:cs="Times New Roman"/>
        </w:rPr>
        <w:t xml:space="preserve"> </w:t>
      </w:r>
      <w:r w:rsidR="00094C34" w:rsidRPr="006F1A28">
        <w:rPr>
          <w:rFonts w:ascii="Times New Roman" w:hAnsi="Times New Roman" w:cs="Times New Roman"/>
        </w:rPr>
        <w:t>mówiąc</w:t>
      </w:r>
      <w:r w:rsidR="0062703A" w:rsidRPr="006F1A28">
        <w:rPr>
          <w:rFonts w:ascii="Times New Roman" w:hAnsi="Times New Roman" w:cs="Times New Roman"/>
        </w:rPr>
        <w:t xml:space="preserve">: </w:t>
      </w:r>
      <w:r w:rsidR="000F2968" w:rsidRPr="006F1A28">
        <w:rPr>
          <w:rFonts w:ascii="Times New Roman" w:hAnsi="Times New Roman" w:cs="Times New Roman"/>
        </w:rPr>
        <w:t>Świat jest w zasięgu ręki, trzeba tylko chcieć!</w:t>
      </w:r>
    </w:p>
    <w:p w:rsidR="00C81998" w:rsidRDefault="00C81998" w:rsidP="006F1A28">
      <w:pPr>
        <w:spacing w:after="120" w:line="360" w:lineRule="auto"/>
        <w:rPr>
          <w:rFonts w:ascii="Times New Roman" w:hAnsi="Times New Roman" w:cs="Times New Roman"/>
        </w:rPr>
      </w:pPr>
    </w:p>
    <w:p w:rsidR="004105E5" w:rsidRDefault="00842FF7" w:rsidP="006F1A28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Nasze działania projektowe</w:t>
      </w:r>
      <w:r w:rsidR="00C81998">
        <w:rPr>
          <w:rFonts w:ascii="Times New Roman" w:hAnsi="Times New Roman" w:cs="Times New Roman"/>
        </w:rPr>
        <w:t xml:space="preserve"> obejmowały m.in.:</w:t>
      </w:r>
    </w:p>
    <w:p w:rsidR="00B91155" w:rsidRPr="00C81998" w:rsidRDefault="00B91155" w:rsidP="006F1A28">
      <w:pPr>
        <w:spacing w:after="120" w:line="360" w:lineRule="auto"/>
        <w:rPr>
          <w:rFonts w:ascii="Times New Roman" w:hAnsi="Times New Roman" w:cs="Times New Roman"/>
          <w:color w:val="4F81BD" w:themeColor="accent1"/>
        </w:rPr>
      </w:pPr>
      <w:r w:rsidRPr="00C81998">
        <w:rPr>
          <w:rFonts w:ascii="Times New Roman" w:hAnsi="Times New Roman" w:cs="Times New Roman"/>
          <w:color w:val="4F81BD" w:themeColor="accent1"/>
        </w:rPr>
        <w:t>Kursy metodyczne :</w:t>
      </w:r>
    </w:p>
    <w:p w:rsidR="00B91155" w:rsidRPr="006F1A28" w:rsidRDefault="009D5229" w:rsidP="006F1A28">
      <w:pPr>
        <w:pStyle w:val="Akapitzlist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6F1A28">
        <w:rPr>
          <w:rFonts w:ascii="Times New Roman" w:hAnsi="Times New Roman" w:cs="Times New Roman"/>
          <w:i/>
        </w:rPr>
        <w:t>Media cyfrowe - klasa przyszłości</w:t>
      </w:r>
      <w:r w:rsidRPr="006F1A28">
        <w:rPr>
          <w:rFonts w:ascii="Times New Roman" w:hAnsi="Times New Roman" w:cs="Times New Roman"/>
          <w:i/>
          <w:color w:val="000000"/>
        </w:rPr>
        <w:t xml:space="preserve"> </w:t>
      </w:r>
      <w:r w:rsidR="00CD08E8" w:rsidRPr="006F1A28">
        <w:rPr>
          <w:rFonts w:ascii="Times New Roman" w:hAnsi="Times New Roman" w:cs="Times New Roman"/>
          <w:i/>
          <w:color w:val="000000"/>
        </w:rPr>
        <w:t xml:space="preserve">- </w:t>
      </w:r>
      <w:r w:rsidR="00B91155" w:rsidRPr="006F1A28">
        <w:rPr>
          <w:rFonts w:ascii="Times New Roman" w:hAnsi="Times New Roman" w:cs="Times New Roman"/>
          <w:color w:val="000000"/>
        </w:rPr>
        <w:t>Berlin</w:t>
      </w:r>
      <w:r w:rsidR="00CD08E8" w:rsidRPr="006F1A28">
        <w:rPr>
          <w:rFonts w:ascii="Times New Roman" w:hAnsi="Times New Roman" w:cs="Times New Roman"/>
          <w:color w:val="000000"/>
        </w:rPr>
        <w:t>, Niemcy</w:t>
      </w:r>
    </w:p>
    <w:p w:rsidR="00B91155" w:rsidRPr="006F1A28" w:rsidRDefault="009D5229" w:rsidP="006F1A28">
      <w:pPr>
        <w:pStyle w:val="Akapitzlist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6F1A28">
        <w:rPr>
          <w:rFonts w:ascii="Times New Roman" w:hAnsi="Times New Roman" w:cs="Times New Roman"/>
          <w:i/>
        </w:rPr>
        <w:t>Poznawanie sztuki renesansu we Florencji</w:t>
      </w:r>
      <w:r w:rsidRPr="006F1A28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CD08E8" w:rsidRPr="006F1A28">
        <w:rPr>
          <w:rFonts w:ascii="Times New Roman" w:hAnsi="Times New Roman" w:cs="Times New Roman"/>
          <w:i/>
          <w:color w:val="000000" w:themeColor="text1"/>
        </w:rPr>
        <w:t xml:space="preserve">- </w:t>
      </w:r>
      <w:r w:rsidR="00B91155" w:rsidRPr="006F1A28">
        <w:rPr>
          <w:rFonts w:ascii="Times New Roman" w:hAnsi="Times New Roman" w:cs="Times New Roman"/>
          <w:color w:val="000000" w:themeColor="text1"/>
        </w:rPr>
        <w:t xml:space="preserve">Florencja </w:t>
      </w:r>
      <w:r w:rsidR="00CD08E8" w:rsidRPr="006F1A28">
        <w:rPr>
          <w:rFonts w:ascii="Times New Roman" w:hAnsi="Times New Roman" w:cs="Times New Roman"/>
          <w:color w:val="000000" w:themeColor="text1"/>
        </w:rPr>
        <w:t>, Włochy</w:t>
      </w:r>
    </w:p>
    <w:p w:rsidR="00B91155" w:rsidRPr="006F1A28" w:rsidRDefault="00D41DFB" w:rsidP="006F1A28">
      <w:pPr>
        <w:pStyle w:val="Akapitzlist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6F1A28">
        <w:rPr>
          <w:rFonts w:ascii="Times New Roman" w:hAnsi="Times New Roman" w:cs="Times New Roman"/>
          <w:i/>
        </w:rPr>
        <w:t>Europa między mitologią, nowoczesnością i wielokulturowością</w:t>
      </w:r>
      <w:r w:rsidRPr="006F1A28">
        <w:rPr>
          <w:rFonts w:ascii="Times New Roman" w:hAnsi="Times New Roman" w:cs="Times New Roman"/>
        </w:rPr>
        <w:t xml:space="preserve"> </w:t>
      </w:r>
      <w:r w:rsidR="00CD08E8" w:rsidRPr="006F1A28">
        <w:rPr>
          <w:rFonts w:ascii="Times New Roman" w:hAnsi="Times New Roman" w:cs="Times New Roman"/>
        </w:rPr>
        <w:t xml:space="preserve">- </w:t>
      </w:r>
      <w:r w:rsidR="00B91155" w:rsidRPr="006F1A28">
        <w:rPr>
          <w:rFonts w:ascii="Times New Roman" w:hAnsi="Times New Roman" w:cs="Times New Roman"/>
        </w:rPr>
        <w:t>Heraklion</w:t>
      </w:r>
      <w:r w:rsidR="00CD08E8" w:rsidRPr="006F1A28">
        <w:rPr>
          <w:rFonts w:ascii="Times New Roman" w:hAnsi="Times New Roman" w:cs="Times New Roman"/>
        </w:rPr>
        <w:t>, Grecja</w:t>
      </w:r>
      <w:r w:rsidR="00B91155" w:rsidRPr="006F1A28">
        <w:rPr>
          <w:rFonts w:ascii="Times New Roman" w:hAnsi="Times New Roman" w:cs="Times New Roman"/>
        </w:rPr>
        <w:t xml:space="preserve"> </w:t>
      </w:r>
    </w:p>
    <w:p w:rsidR="00B91155" w:rsidRPr="006F1A28" w:rsidRDefault="00B91155" w:rsidP="006F1A28">
      <w:pPr>
        <w:pStyle w:val="Akapitzlist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lang w:val="en-GB"/>
        </w:rPr>
      </w:pPr>
      <w:r w:rsidRPr="006F1A28">
        <w:rPr>
          <w:rFonts w:ascii="Times New Roman" w:hAnsi="Times New Roman" w:cs="Times New Roman"/>
          <w:i/>
          <w:color w:val="000000"/>
          <w:lang w:val="en-GB"/>
        </w:rPr>
        <w:t xml:space="preserve">European Project Manager </w:t>
      </w:r>
      <w:r w:rsidR="00CD08E8" w:rsidRPr="006F1A28">
        <w:rPr>
          <w:rFonts w:ascii="Times New Roman" w:hAnsi="Times New Roman" w:cs="Times New Roman"/>
          <w:i/>
          <w:color w:val="000000"/>
          <w:lang w:val="en-GB"/>
        </w:rPr>
        <w:t xml:space="preserve">– </w:t>
      </w:r>
      <w:r w:rsidRPr="006F1A28">
        <w:rPr>
          <w:rFonts w:ascii="Times New Roman" w:hAnsi="Times New Roman" w:cs="Times New Roman"/>
          <w:color w:val="000000"/>
          <w:lang w:val="en-GB"/>
        </w:rPr>
        <w:t>Pireus</w:t>
      </w:r>
      <w:r w:rsidR="00CD08E8" w:rsidRPr="006F1A28">
        <w:rPr>
          <w:rFonts w:ascii="Times New Roman" w:hAnsi="Times New Roman" w:cs="Times New Roman"/>
          <w:color w:val="000000"/>
          <w:lang w:val="en-GB"/>
        </w:rPr>
        <w:t xml:space="preserve">, </w:t>
      </w:r>
      <w:r w:rsidR="00CD08E8" w:rsidRPr="006F1A28">
        <w:rPr>
          <w:rFonts w:ascii="Times New Roman" w:hAnsi="Times New Roman" w:cs="Times New Roman"/>
          <w:color w:val="000000" w:themeColor="text1"/>
          <w:lang w:val="en-GB"/>
        </w:rPr>
        <w:t>Włochy</w:t>
      </w:r>
      <w:r w:rsidRPr="006F1A28">
        <w:rPr>
          <w:rFonts w:ascii="Times New Roman" w:hAnsi="Times New Roman" w:cs="Times New Roman"/>
          <w:color w:val="000000"/>
          <w:lang w:val="en-GB"/>
        </w:rPr>
        <w:t xml:space="preserve"> </w:t>
      </w:r>
    </w:p>
    <w:p w:rsidR="00B91155" w:rsidRPr="006F1A28" w:rsidRDefault="00B91155" w:rsidP="006F1A28">
      <w:pPr>
        <w:pStyle w:val="Akapitzlist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lang w:val="en-GB"/>
        </w:rPr>
      </w:pPr>
      <w:r w:rsidRPr="006F1A28">
        <w:rPr>
          <w:rFonts w:ascii="Times New Roman" w:hAnsi="Times New Roman" w:cs="Times New Roman"/>
          <w:i/>
          <w:lang w:val="en-GB"/>
        </w:rPr>
        <w:t xml:space="preserve">Erasmus+ structured course and workshops </w:t>
      </w:r>
      <w:r w:rsidR="00CD08E8" w:rsidRPr="006F1A28">
        <w:rPr>
          <w:rFonts w:ascii="Times New Roman" w:hAnsi="Times New Roman" w:cs="Times New Roman"/>
          <w:lang w:val="en-GB"/>
        </w:rPr>
        <w:t>– Zagrzeb, Chorwacja</w:t>
      </w:r>
    </w:p>
    <w:p w:rsidR="00B91155" w:rsidRPr="00C81998" w:rsidRDefault="00B91155" w:rsidP="006F1A28">
      <w:pPr>
        <w:spacing w:after="120" w:line="360" w:lineRule="auto"/>
        <w:rPr>
          <w:rFonts w:ascii="Times New Roman" w:hAnsi="Times New Roman" w:cs="Times New Roman"/>
          <w:color w:val="4F81BD" w:themeColor="accent1"/>
          <w:lang w:val="en-GB"/>
        </w:rPr>
      </w:pPr>
      <w:r w:rsidRPr="00C81998">
        <w:rPr>
          <w:rFonts w:ascii="Times New Roman" w:hAnsi="Times New Roman" w:cs="Times New Roman"/>
          <w:color w:val="4F81BD" w:themeColor="accent1"/>
          <w:lang w:val="en-GB"/>
        </w:rPr>
        <w:t>Kursy językowe:</w:t>
      </w:r>
    </w:p>
    <w:p w:rsidR="00B91155" w:rsidRPr="006F1A28" w:rsidRDefault="00B91155" w:rsidP="006F1A28">
      <w:pPr>
        <w:pStyle w:val="Akapitzlist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E55458">
        <w:rPr>
          <w:rFonts w:ascii="Times New Roman" w:hAnsi="Times New Roman" w:cs="Times New Roman"/>
          <w:i/>
        </w:rPr>
        <w:t>Kurs języka angielskiego</w:t>
      </w:r>
      <w:r w:rsidRPr="006F1A28">
        <w:rPr>
          <w:rFonts w:ascii="Times New Roman" w:hAnsi="Times New Roman" w:cs="Times New Roman"/>
        </w:rPr>
        <w:t xml:space="preserve"> </w:t>
      </w:r>
      <w:r w:rsidR="000677BE" w:rsidRPr="006F1A28">
        <w:rPr>
          <w:rFonts w:ascii="Times New Roman" w:hAnsi="Times New Roman" w:cs="Times New Roman"/>
        </w:rPr>
        <w:t xml:space="preserve">- </w:t>
      </w:r>
      <w:r w:rsidRPr="006F1A28">
        <w:rPr>
          <w:rFonts w:ascii="Times New Roman" w:hAnsi="Times New Roman" w:cs="Times New Roman"/>
        </w:rPr>
        <w:t>Florencja</w:t>
      </w:r>
      <w:r w:rsidR="00947AFD" w:rsidRPr="006F1A28">
        <w:rPr>
          <w:rFonts w:ascii="Times New Roman" w:hAnsi="Times New Roman" w:cs="Times New Roman"/>
        </w:rPr>
        <w:t>, Włochy</w:t>
      </w:r>
      <w:r w:rsidRPr="006F1A28">
        <w:rPr>
          <w:rFonts w:ascii="Times New Roman" w:hAnsi="Times New Roman" w:cs="Times New Roman"/>
        </w:rPr>
        <w:t xml:space="preserve"> </w:t>
      </w:r>
    </w:p>
    <w:p w:rsidR="00B91155" w:rsidRPr="006F1A28" w:rsidRDefault="000677BE" w:rsidP="006F1A28">
      <w:pPr>
        <w:pStyle w:val="Akapitzlist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6F1A28">
        <w:rPr>
          <w:rFonts w:ascii="Times New Roman" w:hAnsi="Times New Roman" w:cs="Times New Roman"/>
          <w:i/>
        </w:rPr>
        <w:t>Spanish and salsa</w:t>
      </w:r>
      <w:r w:rsidR="00947AFD" w:rsidRPr="006F1A28">
        <w:rPr>
          <w:rFonts w:ascii="Times New Roman" w:hAnsi="Times New Roman" w:cs="Times New Roman"/>
        </w:rPr>
        <w:t xml:space="preserve"> </w:t>
      </w:r>
      <w:r w:rsidRPr="006F1A28">
        <w:rPr>
          <w:rFonts w:ascii="Times New Roman" w:hAnsi="Times New Roman" w:cs="Times New Roman"/>
        </w:rPr>
        <w:t>-</w:t>
      </w:r>
      <w:r w:rsidR="00947AFD" w:rsidRPr="006F1A28">
        <w:rPr>
          <w:rFonts w:ascii="Times New Roman" w:hAnsi="Times New Roman" w:cs="Times New Roman"/>
        </w:rPr>
        <w:t xml:space="preserve"> </w:t>
      </w:r>
      <w:r w:rsidR="00B91155" w:rsidRPr="006F1A28">
        <w:rPr>
          <w:rFonts w:ascii="Times New Roman" w:hAnsi="Times New Roman" w:cs="Times New Roman"/>
        </w:rPr>
        <w:t>Malaga</w:t>
      </w:r>
      <w:r w:rsidR="00947AFD" w:rsidRPr="006F1A28">
        <w:rPr>
          <w:rFonts w:ascii="Times New Roman" w:hAnsi="Times New Roman" w:cs="Times New Roman"/>
        </w:rPr>
        <w:t>, Hiszpania</w:t>
      </w:r>
      <w:r w:rsidR="00B91155" w:rsidRPr="006F1A28">
        <w:rPr>
          <w:rFonts w:ascii="Times New Roman" w:hAnsi="Times New Roman" w:cs="Times New Roman"/>
        </w:rPr>
        <w:t xml:space="preserve"> </w:t>
      </w:r>
    </w:p>
    <w:p w:rsidR="00B91155" w:rsidRPr="00C81998" w:rsidRDefault="00B91155" w:rsidP="006F1A28">
      <w:pPr>
        <w:spacing w:after="120" w:line="360" w:lineRule="auto"/>
        <w:rPr>
          <w:rFonts w:ascii="Times New Roman" w:hAnsi="Times New Roman" w:cs="Times New Roman"/>
          <w:color w:val="4F81BD" w:themeColor="accent1"/>
        </w:rPr>
      </w:pPr>
      <w:r w:rsidRPr="00C81998">
        <w:rPr>
          <w:rFonts w:ascii="Times New Roman" w:hAnsi="Times New Roman" w:cs="Times New Roman"/>
          <w:color w:val="4F81BD" w:themeColor="accent1"/>
        </w:rPr>
        <w:t xml:space="preserve">Obserwacja pracy szkół partnerskich </w:t>
      </w:r>
      <w:r w:rsidR="00C81998">
        <w:rPr>
          <w:rFonts w:ascii="Times New Roman" w:hAnsi="Times New Roman" w:cs="Times New Roman"/>
          <w:color w:val="4F81BD" w:themeColor="accent1"/>
        </w:rPr>
        <w:t>-</w:t>
      </w:r>
      <w:r w:rsidRPr="00C81998">
        <w:rPr>
          <w:rFonts w:ascii="Times New Roman" w:hAnsi="Times New Roman" w:cs="Times New Roman"/>
          <w:color w:val="4F81BD" w:themeColor="accent1"/>
        </w:rPr>
        <w:t xml:space="preserve"> job shadowing</w:t>
      </w:r>
      <w:r w:rsidR="00EF3C24">
        <w:rPr>
          <w:rFonts w:ascii="Times New Roman" w:hAnsi="Times New Roman" w:cs="Times New Roman"/>
          <w:color w:val="4F81BD" w:themeColor="accent1"/>
        </w:rPr>
        <w:t>:</w:t>
      </w:r>
    </w:p>
    <w:p w:rsidR="000C0F10" w:rsidRPr="00C81998" w:rsidRDefault="000C0F10" w:rsidP="006F1A28">
      <w:pPr>
        <w:pStyle w:val="Akapitzlist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lang w:val="es-ES"/>
        </w:rPr>
      </w:pPr>
      <w:r w:rsidRPr="006F1A28">
        <w:rPr>
          <w:rFonts w:ascii="Times New Roman" w:hAnsi="Times New Roman" w:cs="Times New Roman"/>
          <w:color w:val="000000"/>
          <w:lang w:val="es-ES"/>
        </w:rPr>
        <w:t>IES Julio Caro Baroja BHI</w:t>
      </w:r>
      <w:r w:rsidR="009E0056" w:rsidRPr="006F1A28">
        <w:rPr>
          <w:rFonts w:ascii="Times New Roman" w:hAnsi="Times New Roman" w:cs="Times New Roman"/>
          <w:color w:val="000000"/>
          <w:lang w:val="es-ES"/>
        </w:rPr>
        <w:t xml:space="preserve">, Getxo, Hiszpania </w:t>
      </w:r>
      <w:r w:rsidRPr="006F1A28">
        <w:rPr>
          <w:rFonts w:ascii="Times New Roman" w:hAnsi="Times New Roman" w:cs="Times New Roman"/>
          <w:color w:val="000000"/>
          <w:lang w:val="es-ES"/>
        </w:rPr>
        <w:t xml:space="preserve"> </w:t>
      </w:r>
    </w:p>
    <w:p w:rsidR="00C81998" w:rsidRPr="006F1A28" w:rsidRDefault="00C81998" w:rsidP="00C81998">
      <w:pPr>
        <w:pStyle w:val="Akapitzlist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lang w:val="es-ES"/>
        </w:rPr>
      </w:pPr>
      <w:r w:rsidRPr="006F1A28">
        <w:rPr>
          <w:rFonts w:ascii="Times New Roman" w:hAnsi="Times New Roman" w:cs="Times New Roman"/>
          <w:lang w:val="es-ES"/>
        </w:rPr>
        <w:t>IES Ausias March- Gandía, Hiszpania</w:t>
      </w:r>
    </w:p>
    <w:p w:rsidR="00C81998" w:rsidRPr="00C81998" w:rsidRDefault="00C81998" w:rsidP="00C81998">
      <w:pPr>
        <w:spacing w:after="120" w:line="360" w:lineRule="auto"/>
        <w:ind w:left="360"/>
        <w:rPr>
          <w:rFonts w:ascii="Times New Roman" w:hAnsi="Times New Roman" w:cs="Times New Roman"/>
          <w:lang w:val="es-ES"/>
        </w:rPr>
      </w:pPr>
    </w:p>
    <w:p w:rsidR="00B91155" w:rsidRPr="006F1A28" w:rsidRDefault="00B91155" w:rsidP="006F1A28">
      <w:pPr>
        <w:pStyle w:val="Akapitzlist"/>
        <w:spacing w:after="120" w:line="360" w:lineRule="auto"/>
        <w:rPr>
          <w:rFonts w:ascii="Times New Roman" w:hAnsi="Times New Roman" w:cs="Times New Roman"/>
          <w:color w:val="000000"/>
          <w:lang w:val="es-ES"/>
        </w:rPr>
      </w:pPr>
    </w:p>
    <w:p w:rsidR="00B91155" w:rsidRPr="006F1A28" w:rsidRDefault="00B91155" w:rsidP="006F1A28">
      <w:pPr>
        <w:spacing w:after="120" w:line="360" w:lineRule="auto"/>
        <w:rPr>
          <w:rFonts w:ascii="Times New Roman" w:hAnsi="Times New Roman" w:cs="Times New Roman"/>
          <w:lang w:val="es-ES"/>
        </w:rPr>
      </w:pPr>
    </w:p>
    <w:sectPr w:rsidR="00B91155" w:rsidRPr="006F1A28" w:rsidSect="00285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D54" w:rsidRDefault="00952D54" w:rsidP="009C355F">
      <w:pPr>
        <w:spacing w:after="0" w:line="240" w:lineRule="auto"/>
      </w:pPr>
      <w:r>
        <w:separator/>
      </w:r>
    </w:p>
  </w:endnote>
  <w:endnote w:type="continuationSeparator" w:id="0">
    <w:p w:rsidR="00952D54" w:rsidRDefault="00952D54" w:rsidP="009C3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D54" w:rsidRDefault="00952D54" w:rsidP="009C355F">
      <w:pPr>
        <w:spacing w:after="0" w:line="240" w:lineRule="auto"/>
      </w:pPr>
      <w:r>
        <w:separator/>
      </w:r>
    </w:p>
  </w:footnote>
  <w:footnote w:type="continuationSeparator" w:id="0">
    <w:p w:rsidR="00952D54" w:rsidRDefault="00952D54" w:rsidP="009C3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75CF"/>
    <w:multiLevelType w:val="hybridMultilevel"/>
    <w:tmpl w:val="9FE46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14278"/>
    <w:multiLevelType w:val="hybridMultilevel"/>
    <w:tmpl w:val="6C020B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971E3"/>
    <w:multiLevelType w:val="hybridMultilevel"/>
    <w:tmpl w:val="DAE888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6C"/>
    <w:rsid w:val="000172ED"/>
    <w:rsid w:val="0003220C"/>
    <w:rsid w:val="00035AF5"/>
    <w:rsid w:val="000461DB"/>
    <w:rsid w:val="00055520"/>
    <w:rsid w:val="0005724E"/>
    <w:rsid w:val="000677BE"/>
    <w:rsid w:val="000738F5"/>
    <w:rsid w:val="00083891"/>
    <w:rsid w:val="00092BEC"/>
    <w:rsid w:val="00094C34"/>
    <w:rsid w:val="000A0E2E"/>
    <w:rsid w:val="000C0F10"/>
    <w:rsid w:val="000E2AD6"/>
    <w:rsid w:val="000F2968"/>
    <w:rsid w:val="0015069B"/>
    <w:rsid w:val="0015560E"/>
    <w:rsid w:val="00156DA3"/>
    <w:rsid w:val="00183FA2"/>
    <w:rsid w:val="001F0603"/>
    <w:rsid w:val="001F3A86"/>
    <w:rsid w:val="002167AA"/>
    <w:rsid w:val="00225482"/>
    <w:rsid w:val="002263B3"/>
    <w:rsid w:val="00234E3A"/>
    <w:rsid w:val="00242158"/>
    <w:rsid w:val="00243F09"/>
    <w:rsid w:val="00254AAD"/>
    <w:rsid w:val="00264698"/>
    <w:rsid w:val="00272C9D"/>
    <w:rsid w:val="002757C9"/>
    <w:rsid w:val="0028540D"/>
    <w:rsid w:val="00290DF1"/>
    <w:rsid w:val="0029573E"/>
    <w:rsid w:val="0029634A"/>
    <w:rsid w:val="00296B72"/>
    <w:rsid w:val="002B4A49"/>
    <w:rsid w:val="002D29E6"/>
    <w:rsid w:val="002E3ED6"/>
    <w:rsid w:val="002F1DFB"/>
    <w:rsid w:val="002F6EB1"/>
    <w:rsid w:val="0034362C"/>
    <w:rsid w:val="003468DE"/>
    <w:rsid w:val="0035092E"/>
    <w:rsid w:val="003616E6"/>
    <w:rsid w:val="003617E9"/>
    <w:rsid w:val="00376305"/>
    <w:rsid w:val="00381813"/>
    <w:rsid w:val="00384E3B"/>
    <w:rsid w:val="00394D88"/>
    <w:rsid w:val="003D4459"/>
    <w:rsid w:val="003E7A14"/>
    <w:rsid w:val="003F2237"/>
    <w:rsid w:val="004105E5"/>
    <w:rsid w:val="00461C78"/>
    <w:rsid w:val="00472434"/>
    <w:rsid w:val="004A5880"/>
    <w:rsid w:val="004B6014"/>
    <w:rsid w:val="004C5A73"/>
    <w:rsid w:val="004D1DBC"/>
    <w:rsid w:val="00540753"/>
    <w:rsid w:val="005815A2"/>
    <w:rsid w:val="005A73A7"/>
    <w:rsid w:val="005D3F8B"/>
    <w:rsid w:val="005D7BC4"/>
    <w:rsid w:val="005F4ABF"/>
    <w:rsid w:val="006153CF"/>
    <w:rsid w:val="00622B22"/>
    <w:rsid w:val="006237C8"/>
    <w:rsid w:val="0062703A"/>
    <w:rsid w:val="0062796C"/>
    <w:rsid w:val="00637AA8"/>
    <w:rsid w:val="00667D9C"/>
    <w:rsid w:val="00687B9A"/>
    <w:rsid w:val="006B52C1"/>
    <w:rsid w:val="006D67E4"/>
    <w:rsid w:val="006E65B4"/>
    <w:rsid w:val="006F1A28"/>
    <w:rsid w:val="006F4CFD"/>
    <w:rsid w:val="0073390D"/>
    <w:rsid w:val="007A3765"/>
    <w:rsid w:val="007A6FCC"/>
    <w:rsid w:val="007B5D8E"/>
    <w:rsid w:val="00810F09"/>
    <w:rsid w:val="00820E99"/>
    <w:rsid w:val="00825120"/>
    <w:rsid w:val="00842FF7"/>
    <w:rsid w:val="00846E53"/>
    <w:rsid w:val="00867B71"/>
    <w:rsid w:val="008A4779"/>
    <w:rsid w:val="008B2AAD"/>
    <w:rsid w:val="008D3EA1"/>
    <w:rsid w:val="009278F4"/>
    <w:rsid w:val="00940C36"/>
    <w:rsid w:val="00946A14"/>
    <w:rsid w:val="00947753"/>
    <w:rsid w:val="00947AFD"/>
    <w:rsid w:val="00950F73"/>
    <w:rsid w:val="00952D54"/>
    <w:rsid w:val="009C0BD9"/>
    <w:rsid w:val="009C355F"/>
    <w:rsid w:val="009D5229"/>
    <w:rsid w:val="009E0056"/>
    <w:rsid w:val="009E2158"/>
    <w:rsid w:val="009E2210"/>
    <w:rsid w:val="009F09E3"/>
    <w:rsid w:val="00A1442B"/>
    <w:rsid w:val="00A21F93"/>
    <w:rsid w:val="00A37134"/>
    <w:rsid w:val="00A67771"/>
    <w:rsid w:val="00A9084A"/>
    <w:rsid w:val="00AA201F"/>
    <w:rsid w:val="00AB4E8B"/>
    <w:rsid w:val="00AC2179"/>
    <w:rsid w:val="00AC3260"/>
    <w:rsid w:val="00AC4502"/>
    <w:rsid w:val="00AC46D5"/>
    <w:rsid w:val="00AD00E8"/>
    <w:rsid w:val="00B1100C"/>
    <w:rsid w:val="00B17DED"/>
    <w:rsid w:val="00B35D95"/>
    <w:rsid w:val="00B554ED"/>
    <w:rsid w:val="00B66E15"/>
    <w:rsid w:val="00B91155"/>
    <w:rsid w:val="00B955AA"/>
    <w:rsid w:val="00BA0EC9"/>
    <w:rsid w:val="00BA2E8D"/>
    <w:rsid w:val="00BB1C70"/>
    <w:rsid w:val="00BC347E"/>
    <w:rsid w:val="00BD0DA5"/>
    <w:rsid w:val="00BD34BE"/>
    <w:rsid w:val="00BE02F9"/>
    <w:rsid w:val="00C20C8B"/>
    <w:rsid w:val="00C2245E"/>
    <w:rsid w:val="00C356EC"/>
    <w:rsid w:val="00C474C3"/>
    <w:rsid w:val="00C47556"/>
    <w:rsid w:val="00C63488"/>
    <w:rsid w:val="00C81998"/>
    <w:rsid w:val="00C9031C"/>
    <w:rsid w:val="00C91E9E"/>
    <w:rsid w:val="00CD08E8"/>
    <w:rsid w:val="00CD62D3"/>
    <w:rsid w:val="00CD77F0"/>
    <w:rsid w:val="00CE16DC"/>
    <w:rsid w:val="00D16D26"/>
    <w:rsid w:val="00D40320"/>
    <w:rsid w:val="00D41DFB"/>
    <w:rsid w:val="00D43680"/>
    <w:rsid w:val="00DC3D53"/>
    <w:rsid w:val="00DD6892"/>
    <w:rsid w:val="00DE648C"/>
    <w:rsid w:val="00DE772D"/>
    <w:rsid w:val="00DF1573"/>
    <w:rsid w:val="00E11817"/>
    <w:rsid w:val="00E147A5"/>
    <w:rsid w:val="00E36869"/>
    <w:rsid w:val="00E41B31"/>
    <w:rsid w:val="00E55458"/>
    <w:rsid w:val="00EA0AA0"/>
    <w:rsid w:val="00ED162F"/>
    <w:rsid w:val="00EE2248"/>
    <w:rsid w:val="00EF3C24"/>
    <w:rsid w:val="00EF44A0"/>
    <w:rsid w:val="00F1276B"/>
    <w:rsid w:val="00F16176"/>
    <w:rsid w:val="00F318B6"/>
    <w:rsid w:val="00F37574"/>
    <w:rsid w:val="00F40B52"/>
    <w:rsid w:val="00F4154F"/>
    <w:rsid w:val="00F71FDD"/>
    <w:rsid w:val="00F80B85"/>
    <w:rsid w:val="00FB1322"/>
    <w:rsid w:val="00FD3DB4"/>
    <w:rsid w:val="00FD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2BBAB0-00A4-4C0F-9BE5-D25ECD63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854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796C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C355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C355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C355F"/>
    <w:rPr>
      <w:vertAlign w:val="superscript"/>
    </w:rPr>
  </w:style>
  <w:style w:type="table" w:styleId="Tabela-Siatka">
    <w:name w:val="Table Grid"/>
    <w:basedOn w:val="Standardowy"/>
    <w:uiPriority w:val="39"/>
    <w:rsid w:val="00B91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474C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972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</cp:lastModifiedBy>
  <cp:revision>2</cp:revision>
  <dcterms:created xsi:type="dcterms:W3CDTF">2022-10-11T06:13:00Z</dcterms:created>
  <dcterms:modified xsi:type="dcterms:W3CDTF">2022-10-11T06:13:00Z</dcterms:modified>
</cp:coreProperties>
</file>