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3B5EF8" w14:textId="77777777" w:rsidR="00AB0538" w:rsidRDefault="00AB0538" w:rsidP="00AB0538">
      <w:pPr>
        <w:jc w:val="center"/>
      </w:pPr>
      <w:r>
        <w:rPr>
          <w:noProof/>
        </w:rPr>
        <w:drawing>
          <wp:inline distT="0" distB="0" distL="0" distR="0" wp14:anchorId="78F9EE4F" wp14:editId="36FAFCBA">
            <wp:extent cx="4548505" cy="4548505"/>
            <wp:effectExtent l="0" t="0" r="0" b="0"/>
            <wp:docPr id="1524516583" name="Obraz 1" descr="Obraz zawierający zrzut ekranu, Grafika, logo, projekt graficzn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 descr="Obraz zawierający zrzut ekranu, Grafika, logo, projekt graficzny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8505" cy="454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753AA" w14:textId="06BE21F7" w:rsidR="00AB0538" w:rsidRDefault="006B3027" w:rsidP="00AB0538">
      <w:pPr>
        <w:pStyle w:val="Nagwek1"/>
        <w:jc w:val="center"/>
      </w:pPr>
      <w:r>
        <w:t>Projekt 6</w:t>
      </w:r>
      <w:r w:rsidR="00051B3F">
        <w:t xml:space="preserve"> </w:t>
      </w:r>
      <w:r w:rsidR="00051B3F">
        <w:br/>
      </w:r>
      <w:r w:rsidR="00051B3F" w:rsidRPr="00051B3F">
        <w:rPr>
          <w:i/>
          <w:iCs/>
        </w:rPr>
        <w:t>Weryfikacja i interpretacja modelów</w:t>
      </w:r>
      <w:r w:rsidR="00051B3F">
        <w:rPr>
          <w:i/>
          <w:iCs/>
        </w:rPr>
        <w:t xml:space="preserve"> </w:t>
      </w:r>
    </w:p>
    <w:p w14:paraId="16119F77" w14:textId="77777777" w:rsidR="00AB0538" w:rsidRDefault="00AB0538" w:rsidP="00AB0538">
      <w:pPr>
        <w:jc w:val="both"/>
      </w:pPr>
    </w:p>
    <w:p w14:paraId="3D1F51A0" w14:textId="77777777" w:rsidR="00AB0538" w:rsidRDefault="00AB0538" w:rsidP="00AB0538">
      <w:pPr>
        <w:jc w:val="both"/>
      </w:pPr>
    </w:p>
    <w:p w14:paraId="758B4635" w14:textId="77777777" w:rsidR="00AB0538" w:rsidRDefault="00AB0538" w:rsidP="00AB0538">
      <w:pPr>
        <w:jc w:val="both"/>
      </w:pPr>
    </w:p>
    <w:p w14:paraId="7B114C59" w14:textId="77777777" w:rsidR="00AB0538" w:rsidRDefault="00AB0538" w:rsidP="00AB0538">
      <w:pPr>
        <w:jc w:val="both"/>
      </w:pPr>
    </w:p>
    <w:p w14:paraId="61AADE27" w14:textId="77777777" w:rsidR="00AB0538" w:rsidRDefault="00AB0538" w:rsidP="00AB0538">
      <w:pPr>
        <w:jc w:val="both"/>
      </w:pPr>
    </w:p>
    <w:p w14:paraId="731966B1" w14:textId="77777777" w:rsidR="00AB0538" w:rsidRDefault="00AB0538" w:rsidP="00AB0538"/>
    <w:p w14:paraId="30857D0D" w14:textId="77777777" w:rsidR="00AB0538" w:rsidRDefault="00AB0538" w:rsidP="00AB0538"/>
    <w:p w14:paraId="0C1B332B" w14:textId="77777777" w:rsidR="00AB0538" w:rsidRDefault="00AB0538" w:rsidP="00AB0538"/>
    <w:p w14:paraId="68881CA3" w14:textId="77777777" w:rsidR="00AB0538" w:rsidRDefault="00AB0538">
      <w:r>
        <w:t>Autorzy:</w:t>
      </w:r>
    </w:p>
    <w:p w14:paraId="1791A3E3" w14:textId="76655275" w:rsidR="00B04426" w:rsidRDefault="00AB0538">
      <w:r>
        <w:t>Kacper Prorok</w:t>
      </w:r>
    </w:p>
    <w:p w14:paraId="6E7B3C04" w14:textId="3ECCF24C" w:rsidR="00AB0538" w:rsidRDefault="00AB0538">
      <w:proofErr w:type="spellStart"/>
      <w:r>
        <w:t>Popkiewicz</w:t>
      </w:r>
      <w:proofErr w:type="spellEnd"/>
      <w:r>
        <w:t xml:space="preserve"> Szymon</w:t>
      </w:r>
    </w:p>
    <w:p w14:paraId="37E75471" w14:textId="77777777" w:rsidR="00AB0538" w:rsidRDefault="00AB0538"/>
    <w:p w14:paraId="385E8F22" w14:textId="72F83847" w:rsidR="00AB0538" w:rsidRDefault="00AB0538">
      <w:r>
        <w:lastRenderedPageBreak/>
        <w:t>Celem naszego projektu było oszacowanie modelu, który na podstawie zmiennych objaśniających takich jak: gęstość zaludnienia, ludność powiatu, przystanki na 10 tys. mieszkańców, odsetek ludności powyżej 65 lat, średniej ceny za metr kwadratowy, liczba parków na 10 tys. mieszkańców, średni dochód oszacuje liczbę samochodów o napędzie zielonym na 10 000 mieszkańców.</w:t>
      </w:r>
    </w:p>
    <w:p w14:paraId="432BB7E7" w14:textId="55CB859C" w:rsidR="00AB0538" w:rsidRPr="00F55AD9" w:rsidRDefault="00F55AD9">
      <w:pPr>
        <w:rPr>
          <w:i/>
          <w:iCs/>
        </w:rPr>
      </w:pPr>
      <w:r w:rsidRPr="00F55AD9">
        <w:rPr>
          <w:i/>
          <w:iCs/>
        </w:rPr>
        <w:t>W projekcie przyjęliśmy alfa=0.05 dla wszystkich przeprowadzonych testów</w:t>
      </w:r>
      <w:r>
        <w:rPr>
          <w:i/>
          <w:iCs/>
        </w:rPr>
        <w:t>.</w:t>
      </w:r>
    </w:p>
    <w:p w14:paraId="0AA82383" w14:textId="2185950A" w:rsidR="00AB0538" w:rsidRDefault="00AB0538" w:rsidP="00A95D80">
      <w:pPr>
        <w:pStyle w:val="Nagwek1"/>
      </w:pPr>
      <w:r>
        <w:t>Model dla powiatów grodzkich</w:t>
      </w:r>
    </w:p>
    <w:p w14:paraId="23EA692A" w14:textId="77777777" w:rsidR="00AB0538" w:rsidRDefault="00AB0538" w:rsidP="00AB0538"/>
    <w:p w14:paraId="4A02CFBA" w14:textId="696FC377" w:rsidR="00B72893" w:rsidRDefault="00B72893" w:rsidP="00B72893">
      <w:pPr>
        <w:pStyle w:val="Nagwek2"/>
      </w:pPr>
      <w:r>
        <w:t xml:space="preserve">Poprawność modelu według założeń </w:t>
      </w:r>
      <w:r w:rsidR="00A95D80">
        <w:t>(</w:t>
      </w:r>
      <w:r>
        <w:t>Gaussa-Marko</w:t>
      </w:r>
      <w:r w:rsidR="00A95D80">
        <w:t>w</w:t>
      </w:r>
      <w:r>
        <w:t>a</w:t>
      </w:r>
      <w:r w:rsidR="00A95D80">
        <w:t>)</w:t>
      </w:r>
    </w:p>
    <w:p w14:paraId="7637C295" w14:textId="77777777" w:rsidR="00B72893" w:rsidRPr="00B72893" w:rsidRDefault="00B72893" w:rsidP="00B72893"/>
    <w:tbl>
      <w:tblPr>
        <w:tblW w:w="4560" w:type="dxa"/>
        <w:tblInd w:w="17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00"/>
        <w:gridCol w:w="2460"/>
      </w:tblGrid>
      <w:tr w:rsidR="00B72893" w:rsidRPr="00B72893" w14:paraId="07E75411" w14:textId="77777777" w:rsidTr="00B72893">
        <w:trPr>
          <w:trHeight w:val="288"/>
        </w:trPr>
        <w:tc>
          <w:tcPr>
            <w:tcW w:w="2100" w:type="dxa"/>
            <w:shd w:val="clear" w:color="auto" w:fill="auto"/>
            <w:noWrap/>
            <w:vAlign w:val="center"/>
            <w:hideMark/>
          </w:tcPr>
          <w:p w14:paraId="4542DA93" w14:textId="350E061D" w:rsidR="00B72893" w:rsidRPr="00B72893" w:rsidRDefault="00B72893" w:rsidP="00B728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  <w14:ligatures w14:val="none"/>
              </w:rPr>
              <w:t>Test</w:t>
            </w:r>
          </w:p>
        </w:tc>
        <w:tc>
          <w:tcPr>
            <w:tcW w:w="2460" w:type="dxa"/>
            <w:shd w:val="clear" w:color="auto" w:fill="auto"/>
            <w:noWrap/>
            <w:vAlign w:val="bottom"/>
            <w:hideMark/>
          </w:tcPr>
          <w:p w14:paraId="30C81C02" w14:textId="15558815" w:rsidR="00B72893" w:rsidRPr="00B72893" w:rsidRDefault="00B72893" w:rsidP="00B7289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pl-PL"/>
                <w14:ligatures w14:val="none"/>
              </w:rPr>
              <w:t>p-</w:t>
            </w:r>
            <w:proofErr w:type="spellStart"/>
            <w:r>
              <w:rPr>
                <w:rFonts w:ascii="Aptos Narrow" w:eastAsia="Times New Roman" w:hAnsi="Aptos Narrow" w:cs="Times New Roman"/>
                <w:color w:val="000000"/>
                <w:lang w:eastAsia="pl-PL"/>
                <w14:ligatures w14:val="none"/>
              </w:rPr>
              <w:t>value</w:t>
            </w:r>
            <w:proofErr w:type="spellEnd"/>
          </w:p>
        </w:tc>
      </w:tr>
      <w:tr w:rsidR="00B72893" w:rsidRPr="00B72893" w14:paraId="51AC647D" w14:textId="77777777" w:rsidTr="00B72893">
        <w:trPr>
          <w:trHeight w:val="288"/>
        </w:trPr>
        <w:tc>
          <w:tcPr>
            <w:tcW w:w="2100" w:type="dxa"/>
            <w:shd w:val="clear" w:color="auto" w:fill="auto"/>
            <w:noWrap/>
            <w:vAlign w:val="bottom"/>
            <w:hideMark/>
          </w:tcPr>
          <w:p w14:paraId="5090D3C3" w14:textId="77777777" w:rsidR="00B72893" w:rsidRPr="00B72893" w:rsidRDefault="00B72893" w:rsidP="00B7289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pl-PL"/>
                <w14:ligatures w14:val="none"/>
              </w:rPr>
            </w:pPr>
            <w:proofErr w:type="spellStart"/>
            <w:r w:rsidRPr="00B72893">
              <w:rPr>
                <w:rFonts w:ascii="Aptos Narrow" w:eastAsia="Times New Roman" w:hAnsi="Aptos Narrow" w:cs="Times New Roman"/>
                <w:color w:val="000000"/>
                <w:lang w:eastAsia="pl-PL"/>
                <w14:ligatures w14:val="none"/>
              </w:rPr>
              <w:t>Gold.Quand</w:t>
            </w:r>
            <w:proofErr w:type="spellEnd"/>
          </w:p>
        </w:tc>
        <w:tc>
          <w:tcPr>
            <w:tcW w:w="2460" w:type="dxa"/>
            <w:shd w:val="clear" w:color="auto" w:fill="auto"/>
            <w:noWrap/>
            <w:vAlign w:val="bottom"/>
            <w:hideMark/>
          </w:tcPr>
          <w:p w14:paraId="5F18B388" w14:textId="77777777" w:rsidR="00B72893" w:rsidRPr="00B72893" w:rsidRDefault="00B72893" w:rsidP="00B7289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  <w14:ligatures w14:val="none"/>
              </w:rPr>
            </w:pPr>
            <w:r w:rsidRPr="00B72893">
              <w:rPr>
                <w:rFonts w:ascii="Aptos Narrow" w:eastAsia="Times New Roman" w:hAnsi="Aptos Narrow" w:cs="Times New Roman"/>
                <w:color w:val="000000"/>
                <w:lang w:eastAsia="pl-PL"/>
                <w14:ligatures w14:val="none"/>
              </w:rPr>
              <w:t>0,1387</w:t>
            </w:r>
          </w:p>
        </w:tc>
      </w:tr>
      <w:tr w:rsidR="00B72893" w:rsidRPr="00B72893" w14:paraId="7373EB7E" w14:textId="77777777" w:rsidTr="00B72893">
        <w:trPr>
          <w:trHeight w:val="288"/>
        </w:trPr>
        <w:tc>
          <w:tcPr>
            <w:tcW w:w="2100" w:type="dxa"/>
            <w:shd w:val="clear" w:color="auto" w:fill="auto"/>
            <w:noWrap/>
            <w:vAlign w:val="bottom"/>
            <w:hideMark/>
          </w:tcPr>
          <w:p w14:paraId="5D97E175" w14:textId="77777777" w:rsidR="00B72893" w:rsidRPr="00B72893" w:rsidRDefault="00B72893" w:rsidP="00B7289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pl-PL"/>
                <w14:ligatures w14:val="none"/>
              </w:rPr>
            </w:pPr>
            <w:r w:rsidRPr="00B72893">
              <w:rPr>
                <w:rFonts w:ascii="Aptos Narrow" w:eastAsia="Times New Roman" w:hAnsi="Aptos Narrow" w:cs="Times New Roman"/>
                <w:color w:val="000000"/>
                <w:lang w:eastAsia="pl-PL"/>
                <w14:ligatures w14:val="none"/>
              </w:rPr>
              <w:t>Reset-test</w:t>
            </w:r>
          </w:p>
        </w:tc>
        <w:tc>
          <w:tcPr>
            <w:tcW w:w="2460" w:type="dxa"/>
            <w:shd w:val="clear" w:color="auto" w:fill="auto"/>
            <w:noWrap/>
            <w:vAlign w:val="bottom"/>
            <w:hideMark/>
          </w:tcPr>
          <w:p w14:paraId="26B11B60" w14:textId="77777777" w:rsidR="00B72893" w:rsidRPr="00B72893" w:rsidRDefault="00B72893" w:rsidP="00B7289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  <w14:ligatures w14:val="none"/>
              </w:rPr>
            </w:pPr>
            <w:r w:rsidRPr="00B72893">
              <w:rPr>
                <w:rFonts w:ascii="Aptos Narrow" w:eastAsia="Times New Roman" w:hAnsi="Aptos Narrow" w:cs="Times New Roman"/>
                <w:color w:val="000000"/>
                <w:lang w:eastAsia="pl-PL"/>
                <w14:ligatures w14:val="none"/>
              </w:rPr>
              <w:t>0,8722356</w:t>
            </w:r>
          </w:p>
        </w:tc>
      </w:tr>
      <w:tr w:rsidR="00B72893" w:rsidRPr="00B72893" w14:paraId="723EB6FB" w14:textId="77777777" w:rsidTr="00B72893">
        <w:trPr>
          <w:trHeight w:val="288"/>
        </w:trPr>
        <w:tc>
          <w:tcPr>
            <w:tcW w:w="2100" w:type="dxa"/>
            <w:shd w:val="clear" w:color="auto" w:fill="auto"/>
            <w:noWrap/>
            <w:vAlign w:val="bottom"/>
            <w:hideMark/>
          </w:tcPr>
          <w:p w14:paraId="411E34C3" w14:textId="77777777" w:rsidR="00B72893" w:rsidRPr="00B72893" w:rsidRDefault="00B72893" w:rsidP="00B7289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pl-PL"/>
                <w14:ligatures w14:val="none"/>
              </w:rPr>
            </w:pPr>
            <w:proofErr w:type="spellStart"/>
            <w:r w:rsidRPr="00B72893">
              <w:rPr>
                <w:rFonts w:ascii="Aptos Narrow" w:eastAsia="Times New Roman" w:hAnsi="Aptos Narrow" w:cs="Times New Roman"/>
                <w:color w:val="000000"/>
                <w:lang w:eastAsia="pl-PL"/>
                <w14:ligatures w14:val="none"/>
              </w:rPr>
              <w:t>Shapiro</w:t>
            </w:r>
            <w:proofErr w:type="spellEnd"/>
            <w:r w:rsidRPr="00B72893">
              <w:rPr>
                <w:rFonts w:ascii="Aptos Narrow" w:eastAsia="Times New Roman" w:hAnsi="Aptos Narrow" w:cs="Times New Roman"/>
                <w:color w:val="000000"/>
                <w:lang w:eastAsia="pl-PL"/>
                <w14:ligatures w14:val="none"/>
              </w:rPr>
              <w:t>-test</w:t>
            </w:r>
          </w:p>
        </w:tc>
        <w:tc>
          <w:tcPr>
            <w:tcW w:w="2460" w:type="dxa"/>
            <w:shd w:val="clear" w:color="auto" w:fill="auto"/>
            <w:noWrap/>
            <w:vAlign w:val="bottom"/>
            <w:hideMark/>
          </w:tcPr>
          <w:p w14:paraId="3EDAFD93" w14:textId="77777777" w:rsidR="00B72893" w:rsidRPr="00B72893" w:rsidRDefault="00B72893" w:rsidP="00B7289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  <w14:ligatures w14:val="none"/>
              </w:rPr>
            </w:pPr>
            <w:r w:rsidRPr="00B72893">
              <w:rPr>
                <w:rFonts w:ascii="Aptos Narrow" w:eastAsia="Times New Roman" w:hAnsi="Aptos Narrow" w:cs="Times New Roman"/>
                <w:color w:val="000000"/>
                <w:lang w:eastAsia="pl-PL"/>
                <w14:ligatures w14:val="none"/>
              </w:rPr>
              <w:t>0,65978773</w:t>
            </w:r>
          </w:p>
        </w:tc>
      </w:tr>
    </w:tbl>
    <w:p w14:paraId="5FD58C9E" w14:textId="77777777" w:rsidR="00AB0538" w:rsidRDefault="00AB0538" w:rsidP="00AB0538"/>
    <w:tbl>
      <w:tblPr>
        <w:tblW w:w="4560" w:type="dxa"/>
        <w:tblInd w:w="17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00"/>
        <w:gridCol w:w="2460"/>
      </w:tblGrid>
      <w:tr w:rsidR="00B72893" w:rsidRPr="00B72893" w14:paraId="18C4D145" w14:textId="77777777" w:rsidTr="00B72893">
        <w:trPr>
          <w:trHeight w:val="288"/>
        </w:trPr>
        <w:tc>
          <w:tcPr>
            <w:tcW w:w="2100" w:type="dxa"/>
            <w:shd w:val="clear" w:color="auto" w:fill="auto"/>
            <w:noWrap/>
            <w:vAlign w:val="center"/>
            <w:hideMark/>
          </w:tcPr>
          <w:p w14:paraId="46277A2D" w14:textId="034A178E" w:rsidR="00B72893" w:rsidRPr="00B72893" w:rsidRDefault="00B72893" w:rsidP="00B728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  <w14:ligatures w14:val="none"/>
              </w:rPr>
              <w:t>Założenie</w:t>
            </w:r>
          </w:p>
        </w:tc>
        <w:tc>
          <w:tcPr>
            <w:tcW w:w="2460" w:type="dxa"/>
            <w:shd w:val="clear" w:color="auto" w:fill="auto"/>
            <w:noWrap/>
            <w:vAlign w:val="bottom"/>
            <w:hideMark/>
          </w:tcPr>
          <w:p w14:paraId="7386E324" w14:textId="483C1C3F" w:rsidR="00B72893" w:rsidRPr="00B72893" w:rsidRDefault="00B72893" w:rsidP="00B7289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pl-PL"/>
                <w14:ligatures w14:val="none"/>
              </w:rPr>
              <w:t>Wynik</w:t>
            </w:r>
          </w:p>
        </w:tc>
      </w:tr>
      <w:tr w:rsidR="00B72893" w:rsidRPr="00B72893" w14:paraId="28A3BB34" w14:textId="77777777" w:rsidTr="00B72893">
        <w:trPr>
          <w:trHeight w:val="288"/>
        </w:trPr>
        <w:tc>
          <w:tcPr>
            <w:tcW w:w="2100" w:type="dxa"/>
            <w:shd w:val="clear" w:color="auto" w:fill="auto"/>
            <w:noWrap/>
            <w:vAlign w:val="bottom"/>
            <w:hideMark/>
          </w:tcPr>
          <w:p w14:paraId="519CFAD7" w14:textId="77777777" w:rsidR="00B72893" w:rsidRPr="00B72893" w:rsidRDefault="00B72893" w:rsidP="00B7289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pl-PL"/>
                <w14:ligatures w14:val="none"/>
              </w:rPr>
            </w:pPr>
            <w:proofErr w:type="spellStart"/>
            <w:r w:rsidRPr="00B72893">
              <w:rPr>
                <w:rFonts w:ascii="Aptos Narrow" w:eastAsia="Times New Roman" w:hAnsi="Aptos Narrow" w:cs="Times New Roman"/>
                <w:color w:val="000000"/>
                <w:lang w:eastAsia="pl-PL"/>
                <w14:ligatures w14:val="none"/>
              </w:rPr>
              <w:t>Homoskedastyczność</w:t>
            </w:r>
            <w:proofErr w:type="spellEnd"/>
          </w:p>
        </w:tc>
        <w:tc>
          <w:tcPr>
            <w:tcW w:w="2460" w:type="dxa"/>
            <w:shd w:val="clear" w:color="000000" w:fill="8ED973"/>
            <w:noWrap/>
            <w:vAlign w:val="bottom"/>
            <w:hideMark/>
          </w:tcPr>
          <w:p w14:paraId="0E4FDB7B" w14:textId="77777777" w:rsidR="00B72893" w:rsidRPr="00B72893" w:rsidRDefault="00B72893" w:rsidP="00B7289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pl-PL"/>
                <w14:ligatures w14:val="none"/>
              </w:rPr>
            </w:pPr>
            <w:r w:rsidRPr="00B72893">
              <w:rPr>
                <w:rFonts w:ascii="Aptos Narrow" w:eastAsia="Times New Roman" w:hAnsi="Aptos Narrow" w:cs="Times New Roman"/>
                <w:color w:val="000000"/>
                <w:lang w:eastAsia="pl-PL"/>
                <w14:ligatures w14:val="none"/>
              </w:rPr>
              <w:t>TAK</w:t>
            </w:r>
          </w:p>
        </w:tc>
      </w:tr>
      <w:tr w:rsidR="00B72893" w:rsidRPr="00B72893" w14:paraId="2E84B493" w14:textId="77777777" w:rsidTr="00B72893">
        <w:trPr>
          <w:trHeight w:val="288"/>
        </w:trPr>
        <w:tc>
          <w:tcPr>
            <w:tcW w:w="2100" w:type="dxa"/>
            <w:shd w:val="clear" w:color="auto" w:fill="auto"/>
            <w:noWrap/>
            <w:vAlign w:val="bottom"/>
            <w:hideMark/>
          </w:tcPr>
          <w:p w14:paraId="2C51723D" w14:textId="77777777" w:rsidR="00B72893" w:rsidRPr="00B72893" w:rsidRDefault="00B72893" w:rsidP="00B7289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pl-PL"/>
                <w14:ligatures w14:val="none"/>
              </w:rPr>
            </w:pPr>
            <w:r w:rsidRPr="00B72893">
              <w:rPr>
                <w:rFonts w:ascii="Aptos Narrow" w:eastAsia="Times New Roman" w:hAnsi="Aptos Narrow" w:cs="Times New Roman"/>
                <w:color w:val="000000"/>
                <w:lang w:eastAsia="pl-PL"/>
                <w14:ligatures w14:val="none"/>
              </w:rPr>
              <w:t>Liniowość</w:t>
            </w:r>
          </w:p>
        </w:tc>
        <w:tc>
          <w:tcPr>
            <w:tcW w:w="2460" w:type="dxa"/>
            <w:shd w:val="clear" w:color="000000" w:fill="8ED973"/>
            <w:noWrap/>
            <w:vAlign w:val="bottom"/>
            <w:hideMark/>
          </w:tcPr>
          <w:p w14:paraId="4B98586A" w14:textId="77777777" w:rsidR="00B72893" w:rsidRPr="00B72893" w:rsidRDefault="00B72893" w:rsidP="00B7289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pl-PL"/>
                <w14:ligatures w14:val="none"/>
              </w:rPr>
            </w:pPr>
            <w:r w:rsidRPr="00B72893">
              <w:rPr>
                <w:rFonts w:ascii="Aptos Narrow" w:eastAsia="Times New Roman" w:hAnsi="Aptos Narrow" w:cs="Times New Roman"/>
                <w:color w:val="000000"/>
                <w:lang w:eastAsia="pl-PL"/>
                <w14:ligatures w14:val="none"/>
              </w:rPr>
              <w:t>TAK</w:t>
            </w:r>
          </w:p>
        </w:tc>
      </w:tr>
      <w:tr w:rsidR="00B72893" w:rsidRPr="00B72893" w14:paraId="46EA39F2" w14:textId="77777777" w:rsidTr="00B72893">
        <w:trPr>
          <w:trHeight w:val="288"/>
        </w:trPr>
        <w:tc>
          <w:tcPr>
            <w:tcW w:w="2100" w:type="dxa"/>
            <w:shd w:val="clear" w:color="auto" w:fill="auto"/>
            <w:noWrap/>
            <w:vAlign w:val="bottom"/>
            <w:hideMark/>
          </w:tcPr>
          <w:p w14:paraId="34102B9E" w14:textId="77777777" w:rsidR="00B72893" w:rsidRPr="00B72893" w:rsidRDefault="00B72893" w:rsidP="00B7289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pl-PL"/>
                <w14:ligatures w14:val="none"/>
              </w:rPr>
            </w:pPr>
            <w:r w:rsidRPr="00B72893">
              <w:rPr>
                <w:rFonts w:ascii="Aptos Narrow" w:eastAsia="Times New Roman" w:hAnsi="Aptos Narrow" w:cs="Times New Roman"/>
                <w:color w:val="000000"/>
                <w:lang w:eastAsia="pl-PL"/>
                <w14:ligatures w14:val="none"/>
              </w:rPr>
              <w:t>Normalność reszt</w:t>
            </w:r>
          </w:p>
        </w:tc>
        <w:tc>
          <w:tcPr>
            <w:tcW w:w="2460" w:type="dxa"/>
            <w:shd w:val="clear" w:color="000000" w:fill="8ED973"/>
            <w:noWrap/>
            <w:vAlign w:val="bottom"/>
            <w:hideMark/>
          </w:tcPr>
          <w:p w14:paraId="6B66196C" w14:textId="77777777" w:rsidR="00B72893" w:rsidRPr="00B72893" w:rsidRDefault="00B72893" w:rsidP="00B7289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pl-PL"/>
                <w14:ligatures w14:val="none"/>
              </w:rPr>
            </w:pPr>
            <w:r w:rsidRPr="00B72893">
              <w:rPr>
                <w:rFonts w:ascii="Aptos Narrow" w:eastAsia="Times New Roman" w:hAnsi="Aptos Narrow" w:cs="Times New Roman"/>
                <w:color w:val="000000"/>
                <w:lang w:eastAsia="pl-PL"/>
                <w14:ligatures w14:val="none"/>
              </w:rPr>
              <w:t>TAK</w:t>
            </w:r>
          </w:p>
        </w:tc>
      </w:tr>
    </w:tbl>
    <w:p w14:paraId="184008A3" w14:textId="77777777" w:rsidR="00B72893" w:rsidRDefault="00B72893" w:rsidP="00AB0538"/>
    <w:p w14:paraId="41294D47" w14:textId="3920B636" w:rsidR="00AB0538" w:rsidRDefault="00B72893" w:rsidP="00AB0538">
      <w:r w:rsidRPr="00B72893">
        <w:t>Model dla powiatów grodzkich spełnia wszystkie założenia Gaussa-Marko</w:t>
      </w:r>
      <w:r w:rsidR="00A95D80">
        <w:t>w</w:t>
      </w:r>
      <w:r w:rsidRPr="00B72893">
        <w:t xml:space="preserve">a. W tym </w:t>
      </w:r>
      <w:r w:rsidR="006B3027" w:rsidRPr="00B72893">
        <w:t>przypadku</w:t>
      </w:r>
      <w:r w:rsidRPr="00B72893">
        <w:t xml:space="preserve"> parametry modelu </w:t>
      </w:r>
      <w:r>
        <w:t xml:space="preserve">będą najefektywniejsze, nieobciążone i zgodne w klasie liniowych estymatorów </w:t>
      </w:r>
      <w:r w:rsidR="00B56A62">
        <w:t>wektora parametrów modelu.</w:t>
      </w:r>
    </w:p>
    <w:p w14:paraId="083A4545" w14:textId="77777777" w:rsidR="00AB0538" w:rsidRDefault="00AB0538" w:rsidP="00AB0538"/>
    <w:p w14:paraId="5EAB80D4" w14:textId="1309EBBC" w:rsidR="00AB0538" w:rsidRDefault="00AB0538" w:rsidP="00AB0538">
      <w:pPr>
        <w:pStyle w:val="Nagwek2"/>
      </w:pPr>
      <w:r>
        <w:t>Oszacowania parametrów</w:t>
      </w:r>
    </w:p>
    <w:p w14:paraId="218A25F3" w14:textId="77777777" w:rsidR="00AB0538" w:rsidRDefault="00AB0538" w:rsidP="00AB0538"/>
    <w:tbl>
      <w:tblPr>
        <w:tblW w:w="8273" w:type="dxa"/>
        <w:tblInd w:w="4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60"/>
        <w:gridCol w:w="1420"/>
        <w:gridCol w:w="1720"/>
        <w:gridCol w:w="1360"/>
        <w:gridCol w:w="1313"/>
      </w:tblGrid>
      <w:tr w:rsidR="00AB0538" w:rsidRPr="00AB0538" w14:paraId="57887B82" w14:textId="77777777" w:rsidTr="00B56A62">
        <w:trPr>
          <w:trHeight w:val="288"/>
        </w:trPr>
        <w:tc>
          <w:tcPr>
            <w:tcW w:w="2460" w:type="dxa"/>
            <w:shd w:val="clear" w:color="auto" w:fill="auto"/>
            <w:noWrap/>
            <w:vAlign w:val="bottom"/>
            <w:hideMark/>
          </w:tcPr>
          <w:p w14:paraId="03130144" w14:textId="77777777" w:rsidR="00AB0538" w:rsidRPr="00AB0538" w:rsidRDefault="00AB0538" w:rsidP="00AB053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i/>
                <w:iCs/>
                <w:color w:val="000000"/>
                <w:lang w:eastAsia="pl-PL"/>
                <w14:ligatures w14:val="none"/>
              </w:rPr>
            </w:pPr>
            <w:r w:rsidRPr="00AB0538">
              <w:rPr>
                <w:rFonts w:ascii="Aptos Narrow" w:eastAsia="Times New Roman" w:hAnsi="Aptos Narrow" w:cs="Times New Roman"/>
                <w:i/>
                <w:iCs/>
                <w:color w:val="000000"/>
                <w:lang w:eastAsia="pl-PL"/>
                <w14:ligatures w14:val="none"/>
              </w:rPr>
              <w:t> 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0B244095" w14:textId="77777777" w:rsidR="00AB0538" w:rsidRPr="00AB0538" w:rsidRDefault="00AB0538" w:rsidP="00AB053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i/>
                <w:iCs/>
                <w:color w:val="000000"/>
                <w:lang w:eastAsia="pl-PL"/>
                <w14:ligatures w14:val="none"/>
              </w:rPr>
            </w:pPr>
            <w:r w:rsidRPr="00AB0538">
              <w:rPr>
                <w:rFonts w:ascii="Aptos Narrow" w:eastAsia="Times New Roman" w:hAnsi="Aptos Narrow" w:cs="Times New Roman"/>
                <w:i/>
                <w:iCs/>
                <w:color w:val="000000"/>
                <w:lang w:eastAsia="pl-PL"/>
                <w14:ligatures w14:val="none"/>
              </w:rPr>
              <w:t>Współczynniki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08CE546C" w14:textId="77777777" w:rsidR="00AB0538" w:rsidRPr="00AB0538" w:rsidRDefault="00AB0538" w:rsidP="00AB053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i/>
                <w:iCs/>
                <w:color w:val="000000"/>
                <w:lang w:eastAsia="pl-PL"/>
                <w14:ligatures w14:val="none"/>
              </w:rPr>
            </w:pPr>
            <w:r w:rsidRPr="00AB0538">
              <w:rPr>
                <w:rFonts w:ascii="Aptos Narrow" w:eastAsia="Times New Roman" w:hAnsi="Aptos Narrow" w:cs="Times New Roman"/>
                <w:i/>
                <w:iCs/>
                <w:color w:val="000000"/>
                <w:lang w:eastAsia="pl-PL"/>
                <w14:ligatures w14:val="none"/>
              </w:rPr>
              <w:t>Błąd standardowy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6E8977DB" w14:textId="77777777" w:rsidR="00AB0538" w:rsidRPr="00AB0538" w:rsidRDefault="00AB0538" w:rsidP="00AB053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i/>
                <w:iCs/>
                <w:color w:val="000000"/>
                <w:lang w:eastAsia="pl-PL"/>
                <w14:ligatures w14:val="none"/>
              </w:rPr>
            </w:pPr>
            <w:r w:rsidRPr="00AB0538">
              <w:rPr>
                <w:rFonts w:ascii="Aptos Narrow" w:eastAsia="Times New Roman" w:hAnsi="Aptos Narrow" w:cs="Times New Roman"/>
                <w:i/>
                <w:iCs/>
                <w:color w:val="000000"/>
                <w:lang w:eastAsia="pl-PL"/>
                <w14:ligatures w14:val="none"/>
              </w:rPr>
              <w:t>t Stat</w:t>
            </w:r>
          </w:p>
        </w:tc>
        <w:tc>
          <w:tcPr>
            <w:tcW w:w="1313" w:type="dxa"/>
            <w:shd w:val="clear" w:color="auto" w:fill="auto"/>
            <w:noWrap/>
            <w:vAlign w:val="bottom"/>
            <w:hideMark/>
          </w:tcPr>
          <w:p w14:paraId="2AC80C31" w14:textId="77777777" w:rsidR="00AB0538" w:rsidRPr="00AB0538" w:rsidRDefault="00AB0538" w:rsidP="00AB053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i/>
                <w:iCs/>
                <w:color w:val="000000"/>
                <w:lang w:eastAsia="pl-PL"/>
                <w14:ligatures w14:val="none"/>
              </w:rPr>
            </w:pPr>
            <w:r w:rsidRPr="00AB0538">
              <w:rPr>
                <w:rFonts w:ascii="Aptos Narrow" w:eastAsia="Times New Roman" w:hAnsi="Aptos Narrow" w:cs="Times New Roman"/>
                <w:i/>
                <w:iCs/>
                <w:color w:val="000000"/>
                <w:lang w:eastAsia="pl-PL"/>
                <w14:ligatures w14:val="none"/>
              </w:rPr>
              <w:t>Wartość-p</w:t>
            </w:r>
          </w:p>
        </w:tc>
      </w:tr>
      <w:tr w:rsidR="00AB0538" w:rsidRPr="00AB0538" w14:paraId="17D477E3" w14:textId="77777777" w:rsidTr="008B2414">
        <w:trPr>
          <w:trHeight w:val="288"/>
        </w:trPr>
        <w:tc>
          <w:tcPr>
            <w:tcW w:w="2460" w:type="dxa"/>
            <w:shd w:val="clear" w:color="auto" w:fill="auto"/>
            <w:noWrap/>
            <w:vAlign w:val="bottom"/>
            <w:hideMark/>
          </w:tcPr>
          <w:p w14:paraId="29F6FD8C" w14:textId="77777777" w:rsidR="00AB0538" w:rsidRPr="00AB0538" w:rsidRDefault="00AB0538" w:rsidP="00AB053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pl-PL"/>
                <w14:ligatures w14:val="none"/>
              </w:rPr>
            </w:pPr>
            <w:r w:rsidRPr="00AB0538">
              <w:rPr>
                <w:rFonts w:ascii="Aptos Narrow" w:eastAsia="Times New Roman" w:hAnsi="Aptos Narrow" w:cs="Times New Roman"/>
                <w:color w:val="000000"/>
                <w:lang w:eastAsia="pl-PL"/>
                <w14:ligatures w14:val="none"/>
              </w:rPr>
              <w:t>Przecięcie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0369BD1A" w14:textId="77777777" w:rsidR="00AB0538" w:rsidRPr="00AB0538" w:rsidRDefault="00AB0538" w:rsidP="00AB053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  <w14:ligatures w14:val="none"/>
              </w:rPr>
            </w:pPr>
            <w:r w:rsidRPr="00AB0538">
              <w:rPr>
                <w:rFonts w:ascii="Aptos Narrow" w:eastAsia="Times New Roman" w:hAnsi="Aptos Narrow" w:cs="Times New Roman"/>
                <w:color w:val="000000"/>
                <w:lang w:eastAsia="pl-PL"/>
                <w14:ligatures w14:val="none"/>
              </w:rPr>
              <w:t>-269,7535834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0A884EBD" w14:textId="77777777" w:rsidR="00AB0538" w:rsidRPr="00AB0538" w:rsidRDefault="00AB0538" w:rsidP="00AB053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  <w14:ligatures w14:val="none"/>
              </w:rPr>
            </w:pPr>
            <w:r w:rsidRPr="00AB0538">
              <w:rPr>
                <w:rFonts w:ascii="Aptos Narrow" w:eastAsia="Times New Roman" w:hAnsi="Aptos Narrow" w:cs="Times New Roman"/>
                <w:color w:val="000000"/>
                <w:lang w:eastAsia="pl-PL"/>
                <w14:ligatures w14:val="none"/>
              </w:rPr>
              <w:t>85,63133819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2A41564B" w14:textId="25ABF8CE" w:rsidR="00AB0538" w:rsidRPr="00AB0538" w:rsidRDefault="00AB0538" w:rsidP="00AB053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  <w14:ligatures w14:val="none"/>
              </w:rPr>
            </w:pPr>
            <w:r w:rsidRPr="00AB0538">
              <w:rPr>
                <w:rFonts w:ascii="Aptos Narrow" w:eastAsia="Times New Roman" w:hAnsi="Aptos Narrow" w:cs="Times New Roman"/>
                <w:color w:val="000000"/>
                <w:lang w:eastAsia="pl-PL"/>
                <w14:ligatures w14:val="none"/>
              </w:rPr>
              <w:t>3,150173629</w:t>
            </w:r>
          </w:p>
        </w:tc>
        <w:tc>
          <w:tcPr>
            <w:tcW w:w="1313" w:type="dxa"/>
            <w:shd w:val="clear" w:color="auto" w:fill="8DD873" w:themeFill="accent6" w:themeFillTint="99"/>
            <w:noWrap/>
            <w:vAlign w:val="bottom"/>
            <w:hideMark/>
          </w:tcPr>
          <w:p w14:paraId="2798467A" w14:textId="77777777" w:rsidR="00AB0538" w:rsidRPr="00AB0538" w:rsidRDefault="00AB0538" w:rsidP="00AB053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  <w14:ligatures w14:val="none"/>
              </w:rPr>
            </w:pPr>
            <w:r w:rsidRPr="00AB0538">
              <w:rPr>
                <w:rFonts w:ascii="Aptos Narrow" w:eastAsia="Times New Roman" w:hAnsi="Aptos Narrow" w:cs="Times New Roman"/>
                <w:color w:val="000000"/>
                <w:lang w:eastAsia="pl-PL"/>
                <w14:ligatures w14:val="none"/>
              </w:rPr>
              <w:t>0,002728912</w:t>
            </w:r>
          </w:p>
        </w:tc>
      </w:tr>
      <w:tr w:rsidR="00AB0538" w:rsidRPr="00AB0538" w14:paraId="7FC31A13" w14:textId="77777777" w:rsidTr="008B2414">
        <w:trPr>
          <w:trHeight w:val="288"/>
        </w:trPr>
        <w:tc>
          <w:tcPr>
            <w:tcW w:w="2460" w:type="dxa"/>
            <w:shd w:val="clear" w:color="auto" w:fill="auto"/>
            <w:noWrap/>
            <w:vAlign w:val="bottom"/>
            <w:hideMark/>
          </w:tcPr>
          <w:p w14:paraId="4D07F078" w14:textId="77777777" w:rsidR="00AB0538" w:rsidRPr="00AB0538" w:rsidRDefault="00AB0538" w:rsidP="00AB053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pl-PL"/>
                <w14:ligatures w14:val="none"/>
              </w:rPr>
            </w:pPr>
            <w:r w:rsidRPr="00AB0538">
              <w:rPr>
                <w:rFonts w:ascii="Aptos Narrow" w:eastAsia="Times New Roman" w:hAnsi="Aptos Narrow" w:cs="Times New Roman"/>
                <w:color w:val="000000"/>
                <w:lang w:eastAsia="pl-PL"/>
                <w14:ligatures w14:val="none"/>
              </w:rPr>
              <w:t>przystanki_na_10000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44A0FD7E" w14:textId="77777777" w:rsidR="00AB0538" w:rsidRPr="00AB0538" w:rsidRDefault="00AB0538" w:rsidP="00AB053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  <w14:ligatures w14:val="none"/>
              </w:rPr>
            </w:pPr>
            <w:r w:rsidRPr="00AB0538">
              <w:rPr>
                <w:rFonts w:ascii="Aptos Narrow" w:eastAsia="Times New Roman" w:hAnsi="Aptos Narrow" w:cs="Times New Roman"/>
                <w:color w:val="000000"/>
                <w:lang w:eastAsia="pl-PL"/>
                <w14:ligatures w14:val="none"/>
              </w:rPr>
              <w:t>1,028479841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6F2992B4" w14:textId="77777777" w:rsidR="00AB0538" w:rsidRPr="00AB0538" w:rsidRDefault="00AB0538" w:rsidP="00AB053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  <w14:ligatures w14:val="none"/>
              </w:rPr>
            </w:pPr>
            <w:r w:rsidRPr="00AB0538">
              <w:rPr>
                <w:rFonts w:ascii="Aptos Narrow" w:eastAsia="Times New Roman" w:hAnsi="Aptos Narrow" w:cs="Times New Roman"/>
                <w:color w:val="000000"/>
                <w:lang w:eastAsia="pl-PL"/>
                <w14:ligatures w14:val="none"/>
              </w:rPr>
              <w:t>0,711877285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28EDEB9E" w14:textId="77777777" w:rsidR="00AB0538" w:rsidRPr="00AB0538" w:rsidRDefault="00AB0538" w:rsidP="00AB053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  <w14:ligatures w14:val="none"/>
              </w:rPr>
            </w:pPr>
            <w:r w:rsidRPr="00AB0538">
              <w:rPr>
                <w:rFonts w:ascii="Aptos Narrow" w:eastAsia="Times New Roman" w:hAnsi="Aptos Narrow" w:cs="Times New Roman"/>
                <w:color w:val="000000"/>
                <w:lang w:eastAsia="pl-PL"/>
                <w14:ligatures w14:val="none"/>
              </w:rPr>
              <w:t>1,444743163</w:t>
            </w:r>
          </w:p>
        </w:tc>
        <w:tc>
          <w:tcPr>
            <w:tcW w:w="1313" w:type="dxa"/>
            <w:shd w:val="clear" w:color="auto" w:fill="FF0000"/>
            <w:noWrap/>
            <w:vAlign w:val="bottom"/>
            <w:hideMark/>
          </w:tcPr>
          <w:p w14:paraId="4A74D959" w14:textId="77777777" w:rsidR="00AB0538" w:rsidRPr="00AB0538" w:rsidRDefault="00AB0538" w:rsidP="00AB053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  <w14:ligatures w14:val="none"/>
              </w:rPr>
            </w:pPr>
            <w:r w:rsidRPr="00AB0538">
              <w:rPr>
                <w:rFonts w:ascii="Aptos Narrow" w:eastAsia="Times New Roman" w:hAnsi="Aptos Narrow" w:cs="Times New Roman"/>
                <w:color w:val="000000"/>
                <w:lang w:eastAsia="pl-PL"/>
                <w14:ligatures w14:val="none"/>
              </w:rPr>
              <w:t>0,15464637</w:t>
            </w:r>
          </w:p>
        </w:tc>
      </w:tr>
      <w:tr w:rsidR="00AB0538" w:rsidRPr="00AB0538" w14:paraId="0778DC36" w14:textId="77777777" w:rsidTr="008B2414">
        <w:trPr>
          <w:trHeight w:val="288"/>
        </w:trPr>
        <w:tc>
          <w:tcPr>
            <w:tcW w:w="2460" w:type="dxa"/>
            <w:shd w:val="clear" w:color="auto" w:fill="auto"/>
            <w:noWrap/>
            <w:vAlign w:val="bottom"/>
            <w:hideMark/>
          </w:tcPr>
          <w:p w14:paraId="7ACC3692" w14:textId="77777777" w:rsidR="00AB0538" w:rsidRPr="00AB0538" w:rsidRDefault="00AB0538" w:rsidP="00AB053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pl-PL"/>
                <w14:ligatures w14:val="none"/>
              </w:rPr>
            </w:pPr>
            <w:proofErr w:type="spellStart"/>
            <w:r w:rsidRPr="00AB0538">
              <w:rPr>
                <w:rFonts w:ascii="Aptos Narrow" w:eastAsia="Times New Roman" w:hAnsi="Aptos Narrow" w:cs="Times New Roman"/>
                <w:color w:val="000000"/>
                <w:lang w:eastAsia="pl-PL"/>
                <w14:ligatures w14:val="none"/>
              </w:rPr>
              <w:t>cenyMieszkan</w:t>
            </w:r>
            <w:proofErr w:type="spellEnd"/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07567FFF" w14:textId="77777777" w:rsidR="00AB0538" w:rsidRPr="00AB0538" w:rsidRDefault="00AB0538" w:rsidP="00AB053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  <w14:ligatures w14:val="none"/>
              </w:rPr>
            </w:pPr>
            <w:r w:rsidRPr="00AB0538">
              <w:rPr>
                <w:rFonts w:ascii="Aptos Narrow" w:eastAsia="Times New Roman" w:hAnsi="Aptos Narrow" w:cs="Times New Roman"/>
                <w:color w:val="000000"/>
                <w:lang w:eastAsia="pl-PL"/>
                <w14:ligatures w14:val="none"/>
              </w:rPr>
              <w:t>0,001037435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1C78FDFB" w14:textId="77777777" w:rsidR="00AB0538" w:rsidRPr="00AB0538" w:rsidRDefault="00AB0538" w:rsidP="00AB053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  <w14:ligatures w14:val="none"/>
              </w:rPr>
            </w:pPr>
            <w:r w:rsidRPr="00AB0538">
              <w:rPr>
                <w:rFonts w:ascii="Aptos Narrow" w:eastAsia="Times New Roman" w:hAnsi="Aptos Narrow" w:cs="Times New Roman"/>
                <w:color w:val="000000"/>
                <w:lang w:eastAsia="pl-PL"/>
                <w14:ligatures w14:val="none"/>
              </w:rPr>
              <w:t>0,00010669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68B43D54" w14:textId="77777777" w:rsidR="00AB0538" w:rsidRPr="00AB0538" w:rsidRDefault="00AB0538" w:rsidP="00AB053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  <w14:ligatures w14:val="none"/>
              </w:rPr>
            </w:pPr>
            <w:r w:rsidRPr="00AB0538">
              <w:rPr>
                <w:rFonts w:ascii="Aptos Narrow" w:eastAsia="Times New Roman" w:hAnsi="Aptos Narrow" w:cs="Times New Roman"/>
                <w:color w:val="000000"/>
                <w:lang w:eastAsia="pl-PL"/>
                <w14:ligatures w14:val="none"/>
              </w:rPr>
              <w:t>9,723792267</w:t>
            </w:r>
          </w:p>
        </w:tc>
        <w:tc>
          <w:tcPr>
            <w:tcW w:w="1313" w:type="dxa"/>
            <w:shd w:val="clear" w:color="auto" w:fill="8DD873" w:themeFill="accent6" w:themeFillTint="99"/>
            <w:noWrap/>
            <w:vAlign w:val="bottom"/>
            <w:hideMark/>
          </w:tcPr>
          <w:p w14:paraId="65A1B3BA" w14:textId="77777777" w:rsidR="00AB0538" w:rsidRPr="00AB0538" w:rsidRDefault="00AB0538" w:rsidP="00AB053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  <w14:ligatures w14:val="none"/>
              </w:rPr>
            </w:pPr>
            <w:r w:rsidRPr="00AB0538">
              <w:rPr>
                <w:rFonts w:ascii="Aptos Narrow" w:eastAsia="Times New Roman" w:hAnsi="Aptos Narrow" w:cs="Times New Roman"/>
                <w:color w:val="000000"/>
                <w:lang w:eastAsia="pl-PL"/>
                <w14:ligatures w14:val="none"/>
              </w:rPr>
              <w:t>3,32237E-13</w:t>
            </w:r>
          </w:p>
        </w:tc>
      </w:tr>
      <w:tr w:rsidR="00AB0538" w:rsidRPr="00AB0538" w14:paraId="04929BCF" w14:textId="77777777" w:rsidTr="008B2414">
        <w:trPr>
          <w:trHeight w:val="300"/>
        </w:trPr>
        <w:tc>
          <w:tcPr>
            <w:tcW w:w="2460" w:type="dxa"/>
            <w:shd w:val="clear" w:color="auto" w:fill="auto"/>
            <w:noWrap/>
            <w:vAlign w:val="bottom"/>
            <w:hideMark/>
          </w:tcPr>
          <w:p w14:paraId="42A4BDD6" w14:textId="77777777" w:rsidR="00AB0538" w:rsidRPr="00AB0538" w:rsidRDefault="00AB0538" w:rsidP="00AB053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pl-PL"/>
                <w14:ligatures w14:val="none"/>
              </w:rPr>
            </w:pPr>
            <w:r w:rsidRPr="00AB0538">
              <w:rPr>
                <w:rFonts w:ascii="Aptos Narrow" w:eastAsia="Times New Roman" w:hAnsi="Aptos Narrow" w:cs="Times New Roman"/>
                <w:color w:val="000000"/>
                <w:lang w:eastAsia="pl-PL"/>
                <w14:ligatures w14:val="none"/>
              </w:rPr>
              <w:t>zarobki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451399C0" w14:textId="77777777" w:rsidR="00AB0538" w:rsidRPr="00AB0538" w:rsidRDefault="00AB0538" w:rsidP="00AB053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  <w14:ligatures w14:val="none"/>
              </w:rPr>
            </w:pPr>
            <w:r w:rsidRPr="00AB0538">
              <w:rPr>
                <w:rFonts w:ascii="Aptos Narrow" w:eastAsia="Times New Roman" w:hAnsi="Aptos Narrow" w:cs="Times New Roman"/>
                <w:color w:val="000000"/>
                <w:lang w:eastAsia="pl-PL"/>
                <w14:ligatures w14:val="none"/>
              </w:rPr>
              <w:t>0,019729647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1BFE40E1" w14:textId="77777777" w:rsidR="00AB0538" w:rsidRPr="00AB0538" w:rsidRDefault="00AB0538" w:rsidP="00AB053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  <w14:ligatures w14:val="none"/>
              </w:rPr>
            </w:pPr>
            <w:r w:rsidRPr="00AB0538">
              <w:rPr>
                <w:rFonts w:ascii="Aptos Narrow" w:eastAsia="Times New Roman" w:hAnsi="Aptos Narrow" w:cs="Times New Roman"/>
                <w:color w:val="000000"/>
                <w:lang w:eastAsia="pl-PL"/>
                <w14:ligatures w14:val="none"/>
              </w:rPr>
              <w:t>0,014273134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040BC152" w14:textId="77777777" w:rsidR="00AB0538" w:rsidRPr="00AB0538" w:rsidRDefault="00AB0538" w:rsidP="00AB053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  <w14:ligatures w14:val="none"/>
              </w:rPr>
            </w:pPr>
            <w:r w:rsidRPr="00AB0538">
              <w:rPr>
                <w:rFonts w:ascii="Aptos Narrow" w:eastAsia="Times New Roman" w:hAnsi="Aptos Narrow" w:cs="Times New Roman"/>
                <w:color w:val="000000"/>
                <w:lang w:eastAsia="pl-PL"/>
                <w14:ligatures w14:val="none"/>
              </w:rPr>
              <w:t>1,382292584</w:t>
            </w:r>
          </w:p>
        </w:tc>
        <w:tc>
          <w:tcPr>
            <w:tcW w:w="1313" w:type="dxa"/>
            <w:shd w:val="clear" w:color="auto" w:fill="FF0000"/>
            <w:noWrap/>
            <w:vAlign w:val="bottom"/>
            <w:hideMark/>
          </w:tcPr>
          <w:p w14:paraId="52042880" w14:textId="77777777" w:rsidR="00AB0538" w:rsidRPr="00AB0538" w:rsidRDefault="00AB0538" w:rsidP="00AB053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  <w14:ligatures w14:val="none"/>
              </w:rPr>
            </w:pPr>
            <w:r w:rsidRPr="00AB0538">
              <w:rPr>
                <w:rFonts w:ascii="Aptos Narrow" w:eastAsia="Times New Roman" w:hAnsi="Aptos Narrow" w:cs="Times New Roman"/>
                <w:color w:val="000000"/>
                <w:lang w:eastAsia="pl-PL"/>
                <w14:ligatures w14:val="none"/>
              </w:rPr>
              <w:t>0,172905941</w:t>
            </w:r>
          </w:p>
        </w:tc>
      </w:tr>
    </w:tbl>
    <w:p w14:paraId="38392432" w14:textId="77777777" w:rsidR="00AB0538" w:rsidRPr="00AB0538" w:rsidRDefault="00AB0538" w:rsidP="00AB0538"/>
    <w:p w14:paraId="761FFFC5" w14:textId="4F418783" w:rsidR="00AB0538" w:rsidRDefault="00B56A62">
      <w:r>
        <w:t>Interpretacja parametrów modelu:</w:t>
      </w:r>
    </w:p>
    <w:p w14:paraId="1B8F240B" w14:textId="085F2659" w:rsidR="00B56A62" w:rsidRDefault="00B56A62">
      <w:r>
        <w:t xml:space="preserve">- zwiększając zmienną ‘przystanki_na_10000’ o 1 jednostkę zwiększymy wartość zmiennej objaśnianej o ok. 1,0284 </w:t>
      </w:r>
      <w:r w:rsidR="00F55AD9">
        <w:t>jednostki.</w:t>
      </w:r>
    </w:p>
    <w:p w14:paraId="1079FCEB" w14:textId="16045033" w:rsidR="00B56A62" w:rsidRDefault="00B56A62">
      <w:r>
        <w:t>- zwiększając zmienną ‘</w:t>
      </w:r>
      <w:proofErr w:type="spellStart"/>
      <w:r>
        <w:t>cenyMieszkan</w:t>
      </w:r>
      <w:proofErr w:type="spellEnd"/>
      <w:r>
        <w:t xml:space="preserve">’ o 1 jednostkę zwiększymy wartość zmiennej objaśnianej o ok. 0.001 </w:t>
      </w:r>
      <w:r w:rsidR="00F55AD9">
        <w:t>jednostki.</w:t>
      </w:r>
    </w:p>
    <w:p w14:paraId="334C5E86" w14:textId="6C768972" w:rsidR="00B56A62" w:rsidRDefault="00B56A62">
      <w:r>
        <w:lastRenderedPageBreak/>
        <w:t>- zwiększając zmienną ‘zarobki’ o 1 jednostkę zwiększymy wartość zmiennej objaśnianej o ok. 0.019</w:t>
      </w:r>
      <w:r w:rsidR="00F55AD9">
        <w:t xml:space="preserve"> jednostki.</w:t>
      </w:r>
    </w:p>
    <w:p w14:paraId="39ADDCB7" w14:textId="77777777" w:rsidR="008B2414" w:rsidRDefault="008B2414"/>
    <w:p w14:paraId="3B76CC30" w14:textId="116291E8" w:rsidR="008B2414" w:rsidRDefault="008B2414" w:rsidP="008B2414">
      <w:pPr>
        <w:pStyle w:val="Nagwek3"/>
      </w:pPr>
      <w:r>
        <w:t>Istotność parametrów</w:t>
      </w:r>
    </w:p>
    <w:p w14:paraId="01F35680" w14:textId="77777777" w:rsidR="008B2414" w:rsidRDefault="008B2414" w:rsidP="008B241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Pogrubienie"/>
        </w:rPr>
        <w:t xml:space="preserve">Istotne </w:t>
      </w:r>
      <w:proofErr w:type="spellStart"/>
      <w:r>
        <w:rPr>
          <w:rStyle w:val="Pogrubienie"/>
        </w:rPr>
        <w:t>predyktory</w:t>
      </w:r>
      <w:proofErr w:type="spellEnd"/>
      <w:r>
        <w:t xml:space="preserve">: Przecięcie i ceny mieszkań są istotnymi statystycznie </w:t>
      </w:r>
      <w:proofErr w:type="spellStart"/>
      <w:r>
        <w:t>predyktorami</w:t>
      </w:r>
      <w:proofErr w:type="spellEnd"/>
      <w:r>
        <w:t xml:space="preserve"> zmiennej zależnej.</w:t>
      </w:r>
    </w:p>
    <w:p w14:paraId="548CE33B" w14:textId="25CEB38D" w:rsidR="008B2414" w:rsidRDefault="008B2414" w:rsidP="00E7385C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Pogrubienie"/>
        </w:rPr>
        <w:t xml:space="preserve">Nieistotne </w:t>
      </w:r>
      <w:proofErr w:type="spellStart"/>
      <w:r>
        <w:rPr>
          <w:rStyle w:val="Pogrubienie"/>
        </w:rPr>
        <w:t>predyktory</w:t>
      </w:r>
      <w:proofErr w:type="spellEnd"/>
      <w:r>
        <w:t xml:space="preserve">: Liczba przystanków na 10,000 osób i zarobki nie są istotnymi statystycznie </w:t>
      </w:r>
      <w:proofErr w:type="spellStart"/>
      <w:r>
        <w:t>predyktorami</w:t>
      </w:r>
      <w:proofErr w:type="spellEnd"/>
      <w:r>
        <w:t>.</w:t>
      </w:r>
    </w:p>
    <w:p w14:paraId="7CFB979A" w14:textId="77777777" w:rsidR="00E7385C" w:rsidRDefault="00E7385C" w:rsidP="00E7385C">
      <w:pPr>
        <w:spacing w:before="100" w:beforeAutospacing="1" w:after="100" w:afterAutospacing="1" w:line="240" w:lineRule="auto"/>
      </w:pPr>
    </w:p>
    <w:p w14:paraId="5A8F1D89" w14:textId="5FF39728" w:rsidR="00E7385C" w:rsidRDefault="00E7385C" w:rsidP="00E7385C">
      <w:pPr>
        <w:pStyle w:val="Nagwek3"/>
      </w:pPr>
      <w:r>
        <w:t>Ocena modelu dla powiatów grodzkich</w:t>
      </w:r>
    </w:p>
    <w:p w14:paraId="6F016C2B" w14:textId="281C0202" w:rsidR="00E7385C" w:rsidRDefault="00E7385C" w:rsidP="00E7385C">
      <w:pPr>
        <w:spacing w:before="100" w:beforeAutospacing="1" w:after="100" w:afterAutospacing="1" w:line="240" w:lineRule="auto"/>
      </w:pPr>
      <w:r>
        <w:t>Istotność cen mieszkań sugeruje, że są one kluczowym czynnikiem, podczas gdy liczba przystanków i zarobki mają mniejsze znaczenie. Spełnienie założeń Gaussa-</w:t>
      </w:r>
      <w:proofErr w:type="spellStart"/>
      <w:r>
        <w:t>Markova</w:t>
      </w:r>
      <w:proofErr w:type="spellEnd"/>
      <w:r>
        <w:t xml:space="preserve"> potwierdza, że estymatory są wiarygodne i efektywne.</w:t>
      </w:r>
    </w:p>
    <w:p w14:paraId="11A95FC1" w14:textId="77777777" w:rsidR="00E7385C" w:rsidRDefault="00E7385C" w:rsidP="00E7385C">
      <w:pPr>
        <w:spacing w:before="100" w:beforeAutospacing="1" w:after="100" w:afterAutospacing="1" w:line="240" w:lineRule="auto"/>
      </w:pPr>
    </w:p>
    <w:p w14:paraId="6244FC44" w14:textId="1A65BAEC" w:rsidR="00E7385C" w:rsidRDefault="00E7385C" w:rsidP="00E7385C">
      <w:pPr>
        <w:pStyle w:val="Nagwek1"/>
      </w:pPr>
      <w:r>
        <w:t>Model dla powiatów ziemskich</w:t>
      </w:r>
    </w:p>
    <w:p w14:paraId="0AC3242A" w14:textId="6DF4B9E9" w:rsidR="00E7385C" w:rsidRDefault="00E7385C" w:rsidP="00E7385C">
      <w:pPr>
        <w:pStyle w:val="Nagwek2"/>
      </w:pPr>
      <w:r>
        <w:t xml:space="preserve">Poprawność modelu według założeń </w:t>
      </w:r>
      <w:r w:rsidR="00A95D80">
        <w:t>(</w:t>
      </w:r>
      <w:r>
        <w:t>Gaussa-Marko</w:t>
      </w:r>
      <w:r w:rsidR="00A95D80">
        <w:t>w</w:t>
      </w:r>
      <w:r>
        <w:t>a</w:t>
      </w:r>
      <w:r w:rsidR="00A95D80">
        <w:t>)</w:t>
      </w:r>
    </w:p>
    <w:p w14:paraId="7B4F17AD" w14:textId="77777777" w:rsidR="00E7385C" w:rsidRPr="00B72893" w:rsidRDefault="00E7385C" w:rsidP="00E7385C"/>
    <w:tbl>
      <w:tblPr>
        <w:tblW w:w="4560" w:type="dxa"/>
        <w:tblInd w:w="17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00"/>
        <w:gridCol w:w="2460"/>
      </w:tblGrid>
      <w:tr w:rsidR="00E7385C" w:rsidRPr="00B72893" w14:paraId="1FFC26A8" w14:textId="77777777" w:rsidTr="0017065B">
        <w:trPr>
          <w:trHeight w:val="288"/>
        </w:trPr>
        <w:tc>
          <w:tcPr>
            <w:tcW w:w="2100" w:type="dxa"/>
            <w:shd w:val="clear" w:color="auto" w:fill="auto"/>
            <w:noWrap/>
            <w:vAlign w:val="center"/>
            <w:hideMark/>
          </w:tcPr>
          <w:p w14:paraId="244C3F6F" w14:textId="77777777" w:rsidR="00E7385C" w:rsidRPr="00B72893" w:rsidRDefault="00E7385C" w:rsidP="001706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  <w14:ligatures w14:val="none"/>
              </w:rPr>
              <w:t>Test</w:t>
            </w:r>
          </w:p>
        </w:tc>
        <w:tc>
          <w:tcPr>
            <w:tcW w:w="2460" w:type="dxa"/>
            <w:shd w:val="clear" w:color="auto" w:fill="auto"/>
            <w:noWrap/>
            <w:vAlign w:val="bottom"/>
            <w:hideMark/>
          </w:tcPr>
          <w:p w14:paraId="1C2A5B45" w14:textId="77777777" w:rsidR="00E7385C" w:rsidRPr="00B72893" w:rsidRDefault="00E7385C" w:rsidP="0017065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pl-PL"/>
                <w14:ligatures w14:val="none"/>
              </w:rPr>
              <w:t>p-</w:t>
            </w:r>
            <w:proofErr w:type="spellStart"/>
            <w:r>
              <w:rPr>
                <w:rFonts w:ascii="Aptos Narrow" w:eastAsia="Times New Roman" w:hAnsi="Aptos Narrow" w:cs="Times New Roman"/>
                <w:color w:val="000000"/>
                <w:lang w:eastAsia="pl-PL"/>
                <w14:ligatures w14:val="none"/>
              </w:rPr>
              <w:t>value</w:t>
            </w:r>
            <w:proofErr w:type="spellEnd"/>
          </w:p>
        </w:tc>
      </w:tr>
      <w:tr w:rsidR="00E7385C" w:rsidRPr="00B72893" w14:paraId="3CCA26CD" w14:textId="77777777" w:rsidTr="0017065B">
        <w:trPr>
          <w:trHeight w:val="288"/>
        </w:trPr>
        <w:tc>
          <w:tcPr>
            <w:tcW w:w="2100" w:type="dxa"/>
            <w:shd w:val="clear" w:color="auto" w:fill="auto"/>
            <w:noWrap/>
            <w:vAlign w:val="bottom"/>
            <w:hideMark/>
          </w:tcPr>
          <w:p w14:paraId="2763C48A" w14:textId="77777777" w:rsidR="00E7385C" w:rsidRPr="00B72893" w:rsidRDefault="00E7385C" w:rsidP="0017065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pl-PL"/>
                <w14:ligatures w14:val="none"/>
              </w:rPr>
            </w:pPr>
            <w:proofErr w:type="spellStart"/>
            <w:r w:rsidRPr="00B72893">
              <w:rPr>
                <w:rFonts w:ascii="Aptos Narrow" w:eastAsia="Times New Roman" w:hAnsi="Aptos Narrow" w:cs="Times New Roman"/>
                <w:color w:val="000000"/>
                <w:lang w:eastAsia="pl-PL"/>
                <w14:ligatures w14:val="none"/>
              </w:rPr>
              <w:t>Gold.Quand</w:t>
            </w:r>
            <w:proofErr w:type="spellEnd"/>
          </w:p>
        </w:tc>
        <w:tc>
          <w:tcPr>
            <w:tcW w:w="2460" w:type="dxa"/>
            <w:shd w:val="clear" w:color="auto" w:fill="auto"/>
            <w:noWrap/>
            <w:vAlign w:val="bottom"/>
            <w:hideMark/>
          </w:tcPr>
          <w:p w14:paraId="39779CE1" w14:textId="41B9301A" w:rsidR="00E7385C" w:rsidRPr="00B72893" w:rsidRDefault="00E7385C" w:rsidP="001706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  <w14:ligatures w14:val="none"/>
              </w:rPr>
            </w:pPr>
            <w:r w:rsidRPr="00E7385C">
              <w:rPr>
                <w:rFonts w:ascii="Aptos Narrow" w:eastAsia="Times New Roman" w:hAnsi="Aptos Narrow" w:cs="Times New Roman"/>
                <w:color w:val="000000"/>
                <w:lang w:eastAsia="pl-PL"/>
                <w14:ligatures w14:val="none"/>
              </w:rPr>
              <w:t>0,888616002</w:t>
            </w:r>
          </w:p>
        </w:tc>
      </w:tr>
      <w:tr w:rsidR="00E7385C" w:rsidRPr="00B72893" w14:paraId="4C98D1D9" w14:textId="77777777" w:rsidTr="0017065B">
        <w:trPr>
          <w:trHeight w:val="288"/>
        </w:trPr>
        <w:tc>
          <w:tcPr>
            <w:tcW w:w="2100" w:type="dxa"/>
            <w:shd w:val="clear" w:color="auto" w:fill="auto"/>
            <w:noWrap/>
            <w:vAlign w:val="bottom"/>
            <w:hideMark/>
          </w:tcPr>
          <w:p w14:paraId="323F4FC1" w14:textId="77777777" w:rsidR="00E7385C" w:rsidRPr="00B72893" w:rsidRDefault="00E7385C" w:rsidP="0017065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pl-PL"/>
                <w14:ligatures w14:val="none"/>
              </w:rPr>
            </w:pPr>
            <w:r w:rsidRPr="00B72893">
              <w:rPr>
                <w:rFonts w:ascii="Aptos Narrow" w:eastAsia="Times New Roman" w:hAnsi="Aptos Narrow" w:cs="Times New Roman"/>
                <w:color w:val="000000"/>
                <w:lang w:eastAsia="pl-PL"/>
                <w14:ligatures w14:val="none"/>
              </w:rPr>
              <w:t>Reset-test</w:t>
            </w:r>
          </w:p>
        </w:tc>
        <w:tc>
          <w:tcPr>
            <w:tcW w:w="2460" w:type="dxa"/>
            <w:shd w:val="clear" w:color="auto" w:fill="auto"/>
            <w:noWrap/>
            <w:vAlign w:val="bottom"/>
            <w:hideMark/>
          </w:tcPr>
          <w:p w14:paraId="41E36B51" w14:textId="3966C8D6" w:rsidR="00E7385C" w:rsidRPr="00B72893" w:rsidRDefault="00E7385C" w:rsidP="001706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  <w14:ligatures w14:val="none"/>
              </w:rPr>
            </w:pPr>
            <w:r w:rsidRPr="00E7385C">
              <w:rPr>
                <w:rFonts w:ascii="Aptos Narrow" w:eastAsia="Times New Roman" w:hAnsi="Aptos Narrow" w:cs="Times New Roman"/>
                <w:color w:val="000000"/>
                <w:lang w:eastAsia="pl-PL"/>
                <w14:ligatures w14:val="none"/>
              </w:rPr>
              <w:t>0,34527269</w:t>
            </w:r>
          </w:p>
        </w:tc>
      </w:tr>
      <w:tr w:rsidR="00E7385C" w:rsidRPr="00B72893" w14:paraId="32DB1CBF" w14:textId="77777777" w:rsidTr="0017065B">
        <w:trPr>
          <w:trHeight w:val="288"/>
        </w:trPr>
        <w:tc>
          <w:tcPr>
            <w:tcW w:w="2100" w:type="dxa"/>
            <w:shd w:val="clear" w:color="auto" w:fill="auto"/>
            <w:noWrap/>
            <w:vAlign w:val="bottom"/>
            <w:hideMark/>
          </w:tcPr>
          <w:p w14:paraId="1DB7605B" w14:textId="77777777" w:rsidR="00E7385C" w:rsidRPr="00B72893" w:rsidRDefault="00E7385C" w:rsidP="0017065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pl-PL"/>
                <w14:ligatures w14:val="none"/>
              </w:rPr>
            </w:pPr>
            <w:proofErr w:type="spellStart"/>
            <w:r w:rsidRPr="00B72893">
              <w:rPr>
                <w:rFonts w:ascii="Aptos Narrow" w:eastAsia="Times New Roman" w:hAnsi="Aptos Narrow" w:cs="Times New Roman"/>
                <w:color w:val="000000"/>
                <w:lang w:eastAsia="pl-PL"/>
                <w14:ligatures w14:val="none"/>
              </w:rPr>
              <w:t>Shapiro</w:t>
            </w:r>
            <w:proofErr w:type="spellEnd"/>
            <w:r w:rsidRPr="00B72893">
              <w:rPr>
                <w:rFonts w:ascii="Aptos Narrow" w:eastAsia="Times New Roman" w:hAnsi="Aptos Narrow" w:cs="Times New Roman"/>
                <w:color w:val="000000"/>
                <w:lang w:eastAsia="pl-PL"/>
                <w14:ligatures w14:val="none"/>
              </w:rPr>
              <w:t>-test</w:t>
            </w:r>
          </w:p>
        </w:tc>
        <w:tc>
          <w:tcPr>
            <w:tcW w:w="2460" w:type="dxa"/>
            <w:shd w:val="clear" w:color="auto" w:fill="auto"/>
            <w:noWrap/>
            <w:vAlign w:val="bottom"/>
            <w:hideMark/>
          </w:tcPr>
          <w:p w14:paraId="1EF83377" w14:textId="1DD969F9" w:rsidR="00E7385C" w:rsidRPr="00B72893" w:rsidRDefault="00E7385C" w:rsidP="001706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  <w14:ligatures w14:val="none"/>
              </w:rPr>
            </w:pPr>
            <w:r w:rsidRPr="00E7385C">
              <w:rPr>
                <w:rFonts w:ascii="Aptos Narrow" w:eastAsia="Times New Roman" w:hAnsi="Aptos Narrow" w:cs="Times New Roman"/>
                <w:color w:val="000000"/>
                <w:lang w:eastAsia="pl-PL"/>
                <w14:ligatures w14:val="none"/>
              </w:rPr>
              <w:t>0,002676178</w:t>
            </w:r>
          </w:p>
        </w:tc>
      </w:tr>
    </w:tbl>
    <w:p w14:paraId="1AEA8DED" w14:textId="77777777" w:rsidR="00E7385C" w:rsidRDefault="00E7385C" w:rsidP="00E7385C"/>
    <w:tbl>
      <w:tblPr>
        <w:tblW w:w="4560" w:type="dxa"/>
        <w:tblInd w:w="17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00"/>
        <w:gridCol w:w="2460"/>
      </w:tblGrid>
      <w:tr w:rsidR="00E7385C" w:rsidRPr="00B72893" w14:paraId="12F056AD" w14:textId="77777777" w:rsidTr="0017065B">
        <w:trPr>
          <w:trHeight w:val="288"/>
        </w:trPr>
        <w:tc>
          <w:tcPr>
            <w:tcW w:w="2100" w:type="dxa"/>
            <w:shd w:val="clear" w:color="auto" w:fill="auto"/>
            <w:noWrap/>
            <w:vAlign w:val="center"/>
            <w:hideMark/>
          </w:tcPr>
          <w:p w14:paraId="33537BF7" w14:textId="77777777" w:rsidR="00E7385C" w:rsidRPr="00B72893" w:rsidRDefault="00E7385C" w:rsidP="001706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  <w14:ligatures w14:val="none"/>
              </w:rPr>
              <w:t>Założenie</w:t>
            </w:r>
          </w:p>
        </w:tc>
        <w:tc>
          <w:tcPr>
            <w:tcW w:w="2460" w:type="dxa"/>
            <w:shd w:val="clear" w:color="auto" w:fill="auto"/>
            <w:noWrap/>
            <w:vAlign w:val="bottom"/>
            <w:hideMark/>
          </w:tcPr>
          <w:p w14:paraId="24C7756B" w14:textId="77777777" w:rsidR="00E7385C" w:rsidRPr="00B72893" w:rsidRDefault="00E7385C" w:rsidP="0017065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pl-PL"/>
                <w14:ligatures w14:val="none"/>
              </w:rPr>
              <w:t>Wynik</w:t>
            </w:r>
          </w:p>
        </w:tc>
      </w:tr>
      <w:tr w:rsidR="00E7385C" w:rsidRPr="00B72893" w14:paraId="7BE8DADF" w14:textId="77777777" w:rsidTr="0017065B">
        <w:trPr>
          <w:trHeight w:val="288"/>
        </w:trPr>
        <w:tc>
          <w:tcPr>
            <w:tcW w:w="2100" w:type="dxa"/>
            <w:shd w:val="clear" w:color="auto" w:fill="auto"/>
            <w:noWrap/>
            <w:vAlign w:val="bottom"/>
            <w:hideMark/>
          </w:tcPr>
          <w:p w14:paraId="2939E54B" w14:textId="77777777" w:rsidR="00E7385C" w:rsidRPr="00B72893" w:rsidRDefault="00E7385C" w:rsidP="0017065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pl-PL"/>
                <w14:ligatures w14:val="none"/>
              </w:rPr>
            </w:pPr>
            <w:proofErr w:type="spellStart"/>
            <w:r w:rsidRPr="00B72893">
              <w:rPr>
                <w:rFonts w:ascii="Aptos Narrow" w:eastAsia="Times New Roman" w:hAnsi="Aptos Narrow" w:cs="Times New Roman"/>
                <w:color w:val="000000"/>
                <w:lang w:eastAsia="pl-PL"/>
                <w14:ligatures w14:val="none"/>
              </w:rPr>
              <w:t>Homoskedastyczność</w:t>
            </w:r>
            <w:proofErr w:type="spellEnd"/>
          </w:p>
        </w:tc>
        <w:tc>
          <w:tcPr>
            <w:tcW w:w="2460" w:type="dxa"/>
            <w:shd w:val="clear" w:color="000000" w:fill="8ED973"/>
            <w:noWrap/>
            <w:vAlign w:val="bottom"/>
            <w:hideMark/>
          </w:tcPr>
          <w:p w14:paraId="2D1E3BCC" w14:textId="77777777" w:rsidR="00E7385C" w:rsidRPr="00B72893" w:rsidRDefault="00E7385C" w:rsidP="0017065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pl-PL"/>
                <w14:ligatures w14:val="none"/>
              </w:rPr>
            </w:pPr>
            <w:r w:rsidRPr="00B72893">
              <w:rPr>
                <w:rFonts w:ascii="Aptos Narrow" w:eastAsia="Times New Roman" w:hAnsi="Aptos Narrow" w:cs="Times New Roman"/>
                <w:color w:val="000000"/>
                <w:lang w:eastAsia="pl-PL"/>
                <w14:ligatures w14:val="none"/>
              </w:rPr>
              <w:t>TAK</w:t>
            </w:r>
          </w:p>
        </w:tc>
      </w:tr>
      <w:tr w:rsidR="00E7385C" w:rsidRPr="00B72893" w14:paraId="03C6EA05" w14:textId="77777777" w:rsidTr="0017065B">
        <w:trPr>
          <w:trHeight w:val="288"/>
        </w:trPr>
        <w:tc>
          <w:tcPr>
            <w:tcW w:w="2100" w:type="dxa"/>
            <w:shd w:val="clear" w:color="auto" w:fill="auto"/>
            <w:noWrap/>
            <w:vAlign w:val="bottom"/>
            <w:hideMark/>
          </w:tcPr>
          <w:p w14:paraId="2F218E14" w14:textId="77777777" w:rsidR="00E7385C" w:rsidRPr="00B72893" w:rsidRDefault="00E7385C" w:rsidP="0017065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pl-PL"/>
                <w14:ligatures w14:val="none"/>
              </w:rPr>
            </w:pPr>
            <w:r w:rsidRPr="00B72893">
              <w:rPr>
                <w:rFonts w:ascii="Aptos Narrow" w:eastAsia="Times New Roman" w:hAnsi="Aptos Narrow" w:cs="Times New Roman"/>
                <w:color w:val="000000"/>
                <w:lang w:eastAsia="pl-PL"/>
                <w14:ligatures w14:val="none"/>
              </w:rPr>
              <w:t>Liniowość</w:t>
            </w:r>
          </w:p>
        </w:tc>
        <w:tc>
          <w:tcPr>
            <w:tcW w:w="2460" w:type="dxa"/>
            <w:shd w:val="clear" w:color="000000" w:fill="8ED973"/>
            <w:noWrap/>
            <w:vAlign w:val="bottom"/>
            <w:hideMark/>
          </w:tcPr>
          <w:p w14:paraId="355472DA" w14:textId="77777777" w:rsidR="00E7385C" w:rsidRPr="00B72893" w:rsidRDefault="00E7385C" w:rsidP="0017065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pl-PL"/>
                <w14:ligatures w14:val="none"/>
              </w:rPr>
            </w:pPr>
            <w:r w:rsidRPr="00B72893">
              <w:rPr>
                <w:rFonts w:ascii="Aptos Narrow" w:eastAsia="Times New Roman" w:hAnsi="Aptos Narrow" w:cs="Times New Roman"/>
                <w:color w:val="000000"/>
                <w:lang w:eastAsia="pl-PL"/>
                <w14:ligatures w14:val="none"/>
              </w:rPr>
              <w:t>TAK</w:t>
            </w:r>
          </w:p>
        </w:tc>
      </w:tr>
      <w:tr w:rsidR="00E7385C" w:rsidRPr="00E7385C" w14:paraId="6740F131" w14:textId="77777777" w:rsidTr="00E7385C">
        <w:trPr>
          <w:trHeight w:val="288"/>
        </w:trPr>
        <w:tc>
          <w:tcPr>
            <w:tcW w:w="2100" w:type="dxa"/>
            <w:shd w:val="clear" w:color="auto" w:fill="auto"/>
            <w:noWrap/>
            <w:vAlign w:val="bottom"/>
            <w:hideMark/>
          </w:tcPr>
          <w:p w14:paraId="010C669C" w14:textId="77777777" w:rsidR="00E7385C" w:rsidRPr="00B72893" w:rsidRDefault="00E7385C" w:rsidP="0017065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pl-PL"/>
                <w14:ligatures w14:val="none"/>
              </w:rPr>
            </w:pPr>
            <w:r w:rsidRPr="00B72893">
              <w:rPr>
                <w:rFonts w:ascii="Aptos Narrow" w:eastAsia="Times New Roman" w:hAnsi="Aptos Narrow" w:cs="Times New Roman"/>
                <w:color w:val="000000"/>
                <w:lang w:eastAsia="pl-PL"/>
                <w14:ligatures w14:val="none"/>
              </w:rPr>
              <w:t>Normalność reszt</w:t>
            </w:r>
          </w:p>
        </w:tc>
        <w:tc>
          <w:tcPr>
            <w:tcW w:w="2460" w:type="dxa"/>
            <w:shd w:val="clear" w:color="auto" w:fill="FF0000"/>
            <w:noWrap/>
            <w:vAlign w:val="bottom"/>
            <w:hideMark/>
          </w:tcPr>
          <w:p w14:paraId="53C92944" w14:textId="0B4FFFAF" w:rsidR="00E7385C" w:rsidRPr="00B72893" w:rsidRDefault="00E7385C" w:rsidP="0017065B">
            <w:pPr>
              <w:spacing w:after="0" w:line="240" w:lineRule="auto"/>
              <w:rPr>
                <w:rFonts w:ascii="Aptos Narrow" w:eastAsia="Times New Roman" w:hAnsi="Aptos Narrow" w:cs="Times New Roman"/>
                <w:lang w:eastAsia="pl-PL"/>
                <w14:ligatures w14:val="none"/>
              </w:rPr>
            </w:pPr>
            <w:r w:rsidRPr="00E7385C">
              <w:rPr>
                <w:rFonts w:ascii="Aptos Narrow" w:eastAsia="Times New Roman" w:hAnsi="Aptos Narrow" w:cs="Times New Roman"/>
                <w:lang w:eastAsia="pl-PL"/>
                <w14:ligatures w14:val="none"/>
              </w:rPr>
              <w:t>N</w:t>
            </w:r>
            <w:r w:rsidR="00A95D80">
              <w:rPr>
                <w:rFonts w:ascii="Aptos Narrow" w:eastAsia="Times New Roman" w:hAnsi="Aptos Narrow" w:cs="Times New Roman"/>
                <w:lang w:eastAsia="pl-PL"/>
                <w14:ligatures w14:val="none"/>
              </w:rPr>
              <w:t>IE</w:t>
            </w:r>
          </w:p>
        </w:tc>
      </w:tr>
    </w:tbl>
    <w:p w14:paraId="4171C1C9" w14:textId="77777777" w:rsidR="00E7385C" w:rsidRDefault="00E7385C" w:rsidP="00E7385C"/>
    <w:p w14:paraId="442425D1" w14:textId="2178D4AB" w:rsidR="00E7385C" w:rsidRDefault="00E7385C" w:rsidP="00E7385C">
      <w:r w:rsidRPr="00B72893">
        <w:t xml:space="preserve">Model dla powiatów </w:t>
      </w:r>
      <w:r>
        <w:t>ziemskich nie</w:t>
      </w:r>
      <w:r w:rsidRPr="00B72893">
        <w:t xml:space="preserve"> spełnia wszystki</w:t>
      </w:r>
      <w:r>
        <w:t>ch</w:t>
      </w:r>
      <w:r w:rsidRPr="00B72893">
        <w:t xml:space="preserve"> założenia Gaussa-Marko</w:t>
      </w:r>
      <w:r w:rsidR="00A95D80">
        <w:t>w</w:t>
      </w:r>
      <w:r w:rsidRPr="00B72893">
        <w:t xml:space="preserve">a. </w:t>
      </w:r>
      <w:r w:rsidR="006D15CA">
        <w:t>Jednakże:</w:t>
      </w:r>
    </w:p>
    <w:p w14:paraId="4DFA5A71" w14:textId="444F4D3D" w:rsidR="006D15CA" w:rsidRDefault="006D15CA" w:rsidP="00E7385C">
      <w:r>
        <w:t xml:space="preserve">Założenie o normalności rozkładu składnika losowego nie należy do podstawowych założeń </w:t>
      </w:r>
      <w:proofErr w:type="spellStart"/>
      <w:r>
        <w:t>tw</w:t>
      </w:r>
      <w:proofErr w:type="spellEnd"/>
      <w:r>
        <w:t>. Gaussa-Markowa, a zatem NIE jest niezbędne do uzyskania estymatorów o pożądanych własnościach.</w:t>
      </w:r>
      <w:r>
        <w:rPr>
          <w:rStyle w:val="Odwoanieprzypisudolnego"/>
        </w:rPr>
        <w:footnoteReference w:id="1"/>
      </w:r>
    </w:p>
    <w:p w14:paraId="39CBAF0C" w14:textId="77777777" w:rsidR="00E7385C" w:rsidRDefault="00E7385C" w:rsidP="00E7385C"/>
    <w:p w14:paraId="56073D52" w14:textId="77777777" w:rsidR="00E7385C" w:rsidRDefault="00E7385C" w:rsidP="00E7385C">
      <w:pPr>
        <w:pStyle w:val="Nagwek2"/>
      </w:pPr>
      <w:r>
        <w:lastRenderedPageBreak/>
        <w:t>Oszacowania parametrów</w:t>
      </w:r>
    </w:p>
    <w:p w14:paraId="6EC84415" w14:textId="77777777" w:rsidR="00E7385C" w:rsidRDefault="00E7385C" w:rsidP="00E7385C"/>
    <w:tbl>
      <w:tblPr>
        <w:tblW w:w="8389" w:type="dxa"/>
        <w:tblInd w:w="4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60"/>
        <w:gridCol w:w="1536"/>
        <w:gridCol w:w="1720"/>
        <w:gridCol w:w="1360"/>
        <w:gridCol w:w="1313"/>
      </w:tblGrid>
      <w:tr w:rsidR="002F0AEB" w:rsidRPr="00AB0538" w14:paraId="080CC25D" w14:textId="77777777" w:rsidTr="002F0AEB">
        <w:trPr>
          <w:trHeight w:val="288"/>
        </w:trPr>
        <w:tc>
          <w:tcPr>
            <w:tcW w:w="2460" w:type="dxa"/>
            <w:shd w:val="clear" w:color="auto" w:fill="auto"/>
            <w:noWrap/>
            <w:vAlign w:val="bottom"/>
            <w:hideMark/>
          </w:tcPr>
          <w:p w14:paraId="13E8DCE8" w14:textId="77777777" w:rsidR="00E7385C" w:rsidRPr="00AB0538" w:rsidRDefault="00E7385C" w:rsidP="0017065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i/>
                <w:iCs/>
                <w:color w:val="000000"/>
                <w:lang w:eastAsia="pl-PL"/>
                <w14:ligatures w14:val="none"/>
              </w:rPr>
            </w:pPr>
            <w:r w:rsidRPr="00AB0538">
              <w:rPr>
                <w:rFonts w:ascii="Aptos Narrow" w:eastAsia="Times New Roman" w:hAnsi="Aptos Narrow" w:cs="Times New Roman"/>
                <w:i/>
                <w:iCs/>
                <w:color w:val="000000"/>
                <w:lang w:eastAsia="pl-PL"/>
                <w14:ligatures w14:val="none"/>
              </w:rPr>
              <w:t> </w:t>
            </w:r>
          </w:p>
        </w:tc>
        <w:tc>
          <w:tcPr>
            <w:tcW w:w="1536" w:type="dxa"/>
            <w:shd w:val="clear" w:color="auto" w:fill="auto"/>
            <w:noWrap/>
            <w:vAlign w:val="bottom"/>
            <w:hideMark/>
          </w:tcPr>
          <w:p w14:paraId="676F6CBF" w14:textId="77777777" w:rsidR="00E7385C" w:rsidRPr="00AB0538" w:rsidRDefault="00E7385C" w:rsidP="0017065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i/>
                <w:iCs/>
                <w:color w:val="000000"/>
                <w:lang w:eastAsia="pl-PL"/>
                <w14:ligatures w14:val="none"/>
              </w:rPr>
            </w:pPr>
            <w:r w:rsidRPr="00AB0538">
              <w:rPr>
                <w:rFonts w:ascii="Aptos Narrow" w:eastAsia="Times New Roman" w:hAnsi="Aptos Narrow" w:cs="Times New Roman"/>
                <w:i/>
                <w:iCs/>
                <w:color w:val="000000"/>
                <w:lang w:eastAsia="pl-PL"/>
                <w14:ligatures w14:val="none"/>
              </w:rPr>
              <w:t>Współczynniki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38ABCBA1" w14:textId="77777777" w:rsidR="00E7385C" w:rsidRPr="00AB0538" w:rsidRDefault="00E7385C" w:rsidP="0017065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i/>
                <w:iCs/>
                <w:color w:val="000000"/>
                <w:lang w:eastAsia="pl-PL"/>
                <w14:ligatures w14:val="none"/>
              </w:rPr>
            </w:pPr>
            <w:r w:rsidRPr="00AB0538">
              <w:rPr>
                <w:rFonts w:ascii="Aptos Narrow" w:eastAsia="Times New Roman" w:hAnsi="Aptos Narrow" w:cs="Times New Roman"/>
                <w:i/>
                <w:iCs/>
                <w:color w:val="000000"/>
                <w:lang w:eastAsia="pl-PL"/>
                <w14:ligatures w14:val="none"/>
              </w:rPr>
              <w:t>Błąd standardowy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31AFBD13" w14:textId="77777777" w:rsidR="00E7385C" w:rsidRPr="00AB0538" w:rsidRDefault="00E7385C" w:rsidP="0017065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i/>
                <w:iCs/>
                <w:color w:val="000000"/>
                <w:lang w:eastAsia="pl-PL"/>
                <w14:ligatures w14:val="none"/>
              </w:rPr>
            </w:pPr>
            <w:r w:rsidRPr="00AB0538">
              <w:rPr>
                <w:rFonts w:ascii="Aptos Narrow" w:eastAsia="Times New Roman" w:hAnsi="Aptos Narrow" w:cs="Times New Roman"/>
                <w:i/>
                <w:iCs/>
                <w:color w:val="000000"/>
                <w:lang w:eastAsia="pl-PL"/>
                <w14:ligatures w14:val="none"/>
              </w:rPr>
              <w:t>t Stat</w:t>
            </w:r>
          </w:p>
        </w:tc>
        <w:tc>
          <w:tcPr>
            <w:tcW w:w="1313" w:type="dxa"/>
            <w:shd w:val="clear" w:color="auto" w:fill="auto"/>
            <w:noWrap/>
            <w:vAlign w:val="bottom"/>
            <w:hideMark/>
          </w:tcPr>
          <w:p w14:paraId="3DF556B9" w14:textId="77777777" w:rsidR="00E7385C" w:rsidRPr="00AB0538" w:rsidRDefault="00E7385C" w:rsidP="0017065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i/>
                <w:iCs/>
                <w:color w:val="000000"/>
                <w:lang w:eastAsia="pl-PL"/>
                <w14:ligatures w14:val="none"/>
              </w:rPr>
            </w:pPr>
            <w:r w:rsidRPr="00AB0538">
              <w:rPr>
                <w:rFonts w:ascii="Aptos Narrow" w:eastAsia="Times New Roman" w:hAnsi="Aptos Narrow" w:cs="Times New Roman"/>
                <w:i/>
                <w:iCs/>
                <w:color w:val="000000"/>
                <w:lang w:eastAsia="pl-PL"/>
                <w14:ligatures w14:val="none"/>
              </w:rPr>
              <w:t>Wartość-p</w:t>
            </w:r>
          </w:p>
        </w:tc>
      </w:tr>
      <w:tr w:rsidR="002F0AEB" w:rsidRPr="00AB0538" w14:paraId="51926459" w14:textId="77777777" w:rsidTr="002F0AEB">
        <w:trPr>
          <w:trHeight w:val="288"/>
        </w:trPr>
        <w:tc>
          <w:tcPr>
            <w:tcW w:w="2460" w:type="dxa"/>
            <w:shd w:val="clear" w:color="auto" w:fill="auto"/>
            <w:noWrap/>
            <w:vAlign w:val="bottom"/>
            <w:hideMark/>
          </w:tcPr>
          <w:p w14:paraId="6C892460" w14:textId="77777777" w:rsidR="002F0AEB" w:rsidRPr="00AB0538" w:rsidRDefault="002F0AEB" w:rsidP="002F0A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pl-PL"/>
                <w14:ligatures w14:val="none"/>
              </w:rPr>
            </w:pPr>
            <w:r w:rsidRPr="00AB0538">
              <w:rPr>
                <w:rFonts w:ascii="Aptos Narrow" w:eastAsia="Times New Roman" w:hAnsi="Aptos Narrow" w:cs="Times New Roman"/>
                <w:color w:val="000000"/>
                <w:lang w:eastAsia="pl-PL"/>
                <w14:ligatures w14:val="none"/>
              </w:rPr>
              <w:t>Przecięcie</w:t>
            </w:r>
          </w:p>
        </w:tc>
        <w:tc>
          <w:tcPr>
            <w:tcW w:w="1536" w:type="dxa"/>
            <w:shd w:val="clear" w:color="auto" w:fill="auto"/>
            <w:noWrap/>
            <w:vAlign w:val="bottom"/>
            <w:hideMark/>
          </w:tcPr>
          <w:p w14:paraId="644578B9" w14:textId="66F8EF64" w:rsidR="002F0AEB" w:rsidRPr="00AB0538" w:rsidRDefault="002F0AEB" w:rsidP="002F0AE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-35,46324576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5835492B" w14:textId="0900069E" w:rsidR="002F0AEB" w:rsidRPr="00AB0538" w:rsidRDefault="002F0AEB" w:rsidP="002F0AE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19,88433137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0F44C90C" w14:textId="7B74520F" w:rsidR="002F0AEB" w:rsidRPr="00AB0538" w:rsidRDefault="002F0AEB" w:rsidP="002F0AE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1,783476904</w:t>
            </w:r>
          </w:p>
        </w:tc>
        <w:tc>
          <w:tcPr>
            <w:tcW w:w="1313" w:type="dxa"/>
            <w:shd w:val="clear" w:color="auto" w:fill="FF0000"/>
            <w:noWrap/>
            <w:vAlign w:val="bottom"/>
            <w:hideMark/>
          </w:tcPr>
          <w:p w14:paraId="5CE17D57" w14:textId="0F9FDBCE" w:rsidR="002F0AEB" w:rsidRPr="00AB0538" w:rsidRDefault="002F0AEB" w:rsidP="002F0AE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0,076032732</w:t>
            </w:r>
          </w:p>
        </w:tc>
      </w:tr>
      <w:tr w:rsidR="002F0AEB" w:rsidRPr="00AB0538" w14:paraId="6F4E90A6" w14:textId="77777777" w:rsidTr="002F0AEB">
        <w:trPr>
          <w:trHeight w:val="288"/>
        </w:trPr>
        <w:tc>
          <w:tcPr>
            <w:tcW w:w="2460" w:type="dxa"/>
            <w:shd w:val="clear" w:color="auto" w:fill="auto"/>
            <w:noWrap/>
            <w:vAlign w:val="bottom"/>
            <w:hideMark/>
          </w:tcPr>
          <w:p w14:paraId="782079D4" w14:textId="77777777" w:rsidR="002F0AEB" w:rsidRPr="00AB0538" w:rsidRDefault="002F0AEB" w:rsidP="002F0A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pl-PL"/>
                <w14:ligatures w14:val="none"/>
              </w:rPr>
            </w:pPr>
            <w:r w:rsidRPr="00AB0538">
              <w:rPr>
                <w:rFonts w:ascii="Aptos Narrow" w:eastAsia="Times New Roman" w:hAnsi="Aptos Narrow" w:cs="Times New Roman"/>
                <w:color w:val="000000"/>
                <w:lang w:eastAsia="pl-PL"/>
                <w14:ligatures w14:val="none"/>
              </w:rPr>
              <w:t>przystanki_na_10000</w:t>
            </w:r>
          </w:p>
        </w:tc>
        <w:tc>
          <w:tcPr>
            <w:tcW w:w="1536" w:type="dxa"/>
            <w:shd w:val="clear" w:color="auto" w:fill="auto"/>
            <w:noWrap/>
            <w:vAlign w:val="bottom"/>
            <w:hideMark/>
          </w:tcPr>
          <w:p w14:paraId="10EEAF82" w14:textId="1E385DD8" w:rsidR="002F0AEB" w:rsidRPr="00AB0538" w:rsidRDefault="002F0AEB" w:rsidP="002F0AE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0,300668044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2FCFBA83" w14:textId="65289CC7" w:rsidR="002F0AEB" w:rsidRPr="00AB0538" w:rsidRDefault="002F0AEB" w:rsidP="002F0AE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0,062106862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4F32F47A" w14:textId="1C98D179" w:rsidR="002F0AEB" w:rsidRPr="00AB0538" w:rsidRDefault="002F0AEB" w:rsidP="002F0AE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4,841140501</w:t>
            </w:r>
          </w:p>
        </w:tc>
        <w:tc>
          <w:tcPr>
            <w:tcW w:w="1313" w:type="dxa"/>
            <w:shd w:val="clear" w:color="auto" w:fill="8DD873" w:themeFill="accent6" w:themeFillTint="99"/>
            <w:noWrap/>
            <w:vAlign w:val="bottom"/>
            <w:hideMark/>
          </w:tcPr>
          <w:p w14:paraId="70D9D1B2" w14:textId="3F969E38" w:rsidR="002F0AEB" w:rsidRPr="00AB0538" w:rsidRDefault="002F0AEB" w:rsidP="002F0AE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2,58665E-06</w:t>
            </w:r>
          </w:p>
        </w:tc>
      </w:tr>
      <w:tr w:rsidR="002F0AEB" w:rsidRPr="00AB0538" w14:paraId="2382F34C" w14:textId="77777777" w:rsidTr="002F0AEB">
        <w:trPr>
          <w:trHeight w:val="288"/>
        </w:trPr>
        <w:tc>
          <w:tcPr>
            <w:tcW w:w="2460" w:type="dxa"/>
            <w:shd w:val="clear" w:color="auto" w:fill="auto"/>
            <w:noWrap/>
            <w:vAlign w:val="bottom"/>
            <w:hideMark/>
          </w:tcPr>
          <w:p w14:paraId="34101B3A" w14:textId="77777777" w:rsidR="002F0AEB" w:rsidRPr="00AB0538" w:rsidRDefault="002F0AEB" w:rsidP="002F0A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pl-PL"/>
                <w14:ligatures w14:val="none"/>
              </w:rPr>
            </w:pPr>
            <w:proofErr w:type="spellStart"/>
            <w:r w:rsidRPr="00AB0538">
              <w:rPr>
                <w:rFonts w:ascii="Aptos Narrow" w:eastAsia="Times New Roman" w:hAnsi="Aptos Narrow" w:cs="Times New Roman"/>
                <w:color w:val="000000"/>
                <w:lang w:eastAsia="pl-PL"/>
                <w14:ligatures w14:val="none"/>
              </w:rPr>
              <w:t>cenyMieszkan</w:t>
            </w:r>
            <w:proofErr w:type="spellEnd"/>
          </w:p>
        </w:tc>
        <w:tc>
          <w:tcPr>
            <w:tcW w:w="1536" w:type="dxa"/>
            <w:shd w:val="clear" w:color="auto" w:fill="auto"/>
            <w:noWrap/>
            <w:vAlign w:val="bottom"/>
            <w:hideMark/>
          </w:tcPr>
          <w:p w14:paraId="68F161B3" w14:textId="1A3AF882" w:rsidR="002F0AEB" w:rsidRPr="00AB0538" w:rsidRDefault="002F0AEB" w:rsidP="002F0AE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0,000124282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0F3E03DF" w14:textId="688F5C5A" w:rsidR="002F0AEB" w:rsidRPr="00AB0538" w:rsidRDefault="002F0AEB" w:rsidP="002F0AE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2,33149E-05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59272E71" w14:textId="70C0CA21" w:rsidR="002F0AEB" w:rsidRPr="00AB0538" w:rsidRDefault="002F0AEB" w:rsidP="002F0AE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5,330608544</w:t>
            </w:r>
          </w:p>
        </w:tc>
        <w:tc>
          <w:tcPr>
            <w:tcW w:w="1313" w:type="dxa"/>
            <w:shd w:val="clear" w:color="auto" w:fill="8DD873" w:themeFill="accent6" w:themeFillTint="99"/>
            <w:noWrap/>
            <w:vAlign w:val="bottom"/>
            <w:hideMark/>
          </w:tcPr>
          <w:p w14:paraId="4F2D9A3D" w14:textId="28BB9EF4" w:rsidR="002F0AEB" w:rsidRPr="00AB0538" w:rsidRDefault="002F0AEB" w:rsidP="002F0AE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2,6418E-07</w:t>
            </w:r>
          </w:p>
        </w:tc>
      </w:tr>
      <w:tr w:rsidR="002F0AEB" w:rsidRPr="00AB0538" w14:paraId="6179CF51" w14:textId="77777777" w:rsidTr="002F0AEB">
        <w:trPr>
          <w:trHeight w:val="300"/>
        </w:trPr>
        <w:tc>
          <w:tcPr>
            <w:tcW w:w="2460" w:type="dxa"/>
            <w:shd w:val="clear" w:color="auto" w:fill="auto"/>
            <w:noWrap/>
            <w:vAlign w:val="bottom"/>
            <w:hideMark/>
          </w:tcPr>
          <w:p w14:paraId="71BC7BFB" w14:textId="77777777" w:rsidR="002F0AEB" w:rsidRPr="00AB0538" w:rsidRDefault="002F0AEB" w:rsidP="002F0A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pl-PL"/>
                <w14:ligatures w14:val="none"/>
              </w:rPr>
            </w:pPr>
            <w:r w:rsidRPr="00AB0538">
              <w:rPr>
                <w:rFonts w:ascii="Aptos Narrow" w:eastAsia="Times New Roman" w:hAnsi="Aptos Narrow" w:cs="Times New Roman"/>
                <w:color w:val="000000"/>
                <w:lang w:eastAsia="pl-PL"/>
                <w14:ligatures w14:val="none"/>
              </w:rPr>
              <w:t>zarobki</w:t>
            </w:r>
          </w:p>
        </w:tc>
        <w:tc>
          <w:tcPr>
            <w:tcW w:w="1536" w:type="dxa"/>
            <w:shd w:val="clear" w:color="auto" w:fill="auto"/>
            <w:noWrap/>
            <w:vAlign w:val="bottom"/>
            <w:hideMark/>
          </w:tcPr>
          <w:p w14:paraId="66ED3010" w14:textId="2E31E4FE" w:rsidR="002F0AEB" w:rsidRPr="00AB0538" w:rsidRDefault="002F0AEB" w:rsidP="002F0AE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0,017552303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3459B499" w14:textId="401FE37A" w:rsidR="002F0AEB" w:rsidRPr="00AB0538" w:rsidRDefault="002F0AEB" w:rsidP="002F0AE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0,003426779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707222CD" w14:textId="5505EBF4" w:rsidR="002F0AEB" w:rsidRPr="00AB0538" w:rsidRDefault="002F0AEB" w:rsidP="002F0AE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5,122099303</w:t>
            </w:r>
          </w:p>
        </w:tc>
        <w:tc>
          <w:tcPr>
            <w:tcW w:w="1313" w:type="dxa"/>
            <w:shd w:val="clear" w:color="auto" w:fill="8DD873" w:themeFill="accent6" w:themeFillTint="99"/>
            <w:noWrap/>
            <w:vAlign w:val="bottom"/>
            <w:hideMark/>
          </w:tcPr>
          <w:p w14:paraId="65AE0EC7" w14:textId="48BC50CB" w:rsidR="002F0AEB" w:rsidRPr="00AB0538" w:rsidRDefault="002F0AEB" w:rsidP="002F0AE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7,1153E-07</w:t>
            </w:r>
          </w:p>
        </w:tc>
      </w:tr>
    </w:tbl>
    <w:p w14:paraId="19134D44" w14:textId="77777777" w:rsidR="00E7385C" w:rsidRPr="00AB0538" w:rsidRDefault="00E7385C" w:rsidP="00E7385C"/>
    <w:p w14:paraId="1487E054" w14:textId="77777777" w:rsidR="00E7385C" w:rsidRDefault="00E7385C" w:rsidP="00E7385C">
      <w:r>
        <w:t>Interpretacja parametrów modelu:</w:t>
      </w:r>
    </w:p>
    <w:p w14:paraId="3BB5B9F4" w14:textId="2A143E84" w:rsidR="00E7385C" w:rsidRDefault="00E7385C" w:rsidP="00E7385C">
      <w:r>
        <w:t xml:space="preserve">- zwiększając zmienną ‘przystanki_na_10000’ o 1 jednostkę zwiększymy wartość zmiennej objaśnianej o ok. </w:t>
      </w:r>
      <w:r w:rsidR="002F0AEB">
        <w:t>0,30067</w:t>
      </w:r>
      <w:r>
        <w:t xml:space="preserve"> </w:t>
      </w:r>
      <w:r w:rsidR="00F55AD9">
        <w:t>jednostki.</w:t>
      </w:r>
    </w:p>
    <w:p w14:paraId="45AB8B66" w14:textId="70E99C2D" w:rsidR="00E7385C" w:rsidRDefault="00E7385C" w:rsidP="00E7385C">
      <w:r>
        <w:t>- zwiększając zmienną ‘</w:t>
      </w:r>
      <w:proofErr w:type="spellStart"/>
      <w:r>
        <w:t>cenyMieszkan</w:t>
      </w:r>
      <w:proofErr w:type="spellEnd"/>
      <w:r>
        <w:t>’ o 1 jednostkę zwiększymy wartość zmiennej objaśnianej o ok. 0.00</w:t>
      </w:r>
      <w:r w:rsidR="002F0AEB">
        <w:t>0</w:t>
      </w:r>
      <w:r>
        <w:t>1</w:t>
      </w:r>
      <w:r w:rsidR="002F0AEB">
        <w:t>2</w:t>
      </w:r>
      <w:r>
        <w:t xml:space="preserve"> </w:t>
      </w:r>
      <w:r w:rsidR="00F55AD9">
        <w:t>jednostki.</w:t>
      </w:r>
    </w:p>
    <w:p w14:paraId="610FA603" w14:textId="505813C3" w:rsidR="00E7385C" w:rsidRDefault="00E7385C" w:rsidP="00E7385C">
      <w:r>
        <w:t>- zwiększając zmienną ‘zarobki’ o 1 jednostkę zwiększymy wartość zmiennej objaśnianej o ok. 0.01</w:t>
      </w:r>
      <w:r w:rsidR="002F0AEB">
        <w:t>755</w:t>
      </w:r>
      <w:r w:rsidR="00F55AD9">
        <w:t xml:space="preserve"> jednostki.</w:t>
      </w:r>
    </w:p>
    <w:p w14:paraId="3060B8C0" w14:textId="77777777" w:rsidR="00E7385C" w:rsidRDefault="00E7385C" w:rsidP="00E7385C"/>
    <w:p w14:paraId="099C7AAA" w14:textId="77777777" w:rsidR="00E7385C" w:rsidRDefault="00E7385C" w:rsidP="00E7385C">
      <w:pPr>
        <w:pStyle w:val="Nagwek3"/>
      </w:pPr>
      <w:r>
        <w:t>Istotność parametrów</w:t>
      </w:r>
    </w:p>
    <w:p w14:paraId="66D96BF7" w14:textId="418E35A7" w:rsidR="002F0AEB" w:rsidRDefault="002F0AEB" w:rsidP="002F0AEB">
      <w:r>
        <w:t>Niespełnienie założenia o normalności rozkładu składnika losowego nie dyskwalifikuje wyników testów. Statystyka t-studenta</w:t>
      </w:r>
      <w:r w:rsidR="00B16E74">
        <w:t xml:space="preserve"> [….] ma w dużych próbach rozkład asymptotycznie normalny […].</w:t>
      </w:r>
      <w:r w:rsidR="00B16E74">
        <w:rPr>
          <w:rStyle w:val="Odwoanieprzypisudolnego"/>
        </w:rPr>
        <w:footnoteReference w:id="2"/>
      </w:r>
    </w:p>
    <w:p w14:paraId="2F3920E2" w14:textId="3E7EB786" w:rsidR="00B16E74" w:rsidRPr="002F0AEB" w:rsidRDefault="00B16E74" w:rsidP="002F0AEB">
      <w:r>
        <w:t>Dla powiatów ziemskich dysponujemy dużą ilością danych (203), dlatego przyjmujemy poprawne wyniki testów istotności.</w:t>
      </w:r>
    </w:p>
    <w:p w14:paraId="531A8839" w14:textId="688ECC4B" w:rsidR="00E7385C" w:rsidRDefault="00E7385C" w:rsidP="00E7385C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Pogrubienie"/>
        </w:rPr>
        <w:t xml:space="preserve">Istotne </w:t>
      </w:r>
      <w:proofErr w:type="spellStart"/>
      <w:r>
        <w:rPr>
          <w:rStyle w:val="Pogrubienie"/>
        </w:rPr>
        <w:t>predyktory</w:t>
      </w:r>
      <w:proofErr w:type="spellEnd"/>
      <w:r>
        <w:t xml:space="preserve">: </w:t>
      </w:r>
      <w:r w:rsidR="002F0AEB">
        <w:t>C</w:t>
      </w:r>
      <w:r>
        <w:t>eny mieszkań</w:t>
      </w:r>
      <w:r w:rsidR="002F0AEB">
        <w:t>, liczba przystanków na 10,000 osób</w:t>
      </w:r>
      <w:r>
        <w:t xml:space="preserve"> </w:t>
      </w:r>
      <w:r w:rsidR="002F0AEB">
        <w:t xml:space="preserve"> oraz zarobki </w:t>
      </w:r>
      <w:r>
        <w:t xml:space="preserve">są istotnymi statystycznie </w:t>
      </w:r>
      <w:proofErr w:type="spellStart"/>
      <w:r>
        <w:t>predyktorami</w:t>
      </w:r>
      <w:proofErr w:type="spellEnd"/>
      <w:r>
        <w:t xml:space="preserve"> zmiennej zależnej.</w:t>
      </w:r>
    </w:p>
    <w:p w14:paraId="3BE8E2F3" w14:textId="1E535C55" w:rsidR="00E7385C" w:rsidRDefault="00E7385C" w:rsidP="00E7385C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Pogrubienie"/>
        </w:rPr>
        <w:t xml:space="preserve">Nieistotne </w:t>
      </w:r>
      <w:proofErr w:type="spellStart"/>
      <w:r>
        <w:rPr>
          <w:rStyle w:val="Pogrubienie"/>
        </w:rPr>
        <w:t>predyktory</w:t>
      </w:r>
      <w:proofErr w:type="spellEnd"/>
      <w:r>
        <w:t xml:space="preserve">: </w:t>
      </w:r>
      <w:r w:rsidR="002F0AEB">
        <w:t>Przecięcie</w:t>
      </w:r>
      <w:r>
        <w:t xml:space="preserve"> nie </w:t>
      </w:r>
      <w:r w:rsidR="002F0AEB">
        <w:t>jest</w:t>
      </w:r>
      <w:r>
        <w:t xml:space="preserve"> istotnym statystycznie </w:t>
      </w:r>
      <w:proofErr w:type="spellStart"/>
      <w:r>
        <w:t>predyktor</w:t>
      </w:r>
      <w:r w:rsidR="002F0AEB">
        <w:t>em</w:t>
      </w:r>
      <w:proofErr w:type="spellEnd"/>
      <w:r>
        <w:t>.</w:t>
      </w:r>
    </w:p>
    <w:p w14:paraId="705761DC" w14:textId="77777777" w:rsidR="00E7385C" w:rsidRDefault="00E7385C" w:rsidP="00E7385C">
      <w:pPr>
        <w:spacing w:before="100" w:beforeAutospacing="1" w:after="100" w:afterAutospacing="1" w:line="240" w:lineRule="auto"/>
      </w:pPr>
    </w:p>
    <w:p w14:paraId="6352301A" w14:textId="0B24AC27" w:rsidR="00E7385C" w:rsidRDefault="00E7385C" w:rsidP="00E7385C">
      <w:pPr>
        <w:pStyle w:val="Nagwek3"/>
      </w:pPr>
      <w:r>
        <w:t xml:space="preserve">Ocena modelu dla powiatów </w:t>
      </w:r>
      <w:r w:rsidR="00A95D80">
        <w:t>ziemskich</w:t>
      </w:r>
    </w:p>
    <w:p w14:paraId="29E6DA10" w14:textId="54F6830C" w:rsidR="00E7385C" w:rsidRDefault="00B16E74" w:rsidP="00E7385C">
      <w:pPr>
        <w:spacing w:before="100" w:beforeAutospacing="1" w:after="100" w:afterAutospacing="1" w:line="240" w:lineRule="auto"/>
        <w:rPr>
          <w:rStyle w:val="Pogrubienie"/>
        </w:rPr>
      </w:pPr>
      <w:r>
        <w:t>Wszystkie parametry poza przecięciem wydają się być istotne. Bazując na podanych przez nas źródłach, model jest w stanie pozostać wiarygodny i efektywny.</w:t>
      </w:r>
    </w:p>
    <w:p w14:paraId="43477542" w14:textId="77777777" w:rsidR="008717FD" w:rsidRDefault="008717FD" w:rsidP="008717FD">
      <w:pPr>
        <w:spacing w:before="100" w:beforeAutospacing="1" w:after="100" w:afterAutospacing="1" w:line="240" w:lineRule="auto"/>
        <w:rPr>
          <w:rStyle w:val="Pogrubienie"/>
        </w:rPr>
      </w:pPr>
    </w:p>
    <w:p w14:paraId="32F59E38" w14:textId="77777777" w:rsidR="008717FD" w:rsidRDefault="008717FD" w:rsidP="008717FD">
      <w:pPr>
        <w:spacing w:before="100" w:beforeAutospacing="1" w:after="100" w:afterAutospacing="1" w:line="240" w:lineRule="auto"/>
        <w:rPr>
          <w:rStyle w:val="Pogrubienie"/>
        </w:rPr>
      </w:pPr>
    </w:p>
    <w:p w14:paraId="50D24F86" w14:textId="77777777" w:rsidR="008717FD" w:rsidRDefault="008717FD" w:rsidP="008717FD">
      <w:pPr>
        <w:spacing w:before="100" w:beforeAutospacing="1" w:after="100" w:afterAutospacing="1" w:line="240" w:lineRule="auto"/>
        <w:rPr>
          <w:rStyle w:val="Pogrubienie"/>
        </w:rPr>
      </w:pPr>
    </w:p>
    <w:p w14:paraId="1A025A3C" w14:textId="77777777" w:rsidR="00A95D80" w:rsidRDefault="00A95D80" w:rsidP="00A95D80">
      <w:pPr>
        <w:spacing w:before="100" w:beforeAutospacing="1" w:after="100" w:afterAutospacing="1" w:line="240" w:lineRule="auto"/>
      </w:pPr>
    </w:p>
    <w:p w14:paraId="27B3C9EB" w14:textId="7566C966" w:rsidR="00A95D80" w:rsidRDefault="00A95D80" w:rsidP="00A95D80">
      <w:pPr>
        <w:pStyle w:val="Nagwek1"/>
      </w:pPr>
      <w:r>
        <w:lastRenderedPageBreak/>
        <w:t>Model dla wszystkich powiatów</w:t>
      </w:r>
    </w:p>
    <w:p w14:paraId="3755F53E" w14:textId="5F1A65C3" w:rsidR="00A95D80" w:rsidRDefault="00A95D80" w:rsidP="00A95D80">
      <w:pPr>
        <w:pStyle w:val="Nagwek2"/>
      </w:pPr>
      <w:r>
        <w:t>Poprawność modelu według założeń (Gaussa-</w:t>
      </w:r>
      <w:proofErr w:type="spellStart"/>
      <w:r>
        <w:t>Markova</w:t>
      </w:r>
      <w:proofErr w:type="spellEnd"/>
      <w:r>
        <w:t>)</w:t>
      </w:r>
    </w:p>
    <w:p w14:paraId="77AE2030" w14:textId="77777777" w:rsidR="00A95D80" w:rsidRPr="00B72893" w:rsidRDefault="00A95D80" w:rsidP="00A95D80"/>
    <w:tbl>
      <w:tblPr>
        <w:tblW w:w="4560" w:type="dxa"/>
        <w:tblInd w:w="17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00"/>
        <w:gridCol w:w="2460"/>
      </w:tblGrid>
      <w:tr w:rsidR="00A95D80" w:rsidRPr="00B72893" w14:paraId="7DDCE05E" w14:textId="77777777" w:rsidTr="0017065B">
        <w:trPr>
          <w:trHeight w:val="288"/>
        </w:trPr>
        <w:tc>
          <w:tcPr>
            <w:tcW w:w="2100" w:type="dxa"/>
            <w:shd w:val="clear" w:color="auto" w:fill="auto"/>
            <w:noWrap/>
            <w:vAlign w:val="center"/>
            <w:hideMark/>
          </w:tcPr>
          <w:p w14:paraId="6E15DB61" w14:textId="77777777" w:rsidR="00A95D80" w:rsidRPr="00B72893" w:rsidRDefault="00A95D80" w:rsidP="001706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  <w14:ligatures w14:val="none"/>
              </w:rPr>
              <w:t>Test</w:t>
            </w:r>
          </w:p>
        </w:tc>
        <w:tc>
          <w:tcPr>
            <w:tcW w:w="2460" w:type="dxa"/>
            <w:shd w:val="clear" w:color="auto" w:fill="auto"/>
            <w:noWrap/>
            <w:vAlign w:val="bottom"/>
            <w:hideMark/>
          </w:tcPr>
          <w:p w14:paraId="578E0183" w14:textId="77777777" w:rsidR="00A95D80" w:rsidRPr="00B72893" w:rsidRDefault="00A95D80" w:rsidP="0017065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pl-PL"/>
                <w14:ligatures w14:val="none"/>
              </w:rPr>
              <w:t>p-</w:t>
            </w:r>
            <w:proofErr w:type="spellStart"/>
            <w:r>
              <w:rPr>
                <w:rFonts w:ascii="Aptos Narrow" w:eastAsia="Times New Roman" w:hAnsi="Aptos Narrow" w:cs="Times New Roman"/>
                <w:color w:val="000000"/>
                <w:lang w:eastAsia="pl-PL"/>
                <w14:ligatures w14:val="none"/>
              </w:rPr>
              <w:t>value</w:t>
            </w:r>
            <w:proofErr w:type="spellEnd"/>
          </w:p>
        </w:tc>
      </w:tr>
      <w:tr w:rsidR="00A95D80" w:rsidRPr="00B72893" w14:paraId="3CD69B3E" w14:textId="77777777" w:rsidTr="0017065B">
        <w:trPr>
          <w:trHeight w:val="288"/>
        </w:trPr>
        <w:tc>
          <w:tcPr>
            <w:tcW w:w="2100" w:type="dxa"/>
            <w:shd w:val="clear" w:color="auto" w:fill="auto"/>
            <w:noWrap/>
            <w:vAlign w:val="bottom"/>
            <w:hideMark/>
          </w:tcPr>
          <w:p w14:paraId="1D9877ED" w14:textId="77777777" w:rsidR="00A95D80" w:rsidRPr="00B72893" w:rsidRDefault="00A95D80" w:rsidP="00A95D8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pl-PL"/>
                <w14:ligatures w14:val="none"/>
              </w:rPr>
            </w:pPr>
            <w:proofErr w:type="spellStart"/>
            <w:r w:rsidRPr="00B72893">
              <w:rPr>
                <w:rFonts w:ascii="Aptos Narrow" w:eastAsia="Times New Roman" w:hAnsi="Aptos Narrow" w:cs="Times New Roman"/>
                <w:color w:val="000000"/>
                <w:lang w:eastAsia="pl-PL"/>
                <w14:ligatures w14:val="none"/>
              </w:rPr>
              <w:t>Gold.Quand</w:t>
            </w:r>
            <w:proofErr w:type="spellEnd"/>
          </w:p>
        </w:tc>
        <w:tc>
          <w:tcPr>
            <w:tcW w:w="2460" w:type="dxa"/>
            <w:shd w:val="clear" w:color="auto" w:fill="auto"/>
            <w:noWrap/>
            <w:vAlign w:val="bottom"/>
            <w:hideMark/>
          </w:tcPr>
          <w:p w14:paraId="7D3D89A6" w14:textId="5FAB2B61" w:rsidR="00A95D80" w:rsidRPr="00B72893" w:rsidRDefault="00A95D80" w:rsidP="00A95D8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</w:tr>
      <w:tr w:rsidR="00A95D80" w:rsidRPr="00B72893" w14:paraId="5287EF24" w14:textId="77777777" w:rsidTr="0017065B">
        <w:trPr>
          <w:trHeight w:val="288"/>
        </w:trPr>
        <w:tc>
          <w:tcPr>
            <w:tcW w:w="2100" w:type="dxa"/>
            <w:shd w:val="clear" w:color="auto" w:fill="auto"/>
            <w:noWrap/>
            <w:vAlign w:val="bottom"/>
            <w:hideMark/>
          </w:tcPr>
          <w:p w14:paraId="100E6FC5" w14:textId="77777777" w:rsidR="00A95D80" w:rsidRPr="00B72893" w:rsidRDefault="00A95D80" w:rsidP="00A95D8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pl-PL"/>
                <w14:ligatures w14:val="none"/>
              </w:rPr>
            </w:pPr>
            <w:r w:rsidRPr="00B72893">
              <w:rPr>
                <w:rFonts w:ascii="Aptos Narrow" w:eastAsia="Times New Roman" w:hAnsi="Aptos Narrow" w:cs="Times New Roman"/>
                <w:color w:val="000000"/>
                <w:lang w:eastAsia="pl-PL"/>
                <w14:ligatures w14:val="none"/>
              </w:rPr>
              <w:t>Reset-test</w:t>
            </w:r>
          </w:p>
        </w:tc>
        <w:tc>
          <w:tcPr>
            <w:tcW w:w="2460" w:type="dxa"/>
            <w:shd w:val="clear" w:color="auto" w:fill="auto"/>
            <w:noWrap/>
            <w:vAlign w:val="bottom"/>
            <w:hideMark/>
          </w:tcPr>
          <w:p w14:paraId="14E28EAB" w14:textId="16EF5E65" w:rsidR="00A95D80" w:rsidRPr="00B72893" w:rsidRDefault="00A95D80" w:rsidP="00A95D8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0,07867888</w:t>
            </w:r>
          </w:p>
        </w:tc>
      </w:tr>
      <w:tr w:rsidR="00A95D80" w:rsidRPr="00B72893" w14:paraId="4A7E8298" w14:textId="77777777" w:rsidTr="0017065B">
        <w:trPr>
          <w:trHeight w:val="288"/>
        </w:trPr>
        <w:tc>
          <w:tcPr>
            <w:tcW w:w="2100" w:type="dxa"/>
            <w:shd w:val="clear" w:color="auto" w:fill="auto"/>
            <w:noWrap/>
            <w:vAlign w:val="bottom"/>
            <w:hideMark/>
          </w:tcPr>
          <w:p w14:paraId="43EE1AAF" w14:textId="77777777" w:rsidR="00A95D80" w:rsidRPr="00B72893" w:rsidRDefault="00A95D80" w:rsidP="00A95D8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pl-PL"/>
                <w14:ligatures w14:val="none"/>
              </w:rPr>
            </w:pPr>
            <w:proofErr w:type="spellStart"/>
            <w:r w:rsidRPr="00B72893">
              <w:rPr>
                <w:rFonts w:ascii="Aptos Narrow" w:eastAsia="Times New Roman" w:hAnsi="Aptos Narrow" w:cs="Times New Roman"/>
                <w:color w:val="000000"/>
                <w:lang w:eastAsia="pl-PL"/>
                <w14:ligatures w14:val="none"/>
              </w:rPr>
              <w:t>Shapiro</w:t>
            </w:r>
            <w:proofErr w:type="spellEnd"/>
            <w:r w:rsidRPr="00B72893">
              <w:rPr>
                <w:rFonts w:ascii="Aptos Narrow" w:eastAsia="Times New Roman" w:hAnsi="Aptos Narrow" w:cs="Times New Roman"/>
                <w:color w:val="000000"/>
                <w:lang w:eastAsia="pl-PL"/>
                <w14:ligatures w14:val="none"/>
              </w:rPr>
              <w:t>-test</w:t>
            </w:r>
          </w:p>
        </w:tc>
        <w:tc>
          <w:tcPr>
            <w:tcW w:w="2460" w:type="dxa"/>
            <w:shd w:val="clear" w:color="auto" w:fill="auto"/>
            <w:noWrap/>
            <w:vAlign w:val="bottom"/>
            <w:hideMark/>
          </w:tcPr>
          <w:p w14:paraId="208286EA" w14:textId="758F49A8" w:rsidR="00A95D80" w:rsidRPr="00B72893" w:rsidRDefault="00A95D80" w:rsidP="00A95D8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</w:tr>
    </w:tbl>
    <w:p w14:paraId="7264D4E9" w14:textId="77777777" w:rsidR="00A95D80" w:rsidRDefault="00A95D80" w:rsidP="00A95D80"/>
    <w:tbl>
      <w:tblPr>
        <w:tblW w:w="4560" w:type="dxa"/>
        <w:tblInd w:w="17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00"/>
        <w:gridCol w:w="2460"/>
      </w:tblGrid>
      <w:tr w:rsidR="00A95D80" w:rsidRPr="00B72893" w14:paraId="10348A45" w14:textId="77777777" w:rsidTr="0017065B">
        <w:trPr>
          <w:trHeight w:val="288"/>
        </w:trPr>
        <w:tc>
          <w:tcPr>
            <w:tcW w:w="2100" w:type="dxa"/>
            <w:shd w:val="clear" w:color="auto" w:fill="auto"/>
            <w:noWrap/>
            <w:vAlign w:val="center"/>
            <w:hideMark/>
          </w:tcPr>
          <w:p w14:paraId="2148EABA" w14:textId="77777777" w:rsidR="00A95D80" w:rsidRPr="00B72893" w:rsidRDefault="00A95D80" w:rsidP="001706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  <w14:ligatures w14:val="none"/>
              </w:rPr>
              <w:t>Założenie</w:t>
            </w:r>
          </w:p>
        </w:tc>
        <w:tc>
          <w:tcPr>
            <w:tcW w:w="2460" w:type="dxa"/>
            <w:shd w:val="clear" w:color="auto" w:fill="auto"/>
            <w:noWrap/>
            <w:vAlign w:val="bottom"/>
            <w:hideMark/>
          </w:tcPr>
          <w:p w14:paraId="0561B39F" w14:textId="77777777" w:rsidR="00A95D80" w:rsidRPr="00B72893" w:rsidRDefault="00A95D80" w:rsidP="0017065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pl-PL"/>
                <w14:ligatures w14:val="none"/>
              </w:rPr>
              <w:t>Wynik</w:t>
            </w:r>
          </w:p>
        </w:tc>
      </w:tr>
      <w:tr w:rsidR="00A95D80" w:rsidRPr="00B72893" w14:paraId="1FCE100C" w14:textId="77777777" w:rsidTr="00A95D80">
        <w:trPr>
          <w:trHeight w:val="288"/>
        </w:trPr>
        <w:tc>
          <w:tcPr>
            <w:tcW w:w="2100" w:type="dxa"/>
            <w:shd w:val="clear" w:color="auto" w:fill="auto"/>
            <w:noWrap/>
            <w:vAlign w:val="bottom"/>
            <w:hideMark/>
          </w:tcPr>
          <w:p w14:paraId="4AA932B0" w14:textId="77777777" w:rsidR="00A95D80" w:rsidRPr="00B72893" w:rsidRDefault="00A95D80" w:rsidP="0017065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pl-PL"/>
                <w14:ligatures w14:val="none"/>
              </w:rPr>
            </w:pPr>
            <w:proofErr w:type="spellStart"/>
            <w:r w:rsidRPr="00B72893">
              <w:rPr>
                <w:rFonts w:ascii="Aptos Narrow" w:eastAsia="Times New Roman" w:hAnsi="Aptos Narrow" w:cs="Times New Roman"/>
                <w:color w:val="000000"/>
                <w:lang w:eastAsia="pl-PL"/>
                <w14:ligatures w14:val="none"/>
              </w:rPr>
              <w:t>Homoskedastyczność</w:t>
            </w:r>
            <w:proofErr w:type="spellEnd"/>
          </w:p>
        </w:tc>
        <w:tc>
          <w:tcPr>
            <w:tcW w:w="2460" w:type="dxa"/>
            <w:shd w:val="clear" w:color="auto" w:fill="FF0000"/>
            <w:noWrap/>
            <w:vAlign w:val="bottom"/>
            <w:hideMark/>
          </w:tcPr>
          <w:p w14:paraId="580A5790" w14:textId="3133C4AF" w:rsidR="00A95D80" w:rsidRPr="00B72893" w:rsidRDefault="00A95D80" w:rsidP="0017065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pl-PL"/>
                <w14:ligatures w14:val="none"/>
              </w:rPr>
              <w:t>NIE</w:t>
            </w:r>
          </w:p>
        </w:tc>
      </w:tr>
      <w:tr w:rsidR="00A95D80" w:rsidRPr="00B72893" w14:paraId="7AEBB403" w14:textId="77777777" w:rsidTr="0017065B">
        <w:trPr>
          <w:trHeight w:val="288"/>
        </w:trPr>
        <w:tc>
          <w:tcPr>
            <w:tcW w:w="2100" w:type="dxa"/>
            <w:shd w:val="clear" w:color="auto" w:fill="auto"/>
            <w:noWrap/>
            <w:vAlign w:val="bottom"/>
            <w:hideMark/>
          </w:tcPr>
          <w:p w14:paraId="3F4A62F1" w14:textId="77777777" w:rsidR="00A95D80" w:rsidRPr="00B72893" w:rsidRDefault="00A95D80" w:rsidP="0017065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pl-PL"/>
                <w14:ligatures w14:val="none"/>
              </w:rPr>
            </w:pPr>
            <w:r w:rsidRPr="00B72893">
              <w:rPr>
                <w:rFonts w:ascii="Aptos Narrow" w:eastAsia="Times New Roman" w:hAnsi="Aptos Narrow" w:cs="Times New Roman"/>
                <w:color w:val="000000"/>
                <w:lang w:eastAsia="pl-PL"/>
                <w14:ligatures w14:val="none"/>
              </w:rPr>
              <w:t>Liniowość</w:t>
            </w:r>
          </w:p>
        </w:tc>
        <w:tc>
          <w:tcPr>
            <w:tcW w:w="2460" w:type="dxa"/>
            <w:shd w:val="clear" w:color="000000" w:fill="8ED973"/>
            <w:noWrap/>
            <w:vAlign w:val="bottom"/>
            <w:hideMark/>
          </w:tcPr>
          <w:p w14:paraId="23C29570" w14:textId="77777777" w:rsidR="00A95D80" w:rsidRPr="00B72893" w:rsidRDefault="00A95D80" w:rsidP="0017065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pl-PL"/>
                <w14:ligatures w14:val="none"/>
              </w:rPr>
            </w:pPr>
            <w:r w:rsidRPr="00B72893">
              <w:rPr>
                <w:rFonts w:ascii="Aptos Narrow" w:eastAsia="Times New Roman" w:hAnsi="Aptos Narrow" w:cs="Times New Roman"/>
                <w:color w:val="000000"/>
                <w:lang w:eastAsia="pl-PL"/>
                <w14:ligatures w14:val="none"/>
              </w:rPr>
              <w:t>TAK</w:t>
            </w:r>
          </w:p>
        </w:tc>
      </w:tr>
      <w:tr w:rsidR="00A95D80" w:rsidRPr="00E7385C" w14:paraId="3F1C8B23" w14:textId="77777777" w:rsidTr="0017065B">
        <w:trPr>
          <w:trHeight w:val="288"/>
        </w:trPr>
        <w:tc>
          <w:tcPr>
            <w:tcW w:w="2100" w:type="dxa"/>
            <w:shd w:val="clear" w:color="auto" w:fill="auto"/>
            <w:noWrap/>
            <w:vAlign w:val="bottom"/>
            <w:hideMark/>
          </w:tcPr>
          <w:p w14:paraId="3F65DE7C" w14:textId="77777777" w:rsidR="00A95D80" w:rsidRPr="00B72893" w:rsidRDefault="00A95D80" w:rsidP="0017065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pl-PL"/>
                <w14:ligatures w14:val="none"/>
              </w:rPr>
            </w:pPr>
            <w:r w:rsidRPr="00B72893">
              <w:rPr>
                <w:rFonts w:ascii="Aptos Narrow" w:eastAsia="Times New Roman" w:hAnsi="Aptos Narrow" w:cs="Times New Roman"/>
                <w:color w:val="000000"/>
                <w:lang w:eastAsia="pl-PL"/>
                <w14:ligatures w14:val="none"/>
              </w:rPr>
              <w:t>Normalność reszt</w:t>
            </w:r>
          </w:p>
        </w:tc>
        <w:tc>
          <w:tcPr>
            <w:tcW w:w="2460" w:type="dxa"/>
            <w:shd w:val="clear" w:color="auto" w:fill="FF0000"/>
            <w:noWrap/>
            <w:vAlign w:val="bottom"/>
            <w:hideMark/>
          </w:tcPr>
          <w:p w14:paraId="42151D94" w14:textId="4BF2E357" w:rsidR="00A95D80" w:rsidRPr="00B72893" w:rsidRDefault="00A95D80" w:rsidP="0017065B">
            <w:pPr>
              <w:spacing w:after="0" w:line="240" w:lineRule="auto"/>
              <w:rPr>
                <w:rFonts w:ascii="Aptos Narrow" w:eastAsia="Times New Roman" w:hAnsi="Aptos Narrow" w:cs="Times New Roman"/>
                <w:lang w:eastAsia="pl-PL"/>
                <w14:ligatures w14:val="none"/>
              </w:rPr>
            </w:pPr>
            <w:r w:rsidRPr="00E7385C">
              <w:rPr>
                <w:rFonts w:ascii="Aptos Narrow" w:eastAsia="Times New Roman" w:hAnsi="Aptos Narrow" w:cs="Times New Roman"/>
                <w:lang w:eastAsia="pl-PL"/>
                <w14:ligatures w14:val="none"/>
              </w:rPr>
              <w:t>N</w:t>
            </w:r>
            <w:r>
              <w:rPr>
                <w:rFonts w:ascii="Aptos Narrow" w:eastAsia="Times New Roman" w:hAnsi="Aptos Narrow" w:cs="Times New Roman"/>
                <w:lang w:eastAsia="pl-PL"/>
                <w14:ligatures w14:val="none"/>
              </w:rPr>
              <w:t>IE</w:t>
            </w:r>
          </w:p>
        </w:tc>
      </w:tr>
    </w:tbl>
    <w:p w14:paraId="4512856C" w14:textId="77777777" w:rsidR="00A95D80" w:rsidRDefault="00A95D80" w:rsidP="00A95D80"/>
    <w:p w14:paraId="7295538D" w14:textId="0C57AA93" w:rsidR="00A95D80" w:rsidRDefault="00A95D80" w:rsidP="00A95D80">
      <w:r w:rsidRPr="00B72893">
        <w:t xml:space="preserve">Model dla powiatów </w:t>
      </w:r>
      <w:r>
        <w:t>ziemskich nie</w:t>
      </w:r>
      <w:r w:rsidRPr="00B72893">
        <w:t xml:space="preserve"> spełnia wszystki</w:t>
      </w:r>
      <w:r>
        <w:t>ch</w:t>
      </w:r>
      <w:r w:rsidRPr="00B72893">
        <w:t xml:space="preserve"> założenia Gaussa-</w:t>
      </w:r>
      <w:proofErr w:type="spellStart"/>
      <w:r w:rsidRPr="00B72893">
        <w:t>Markova</w:t>
      </w:r>
      <w:proofErr w:type="spellEnd"/>
      <w:r w:rsidRPr="00B72893">
        <w:t>.</w:t>
      </w:r>
    </w:p>
    <w:p w14:paraId="26E295FB" w14:textId="032D6B5B" w:rsidR="006C7AFD" w:rsidRDefault="006C7AFD" w:rsidP="00A95D80">
      <w:r>
        <w:t xml:space="preserve">Biorąc pod uwagę nasze wcześniejsze odwołania do książki, przyjmijmy, że defektem tego modelu jest wyłącznie </w:t>
      </w:r>
      <w:proofErr w:type="spellStart"/>
      <w:r>
        <w:t>heteroskedastyczność</w:t>
      </w:r>
      <w:proofErr w:type="spellEnd"/>
      <w:r>
        <w:t>. Jej skutkiem jes</w:t>
      </w:r>
      <w:r w:rsidR="00332204">
        <w:t>t, to, że estymatory nie są już najefektywniejsze (w klasie estymatorów liniowych i nieobciążonych).</w:t>
      </w:r>
    </w:p>
    <w:p w14:paraId="29D75061" w14:textId="77777777" w:rsidR="00A95D80" w:rsidRDefault="00A95D80" w:rsidP="00A95D80"/>
    <w:p w14:paraId="44337434" w14:textId="77777777" w:rsidR="00A95D80" w:rsidRDefault="00A95D80" w:rsidP="00A95D80">
      <w:pPr>
        <w:pStyle w:val="Nagwek2"/>
      </w:pPr>
      <w:r>
        <w:t>Oszacowania parametrów</w:t>
      </w:r>
    </w:p>
    <w:p w14:paraId="04FDB600" w14:textId="77777777" w:rsidR="00A95D80" w:rsidRDefault="00A95D80" w:rsidP="00A95D80"/>
    <w:tbl>
      <w:tblPr>
        <w:tblW w:w="8389" w:type="dxa"/>
        <w:tblInd w:w="4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60"/>
        <w:gridCol w:w="1536"/>
        <w:gridCol w:w="1720"/>
        <w:gridCol w:w="1360"/>
        <w:gridCol w:w="1313"/>
      </w:tblGrid>
      <w:tr w:rsidR="00A95D80" w:rsidRPr="00AB0538" w14:paraId="7696EBE4" w14:textId="77777777" w:rsidTr="0017065B">
        <w:trPr>
          <w:trHeight w:val="288"/>
        </w:trPr>
        <w:tc>
          <w:tcPr>
            <w:tcW w:w="2460" w:type="dxa"/>
            <w:shd w:val="clear" w:color="auto" w:fill="auto"/>
            <w:noWrap/>
            <w:vAlign w:val="bottom"/>
            <w:hideMark/>
          </w:tcPr>
          <w:p w14:paraId="143BDFF1" w14:textId="77777777" w:rsidR="00A95D80" w:rsidRPr="00AB0538" w:rsidRDefault="00A95D80" w:rsidP="0017065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i/>
                <w:iCs/>
                <w:color w:val="000000"/>
                <w:lang w:eastAsia="pl-PL"/>
                <w14:ligatures w14:val="none"/>
              </w:rPr>
            </w:pPr>
            <w:r w:rsidRPr="00AB0538">
              <w:rPr>
                <w:rFonts w:ascii="Aptos Narrow" w:eastAsia="Times New Roman" w:hAnsi="Aptos Narrow" w:cs="Times New Roman"/>
                <w:i/>
                <w:iCs/>
                <w:color w:val="000000"/>
                <w:lang w:eastAsia="pl-PL"/>
                <w14:ligatures w14:val="none"/>
              </w:rPr>
              <w:t> </w:t>
            </w:r>
          </w:p>
        </w:tc>
        <w:tc>
          <w:tcPr>
            <w:tcW w:w="1536" w:type="dxa"/>
            <w:shd w:val="clear" w:color="auto" w:fill="auto"/>
            <w:noWrap/>
            <w:vAlign w:val="bottom"/>
            <w:hideMark/>
          </w:tcPr>
          <w:p w14:paraId="580ACE08" w14:textId="77777777" w:rsidR="00A95D80" w:rsidRPr="00AB0538" w:rsidRDefault="00A95D80" w:rsidP="0017065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i/>
                <w:iCs/>
                <w:color w:val="000000"/>
                <w:lang w:eastAsia="pl-PL"/>
                <w14:ligatures w14:val="none"/>
              </w:rPr>
            </w:pPr>
            <w:r w:rsidRPr="00AB0538">
              <w:rPr>
                <w:rFonts w:ascii="Aptos Narrow" w:eastAsia="Times New Roman" w:hAnsi="Aptos Narrow" w:cs="Times New Roman"/>
                <w:i/>
                <w:iCs/>
                <w:color w:val="000000"/>
                <w:lang w:eastAsia="pl-PL"/>
                <w14:ligatures w14:val="none"/>
              </w:rPr>
              <w:t>Współczynniki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318EEC90" w14:textId="77777777" w:rsidR="00A95D80" w:rsidRPr="00AB0538" w:rsidRDefault="00A95D80" w:rsidP="0017065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i/>
                <w:iCs/>
                <w:color w:val="000000"/>
                <w:lang w:eastAsia="pl-PL"/>
                <w14:ligatures w14:val="none"/>
              </w:rPr>
            </w:pPr>
            <w:r w:rsidRPr="00AB0538">
              <w:rPr>
                <w:rFonts w:ascii="Aptos Narrow" w:eastAsia="Times New Roman" w:hAnsi="Aptos Narrow" w:cs="Times New Roman"/>
                <w:i/>
                <w:iCs/>
                <w:color w:val="000000"/>
                <w:lang w:eastAsia="pl-PL"/>
                <w14:ligatures w14:val="none"/>
              </w:rPr>
              <w:t>Błąd standardowy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53161A1E" w14:textId="77777777" w:rsidR="00A95D80" w:rsidRPr="00AB0538" w:rsidRDefault="00A95D80" w:rsidP="0017065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i/>
                <w:iCs/>
                <w:color w:val="000000"/>
                <w:lang w:eastAsia="pl-PL"/>
                <w14:ligatures w14:val="none"/>
              </w:rPr>
            </w:pPr>
            <w:r w:rsidRPr="00AB0538">
              <w:rPr>
                <w:rFonts w:ascii="Aptos Narrow" w:eastAsia="Times New Roman" w:hAnsi="Aptos Narrow" w:cs="Times New Roman"/>
                <w:i/>
                <w:iCs/>
                <w:color w:val="000000"/>
                <w:lang w:eastAsia="pl-PL"/>
                <w14:ligatures w14:val="none"/>
              </w:rPr>
              <w:t>t Stat</w:t>
            </w:r>
          </w:p>
        </w:tc>
        <w:tc>
          <w:tcPr>
            <w:tcW w:w="1313" w:type="dxa"/>
            <w:shd w:val="clear" w:color="auto" w:fill="auto"/>
            <w:noWrap/>
            <w:vAlign w:val="bottom"/>
            <w:hideMark/>
          </w:tcPr>
          <w:p w14:paraId="11F4C785" w14:textId="77777777" w:rsidR="00A95D80" w:rsidRPr="00AB0538" w:rsidRDefault="00A95D80" w:rsidP="0017065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i/>
                <w:iCs/>
                <w:color w:val="000000"/>
                <w:lang w:eastAsia="pl-PL"/>
                <w14:ligatures w14:val="none"/>
              </w:rPr>
            </w:pPr>
            <w:r w:rsidRPr="00AB0538">
              <w:rPr>
                <w:rFonts w:ascii="Aptos Narrow" w:eastAsia="Times New Roman" w:hAnsi="Aptos Narrow" w:cs="Times New Roman"/>
                <w:i/>
                <w:iCs/>
                <w:color w:val="000000"/>
                <w:lang w:eastAsia="pl-PL"/>
                <w14:ligatures w14:val="none"/>
              </w:rPr>
              <w:t>Wartość-p</w:t>
            </w:r>
          </w:p>
        </w:tc>
      </w:tr>
      <w:tr w:rsidR="00332204" w:rsidRPr="00AB0538" w14:paraId="72B4C4F4" w14:textId="77777777" w:rsidTr="00F55AD9">
        <w:trPr>
          <w:trHeight w:val="288"/>
        </w:trPr>
        <w:tc>
          <w:tcPr>
            <w:tcW w:w="2460" w:type="dxa"/>
            <w:shd w:val="clear" w:color="auto" w:fill="auto"/>
            <w:noWrap/>
            <w:vAlign w:val="bottom"/>
            <w:hideMark/>
          </w:tcPr>
          <w:p w14:paraId="16E47AF9" w14:textId="77777777" w:rsidR="00332204" w:rsidRPr="00AB0538" w:rsidRDefault="00332204" w:rsidP="0033220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pl-PL"/>
                <w14:ligatures w14:val="none"/>
              </w:rPr>
            </w:pPr>
            <w:r w:rsidRPr="00AB0538">
              <w:rPr>
                <w:rFonts w:ascii="Aptos Narrow" w:eastAsia="Times New Roman" w:hAnsi="Aptos Narrow" w:cs="Times New Roman"/>
                <w:color w:val="000000"/>
                <w:lang w:eastAsia="pl-PL"/>
                <w14:ligatures w14:val="none"/>
              </w:rPr>
              <w:t>Przecięcie</w:t>
            </w:r>
          </w:p>
        </w:tc>
        <w:tc>
          <w:tcPr>
            <w:tcW w:w="1536" w:type="dxa"/>
            <w:shd w:val="clear" w:color="auto" w:fill="auto"/>
            <w:noWrap/>
            <w:vAlign w:val="bottom"/>
            <w:hideMark/>
          </w:tcPr>
          <w:p w14:paraId="564E60B9" w14:textId="105D8D21" w:rsidR="00332204" w:rsidRPr="00AB0538" w:rsidRDefault="00332204" w:rsidP="0033220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138,3219876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17E170E0" w14:textId="2BF15425" w:rsidR="00332204" w:rsidRPr="00AB0538" w:rsidRDefault="00332204" w:rsidP="0033220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68,23895861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3EB408C8" w14:textId="034EC051" w:rsidR="00332204" w:rsidRPr="00AB0538" w:rsidRDefault="00332204" w:rsidP="0033220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2,027023717</w:t>
            </w:r>
          </w:p>
        </w:tc>
        <w:tc>
          <w:tcPr>
            <w:tcW w:w="1313" w:type="dxa"/>
            <w:shd w:val="clear" w:color="auto" w:fill="92D050"/>
            <w:noWrap/>
            <w:vAlign w:val="bottom"/>
            <w:hideMark/>
          </w:tcPr>
          <w:p w14:paraId="1BC1BE78" w14:textId="1D044AD2" w:rsidR="00332204" w:rsidRPr="00AB0538" w:rsidRDefault="00332204" w:rsidP="0033220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0,043400627</w:t>
            </w:r>
          </w:p>
        </w:tc>
      </w:tr>
      <w:tr w:rsidR="00332204" w:rsidRPr="00AB0538" w14:paraId="1762267D" w14:textId="77777777" w:rsidTr="0017065B">
        <w:trPr>
          <w:trHeight w:val="288"/>
        </w:trPr>
        <w:tc>
          <w:tcPr>
            <w:tcW w:w="2460" w:type="dxa"/>
            <w:shd w:val="clear" w:color="auto" w:fill="auto"/>
            <w:noWrap/>
            <w:vAlign w:val="bottom"/>
            <w:hideMark/>
          </w:tcPr>
          <w:p w14:paraId="1BF4A9CC" w14:textId="62F18975" w:rsidR="00332204" w:rsidRPr="00AB0538" w:rsidRDefault="00332204" w:rsidP="0033220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pl-PL"/>
                <w14:ligatures w14:val="none"/>
              </w:rPr>
            </w:pPr>
            <w:proofErr w:type="spellStart"/>
            <w:r>
              <w:rPr>
                <w:rFonts w:ascii="Aptos Narrow" w:hAnsi="Aptos Narrow"/>
                <w:color w:val="000000"/>
              </w:rPr>
              <w:t>gestosc</w:t>
            </w:r>
            <w:proofErr w:type="spellEnd"/>
          </w:p>
        </w:tc>
        <w:tc>
          <w:tcPr>
            <w:tcW w:w="1536" w:type="dxa"/>
            <w:shd w:val="clear" w:color="auto" w:fill="auto"/>
            <w:noWrap/>
            <w:vAlign w:val="bottom"/>
            <w:hideMark/>
          </w:tcPr>
          <w:p w14:paraId="1422B2FB" w14:textId="36943075" w:rsidR="00332204" w:rsidRPr="00AB0538" w:rsidRDefault="00332204" w:rsidP="0033220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0,040274176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1238FFAF" w14:textId="0568BA76" w:rsidR="00332204" w:rsidRPr="00AB0538" w:rsidRDefault="00332204" w:rsidP="0033220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0,013104761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2FB58E67" w14:textId="4D83ADEB" w:rsidR="00332204" w:rsidRPr="00AB0538" w:rsidRDefault="00332204" w:rsidP="0033220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3,07324758</w:t>
            </w:r>
          </w:p>
        </w:tc>
        <w:tc>
          <w:tcPr>
            <w:tcW w:w="1313" w:type="dxa"/>
            <w:shd w:val="clear" w:color="auto" w:fill="8DD873" w:themeFill="accent6" w:themeFillTint="99"/>
            <w:noWrap/>
            <w:vAlign w:val="bottom"/>
            <w:hideMark/>
          </w:tcPr>
          <w:p w14:paraId="6324D73D" w14:textId="4363B458" w:rsidR="00332204" w:rsidRPr="00AB0538" w:rsidRDefault="00332204" w:rsidP="0033220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0,002279776</w:t>
            </w:r>
          </w:p>
        </w:tc>
      </w:tr>
      <w:tr w:rsidR="00332204" w:rsidRPr="00AB0538" w14:paraId="304E9533" w14:textId="77777777" w:rsidTr="0017065B">
        <w:trPr>
          <w:trHeight w:val="288"/>
        </w:trPr>
        <w:tc>
          <w:tcPr>
            <w:tcW w:w="2460" w:type="dxa"/>
            <w:shd w:val="clear" w:color="auto" w:fill="auto"/>
            <w:noWrap/>
            <w:vAlign w:val="bottom"/>
            <w:hideMark/>
          </w:tcPr>
          <w:p w14:paraId="2B6B4F65" w14:textId="357E12D5" w:rsidR="00332204" w:rsidRPr="00AB0538" w:rsidRDefault="00332204" w:rsidP="0033220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odsetek65</w:t>
            </w:r>
          </w:p>
        </w:tc>
        <w:tc>
          <w:tcPr>
            <w:tcW w:w="1536" w:type="dxa"/>
            <w:shd w:val="clear" w:color="auto" w:fill="auto"/>
            <w:noWrap/>
            <w:vAlign w:val="bottom"/>
            <w:hideMark/>
          </w:tcPr>
          <w:p w14:paraId="4ED1A231" w14:textId="1F4F1077" w:rsidR="00332204" w:rsidRPr="00AB0538" w:rsidRDefault="00332204" w:rsidP="0033220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-6,154682786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5B481D19" w14:textId="61A9258B" w:rsidR="00332204" w:rsidRPr="00AB0538" w:rsidRDefault="00332204" w:rsidP="0033220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3,039116906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7891261D" w14:textId="5A8F53BB" w:rsidR="00332204" w:rsidRPr="00AB0538" w:rsidRDefault="00332204" w:rsidP="0033220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2,025154997</w:t>
            </w:r>
          </w:p>
        </w:tc>
        <w:tc>
          <w:tcPr>
            <w:tcW w:w="1313" w:type="dxa"/>
            <w:shd w:val="clear" w:color="auto" w:fill="8DD873" w:themeFill="accent6" w:themeFillTint="99"/>
            <w:noWrap/>
            <w:vAlign w:val="bottom"/>
            <w:hideMark/>
          </w:tcPr>
          <w:p w14:paraId="73702529" w14:textId="5CBFD7C3" w:rsidR="00332204" w:rsidRPr="00AB0538" w:rsidRDefault="00332204" w:rsidP="0033220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0,043593104</w:t>
            </w:r>
          </w:p>
        </w:tc>
      </w:tr>
      <w:tr w:rsidR="00332204" w:rsidRPr="00AB0538" w14:paraId="27DE41BE" w14:textId="77777777" w:rsidTr="0017065B">
        <w:trPr>
          <w:trHeight w:val="300"/>
        </w:trPr>
        <w:tc>
          <w:tcPr>
            <w:tcW w:w="2460" w:type="dxa"/>
            <w:shd w:val="clear" w:color="auto" w:fill="auto"/>
            <w:noWrap/>
            <w:vAlign w:val="bottom"/>
            <w:hideMark/>
          </w:tcPr>
          <w:p w14:paraId="51BE9061" w14:textId="20B1CAF5" w:rsidR="00332204" w:rsidRPr="00AB0538" w:rsidRDefault="00332204" w:rsidP="0033220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pl-PL"/>
                <w14:ligatures w14:val="none"/>
              </w:rPr>
            </w:pPr>
            <w:proofErr w:type="spellStart"/>
            <w:r>
              <w:rPr>
                <w:rFonts w:ascii="Aptos Narrow" w:hAnsi="Aptos Narrow"/>
                <w:color w:val="000000"/>
              </w:rPr>
              <w:t>cenyMieszkan</w:t>
            </w:r>
            <w:proofErr w:type="spellEnd"/>
          </w:p>
        </w:tc>
        <w:tc>
          <w:tcPr>
            <w:tcW w:w="1536" w:type="dxa"/>
            <w:shd w:val="clear" w:color="auto" w:fill="auto"/>
            <w:noWrap/>
            <w:vAlign w:val="bottom"/>
            <w:hideMark/>
          </w:tcPr>
          <w:p w14:paraId="16B5C4B0" w14:textId="193092F3" w:rsidR="00332204" w:rsidRPr="00AB0538" w:rsidRDefault="00332204" w:rsidP="0033220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0,000530761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5647598B" w14:textId="59191351" w:rsidR="00332204" w:rsidRPr="00AB0538" w:rsidRDefault="00332204" w:rsidP="0033220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9,17929E-05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0A431FE3" w14:textId="4E55CC07" w:rsidR="00332204" w:rsidRPr="00AB0538" w:rsidRDefault="00332204" w:rsidP="0033220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5,782154889</w:t>
            </w:r>
          </w:p>
        </w:tc>
        <w:tc>
          <w:tcPr>
            <w:tcW w:w="1313" w:type="dxa"/>
            <w:shd w:val="clear" w:color="auto" w:fill="8DD873" w:themeFill="accent6" w:themeFillTint="99"/>
            <w:noWrap/>
            <w:vAlign w:val="bottom"/>
            <w:hideMark/>
          </w:tcPr>
          <w:p w14:paraId="4C2AFAA4" w14:textId="0E89E127" w:rsidR="00332204" w:rsidRPr="00AB0538" w:rsidRDefault="00332204" w:rsidP="0033220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1,60758E-08</w:t>
            </w:r>
          </w:p>
        </w:tc>
      </w:tr>
    </w:tbl>
    <w:p w14:paraId="148CD989" w14:textId="77777777" w:rsidR="00A95D80" w:rsidRDefault="00A95D80" w:rsidP="00A95D80"/>
    <w:p w14:paraId="327CFFC5" w14:textId="6EDFFA06" w:rsidR="00332204" w:rsidRPr="00AB0538" w:rsidRDefault="00332204" w:rsidP="00A95D80"/>
    <w:p w14:paraId="7A82297E" w14:textId="278B07C4" w:rsidR="00A95D80" w:rsidRDefault="00A95D80" w:rsidP="00A95D80">
      <w:r>
        <w:t>Interpretacja parametrów modelu</w:t>
      </w:r>
      <w:r w:rsidR="00332204">
        <w:t>:</w:t>
      </w:r>
    </w:p>
    <w:p w14:paraId="6E7EC6F9" w14:textId="33CED2A6" w:rsidR="00A95D80" w:rsidRDefault="00A95D80" w:rsidP="00A95D80">
      <w:r>
        <w:t>- zwiększając zmienną ‘</w:t>
      </w:r>
      <w:proofErr w:type="spellStart"/>
      <w:r w:rsidR="00332204">
        <w:t>gestosc</w:t>
      </w:r>
      <w:proofErr w:type="spellEnd"/>
      <w:r w:rsidR="00332204">
        <w:t>’</w:t>
      </w:r>
      <w:r>
        <w:t xml:space="preserve"> o 1 jednostkę zwiększymy wartość zmiennej objaśnianej o ok. 0,30067 </w:t>
      </w:r>
      <w:r w:rsidR="00F55AD9">
        <w:t>jednostki.</w:t>
      </w:r>
    </w:p>
    <w:p w14:paraId="10A43692" w14:textId="48A800AB" w:rsidR="00A95D80" w:rsidRDefault="00A95D80" w:rsidP="00A95D80">
      <w:r>
        <w:t>- zwiększając zmienną ‘</w:t>
      </w:r>
      <w:r w:rsidR="00332204">
        <w:t>odsetek65’</w:t>
      </w:r>
      <w:r>
        <w:t xml:space="preserve"> o 1 jednostkę </w:t>
      </w:r>
      <w:r w:rsidR="00332204">
        <w:t>zmniejszymy</w:t>
      </w:r>
      <w:r>
        <w:t xml:space="preserve"> wartość zmiennej objaśnianej o ok. </w:t>
      </w:r>
      <w:r w:rsidR="00332204">
        <w:t>-6,15</w:t>
      </w:r>
      <w:r>
        <w:t xml:space="preserve"> </w:t>
      </w:r>
      <w:r w:rsidR="00F55AD9">
        <w:t>jednostek.</w:t>
      </w:r>
    </w:p>
    <w:p w14:paraId="06CE391D" w14:textId="6639920D" w:rsidR="00A95D80" w:rsidRDefault="00A95D80" w:rsidP="00A95D80">
      <w:r>
        <w:t>- zwiększając zmienną ‘</w:t>
      </w:r>
      <w:proofErr w:type="spellStart"/>
      <w:r w:rsidR="00332204">
        <w:rPr>
          <w:rFonts w:ascii="Aptos Narrow" w:hAnsi="Aptos Narrow"/>
          <w:color w:val="000000"/>
        </w:rPr>
        <w:t>cenyMieszkan</w:t>
      </w:r>
      <w:proofErr w:type="spellEnd"/>
      <w:r w:rsidR="00332204">
        <w:t xml:space="preserve"> </w:t>
      </w:r>
      <w:r>
        <w:t>o 1 jednostkę zwiększymy wartość zmiennej objaśnianej o ok. 0.0</w:t>
      </w:r>
      <w:r w:rsidR="00332204">
        <w:t>005</w:t>
      </w:r>
      <w:r w:rsidR="00F55AD9">
        <w:t xml:space="preserve"> jednostki.</w:t>
      </w:r>
    </w:p>
    <w:p w14:paraId="3071B83F" w14:textId="77777777" w:rsidR="00A95D80" w:rsidRDefault="00A95D80" w:rsidP="00A95D80"/>
    <w:p w14:paraId="15B610E5" w14:textId="77777777" w:rsidR="00A95D80" w:rsidRDefault="00A95D80" w:rsidP="00A95D80">
      <w:pPr>
        <w:pStyle w:val="Nagwek3"/>
      </w:pPr>
      <w:r>
        <w:lastRenderedPageBreak/>
        <w:t>Istotność parametrów</w:t>
      </w:r>
    </w:p>
    <w:p w14:paraId="3DD47F78" w14:textId="5BC7A88F" w:rsidR="00A95D80" w:rsidRDefault="00332204" w:rsidP="00A95D80">
      <w:pPr>
        <w:spacing w:before="100" w:beforeAutospacing="1" w:after="100" w:afterAutospacing="1" w:line="240" w:lineRule="auto"/>
      </w:pPr>
      <w:r>
        <w:t>W modelu dla wszystkich powiatów wszystkie zmienne są istotne.</w:t>
      </w:r>
    </w:p>
    <w:p w14:paraId="1C2AE7A7" w14:textId="77777777" w:rsidR="00A95D80" w:rsidRDefault="00A95D80" w:rsidP="00A95D80">
      <w:pPr>
        <w:pStyle w:val="Nagwek3"/>
      </w:pPr>
      <w:r>
        <w:t>Ocena modelu dla powiatów grodzkich</w:t>
      </w:r>
    </w:p>
    <w:p w14:paraId="3505A8F7" w14:textId="33B734C1" w:rsidR="00A95D80" w:rsidRDefault="00A95D80" w:rsidP="00A95D80">
      <w:pPr>
        <w:spacing w:before="100" w:beforeAutospacing="1" w:after="100" w:afterAutospacing="1" w:line="240" w:lineRule="auto"/>
      </w:pPr>
      <w:r>
        <w:t>Bazując na podanych przez nas źródłach, model jest w stanie pozostać wiarygodny i efektywny.</w:t>
      </w:r>
    </w:p>
    <w:p w14:paraId="7BA35A44" w14:textId="5AAF17BF" w:rsidR="003379D0" w:rsidRDefault="003379D0" w:rsidP="003379D0">
      <w:pPr>
        <w:pStyle w:val="Nagwek1"/>
      </w:pPr>
      <w:r>
        <w:t>Test Chowa</w:t>
      </w:r>
    </w:p>
    <w:p w14:paraId="4228DFE3" w14:textId="135CD1F4" w:rsidR="003379D0" w:rsidRPr="003379D0" w:rsidRDefault="003379D0" w:rsidP="003379D0">
      <w:pPr>
        <w:rPr>
          <w:b/>
          <w:bCs/>
        </w:rPr>
      </w:pPr>
      <w:r w:rsidRPr="003379D0">
        <w:rPr>
          <w:b/>
          <w:bCs/>
        </w:rPr>
        <w:t>Hipotezy:</w:t>
      </w:r>
    </w:p>
    <w:p w14:paraId="7C2EE718" w14:textId="5A525DE8" w:rsidR="003379D0" w:rsidRPr="003379D0" w:rsidRDefault="00000000" w:rsidP="00A95D80">
      <w:pPr>
        <w:spacing w:before="100" w:beforeAutospacing="1" w:after="100" w:afterAutospacing="1" w:line="240" w:lineRule="auto"/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: α= β= γ, </m:t>
          </m:r>
          <m:r>
            <m:rPr>
              <m:sty m:val="p"/>
            </m:rPr>
            <w:rPr>
              <w:rFonts w:ascii="Cambria Math" w:hAnsi="Cambria Math"/>
            </w:rPr>
            <m:t>hipoteza o stabilności modelu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H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1</m:t>
              </m:r>
            </m:sub>
          </m:sSub>
          <m:r>
            <w:rPr>
              <w:rFonts w:ascii="Cambria Math" w:eastAsiaTheme="majorEastAsia" w:hAnsi="Cambria Math" w:cstheme="majorBidi"/>
            </w:rPr>
            <m:t xml:space="preserve">: </m:t>
          </m:r>
          <m:r>
            <m:rPr>
              <m:sty m:val="p"/>
            </m:rPr>
            <w:rPr>
              <w:rFonts w:ascii="Cambria Math" w:hAnsi="Cambria Math"/>
            </w:rPr>
            <m:t>parametry modelu nie są stabilne</m:t>
          </m:r>
        </m:oMath>
      </m:oMathPara>
    </w:p>
    <w:p w14:paraId="7F123B3A" w14:textId="1584A252" w:rsidR="003379D0" w:rsidRDefault="003379D0" w:rsidP="00A95D80">
      <w:pPr>
        <w:spacing w:before="100" w:beforeAutospacing="1" w:after="100" w:afterAutospacing="1" w:line="240" w:lineRule="auto"/>
        <w:rPr>
          <w:rStyle w:val="Pogrubienie"/>
          <w:rFonts w:asciiTheme="majorHAnsi" w:eastAsiaTheme="majorEastAsia" w:hAnsiTheme="majorHAnsi" w:cstheme="majorBidi"/>
        </w:rPr>
      </w:pPr>
      <w:r>
        <w:rPr>
          <w:rStyle w:val="Pogrubienie"/>
          <w:rFonts w:asciiTheme="majorHAnsi" w:eastAsiaTheme="majorEastAsia" w:hAnsiTheme="majorHAnsi" w:cstheme="majorBidi"/>
        </w:rPr>
        <w:t>Statystyka:</w:t>
      </w:r>
    </w:p>
    <w:p w14:paraId="4DA86EDA" w14:textId="0B0F762A" w:rsidR="003379D0" w:rsidRPr="003379D0" w:rsidRDefault="003379D0" w:rsidP="003379D0">
      <w:pPr>
        <w:spacing w:before="100" w:beforeAutospacing="1" w:after="100" w:afterAutospacing="1"/>
        <w:divId w:val="752632315"/>
        <w:rPr>
          <w:rFonts w:ascii="Cambria Math" w:eastAsiaTheme="majorEastAsia" w:hAnsi="Cambria Math" w:cstheme="majorBidi"/>
          <w:i/>
          <w:iCs/>
        </w:rPr>
      </w:pPr>
      <m:oMathPara>
        <m:oMathParaPr>
          <m:jc m:val="centerGroup"/>
        </m:oMathParaPr>
        <m:oMath>
          <m:r>
            <w:rPr>
              <w:rFonts w:ascii="Cambria Math" w:eastAsiaTheme="majorEastAsia" w:hAnsi="Cambria Math" w:cstheme="majorBidi"/>
            </w:rPr>
            <m:t>F= 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  <w:iCs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(RSS-RS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S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sub>
              </m:sSub>
              <m:r>
                <w:rPr>
                  <w:rFonts w:ascii="Cambria Math" w:eastAsiaTheme="majorEastAsia" w:hAnsi="Cambria Math" w:cstheme="majorBidi"/>
                </w:rPr>
                <m:t>-RS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S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sub>
              </m:sSub>
              <m:r>
                <w:rPr>
                  <w:rFonts w:ascii="Cambria Math" w:eastAsiaTheme="majorEastAsia" w:hAnsi="Cambria Math" w:cstheme="majorBidi"/>
                </w:rPr>
                <m:t>)/(k+1)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(RS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S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sub>
              </m:sSub>
              <m:r>
                <w:rPr>
                  <w:rFonts w:ascii="Cambria Math" w:eastAsiaTheme="majorEastAsia" w:hAnsi="Cambria Math" w:cstheme="majorBidi"/>
                </w:rPr>
                <m:t>+RS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S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sub>
              </m:sSub>
              <m:r>
                <w:rPr>
                  <w:rFonts w:ascii="Cambria Math" w:eastAsiaTheme="majorEastAsia" w:hAnsi="Cambria Math" w:cstheme="majorBidi"/>
                </w:rPr>
                <m:t>)/[n -2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k+1</m:t>
                  </m:r>
                </m:e>
              </m:d>
              <m:r>
                <w:rPr>
                  <w:rFonts w:ascii="Cambria Math" w:eastAsiaTheme="majorEastAsia" w:hAnsi="Cambria Math" w:cstheme="majorBidi"/>
                </w:rPr>
                <m:t>]</m:t>
              </m:r>
            </m:den>
          </m:f>
        </m:oMath>
      </m:oMathPara>
    </w:p>
    <w:tbl>
      <w:tblPr>
        <w:tblpPr w:leftFromText="141" w:rightFromText="141" w:vertAnchor="text" w:horzAnchor="margin" w:tblpXSpec="center" w:tblpY="415"/>
        <w:tblW w:w="2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0"/>
        <w:gridCol w:w="1380"/>
      </w:tblGrid>
      <w:tr w:rsidR="00704757" w:rsidRPr="003379D0" w14:paraId="559B34BB" w14:textId="77777777" w:rsidTr="00704757">
        <w:trPr>
          <w:trHeight w:val="274"/>
        </w:trPr>
        <w:tc>
          <w:tcPr>
            <w:tcW w:w="1140" w:type="dxa"/>
            <w:shd w:val="clear" w:color="auto" w:fill="auto"/>
            <w:noWrap/>
            <w:vAlign w:val="bottom"/>
            <w:hideMark/>
          </w:tcPr>
          <w:p w14:paraId="0F443F1C" w14:textId="4BBDE302" w:rsidR="00704757" w:rsidRPr="003379D0" w:rsidRDefault="00704757" w:rsidP="0070475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pl-PL"/>
                <w14:ligatures w14:val="none"/>
              </w:rPr>
            </w:pPr>
            <w:proofErr w:type="spellStart"/>
            <w:r>
              <w:rPr>
                <w:rFonts w:ascii="Aptos Narrow" w:hAnsi="Aptos Narrow"/>
                <w:color w:val="000000"/>
              </w:rPr>
              <w:t>F_obl</w:t>
            </w:r>
            <w:proofErr w:type="spellEnd"/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14:paraId="4835DE3A" w14:textId="4EBAABE0" w:rsidR="00704757" w:rsidRPr="003379D0" w:rsidRDefault="00704757" w:rsidP="0070475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pl-PL"/>
                <w14:ligatures w14:val="none"/>
              </w:rPr>
            </w:pPr>
            <w:proofErr w:type="spellStart"/>
            <w:r>
              <w:rPr>
                <w:rFonts w:ascii="Aptos Narrow" w:hAnsi="Aptos Narrow"/>
                <w:color w:val="000000"/>
              </w:rPr>
              <w:t>F_kryt</w:t>
            </w:r>
            <w:proofErr w:type="spellEnd"/>
          </w:p>
        </w:tc>
      </w:tr>
      <w:tr w:rsidR="00704757" w:rsidRPr="003379D0" w14:paraId="24AA327E" w14:textId="77777777" w:rsidTr="003379D0">
        <w:trPr>
          <w:trHeight w:val="288"/>
        </w:trPr>
        <w:tc>
          <w:tcPr>
            <w:tcW w:w="1140" w:type="dxa"/>
            <w:shd w:val="clear" w:color="auto" w:fill="auto"/>
            <w:noWrap/>
            <w:vAlign w:val="bottom"/>
            <w:hideMark/>
          </w:tcPr>
          <w:p w14:paraId="3E42C5B9" w14:textId="176651D7" w:rsidR="00704757" w:rsidRPr="003379D0" w:rsidRDefault="00704757" w:rsidP="0070475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2,1659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14:paraId="22A8113E" w14:textId="00B4F88F" w:rsidR="00704757" w:rsidRPr="003379D0" w:rsidRDefault="00704757" w:rsidP="0070475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2,3972</w:t>
            </w:r>
          </w:p>
        </w:tc>
      </w:tr>
    </w:tbl>
    <w:p w14:paraId="1CB0558A" w14:textId="0C8D58F3" w:rsidR="003379D0" w:rsidRPr="00704757" w:rsidRDefault="003379D0" w:rsidP="00A95D80">
      <w:pPr>
        <w:spacing w:before="100" w:beforeAutospacing="1" w:after="100" w:afterAutospacing="1" w:line="240" w:lineRule="auto"/>
        <w:rPr>
          <w:rStyle w:val="Pogrubienie"/>
          <w:rFonts w:asciiTheme="majorHAnsi" w:eastAsiaTheme="majorEastAsia" w:hAnsiTheme="majorHAnsi" w:cstheme="majorBidi"/>
        </w:rPr>
      </w:pPr>
      <w:r w:rsidRPr="00704757">
        <w:rPr>
          <w:rStyle w:val="Pogrubienie"/>
          <w:rFonts w:asciiTheme="majorHAnsi" w:eastAsiaTheme="majorEastAsia" w:hAnsiTheme="majorHAnsi" w:cstheme="majorBidi"/>
        </w:rPr>
        <w:t>Rezultat:</w:t>
      </w:r>
      <w:r w:rsidRPr="00704757">
        <w:rPr>
          <w:rStyle w:val="Pogrubienie"/>
          <w:rFonts w:asciiTheme="majorHAnsi" w:eastAsiaTheme="majorEastAsia" w:hAnsiTheme="majorHAnsi" w:cstheme="majorBidi"/>
        </w:rPr>
        <w:tab/>
      </w:r>
    </w:p>
    <w:p w14:paraId="09455B5D" w14:textId="77777777" w:rsidR="003379D0" w:rsidRPr="003379D0" w:rsidRDefault="003379D0" w:rsidP="00A95D80">
      <w:pPr>
        <w:spacing w:before="100" w:beforeAutospacing="1" w:after="100" w:afterAutospacing="1" w:line="240" w:lineRule="auto"/>
        <w:rPr>
          <w:rStyle w:val="Pogrubienie"/>
          <w:rFonts w:asciiTheme="majorHAnsi" w:eastAsiaTheme="majorEastAsia" w:hAnsiTheme="majorHAnsi" w:cstheme="majorBidi"/>
          <w:b w:val="0"/>
          <w:bCs w:val="0"/>
        </w:rPr>
      </w:pPr>
    </w:p>
    <w:p w14:paraId="0C54C45A" w14:textId="77777777" w:rsidR="00704757" w:rsidRDefault="00704757" w:rsidP="00A95D80">
      <w:pPr>
        <w:spacing w:before="100" w:beforeAutospacing="1" w:after="100" w:afterAutospacing="1" w:line="240" w:lineRule="auto"/>
        <w:rPr>
          <w:rFonts w:asciiTheme="majorHAnsi" w:eastAsiaTheme="majorEastAsia" w:hAnsiTheme="majorHAnsi" w:cstheme="majorBidi"/>
        </w:rPr>
      </w:pPr>
    </w:p>
    <w:p w14:paraId="5D5D891D" w14:textId="77777777" w:rsidR="00F55AD9" w:rsidRPr="00051B3F" w:rsidRDefault="00000000" w:rsidP="00F55AD9">
      <w:pPr>
        <w:spacing w:before="100" w:beforeAutospacing="1" w:after="100" w:afterAutospacing="1" w:line="240" w:lineRule="auto"/>
        <w:rPr>
          <w:rFonts w:asciiTheme="majorHAnsi" w:eastAsiaTheme="majorEastAsia" w:hAnsiTheme="majorHAnsi" w:cstheme="majorBidi"/>
          <w:b/>
          <w:b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obl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kryt</m:t>
            </m:r>
          </m:sub>
        </m:sSub>
      </m:oMath>
      <w:r w:rsidR="00704757">
        <w:rPr>
          <w:rFonts w:asciiTheme="majorHAnsi" w:eastAsiaTheme="majorEastAsia" w:hAnsiTheme="majorHAnsi" w:cstheme="majorBidi"/>
        </w:rPr>
        <w:t xml:space="preserve"> =&gt; Przyjmujemy hipotezę zerową, mówiącą, że różnice </w:t>
      </w:r>
      <w:r w:rsidR="00704757">
        <w:t>między grupami nie miały istotnego wpływu na strukturę zależności między zmiennymi.</w:t>
      </w:r>
      <w:r w:rsidR="00F55AD9">
        <w:t xml:space="preserve"> </w:t>
      </w:r>
      <w:r w:rsidR="00F55AD9" w:rsidRPr="00051B3F">
        <w:rPr>
          <w:b/>
          <w:bCs/>
        </w:rPr>
        <w:t>Oznacza to, że wspólny model jest stabilny.</w:t>
      </w:r>
    </w:p>
    <w:p w14:paraId="69B0ACF0" w14:textId="6861F9EC" w:rsidR="003379D0" w:rsidRDefault="003379D0" w:rsidP="00A95D80">
      <w:pPr>
        <w:spacing w:before="100" w:beforeAutospacing="1" w:after="100" w:afterAutospacing="1" w:line="240" w:lineRule="auto"/>
      </w:pPr>
    </w:p>
    <w:p w14:paraId="5C9B4C1B" w14:textId="77777777" w:rsidR="00704757" w:rsidRPr="00704757" w:rsidRDefault="00704757" w:rsidP="00A95D80">
      <w:pPr>
        <w:spacing w:before="100" w:beforeAutospacing="1" w:after="100" w:afterAutospacing="1" w:line="240" w:lineRule="auto"/>
        <w:rPr>
          <w:rFonts w:asciiTheme="majorHAnsi" w:eastAsiaTheme="majorEastAsia" w:hAnsiTheme="majorHAnsi" w:cstheme="majorBidi"/>
        </w:rPr>
      </w:pPr>
    </w:p>
    <w:sectPr w:rsidR="00704757" w:rsidRPr="007047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F2D873" w14:textId="77777777" w:rsidR="006B017B" w:rsidRDefault="006B017B" w:rsidP="006D15CA">
      <w:pPr>
        <w:spacing w:after="0" w:line="240" w:lineRule="auto"/>
      </w:pPr>
      <w:r>
        <w:separator/>
      </w:r>
    </w:p>
  </w:endnote>
  <w:endnote w:type="continuationSeparator" w:id="0">
    <w:p w14:paraId="34CEFB7E" w14:textId="77777777" w:rsidR="006B017B" w:rsidRDefault="006B017B" w:rsidP="006D1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C0CF5E" w14:textId="77777777" w:rsidR="006B017B" w:rsidRDefault="006B017B" w:rsidP="006D15CA">
      <w:pPr>
        <w:spacing w:after="0" w:line="240" w:lineRule="auto"/>
      </w:pPr>
      <w:r>
        <w:separator/>
      </w:r>
    </w:p>
  </w:footnote>
  <w:footnote w:type="continuationSeparator" w:id="0">
    <w:p w14:paraId="49230224" w14:textId="77777777" w:rsidR="006B017B" w:rsidRDefault="006B017B" w:rsidP="006D15CA">
      <w:pPr>
        <w:spacing w:after="0" w:line="240" w:lineRule="auto"/>
      </w:pPr>
      <w:r>
        <w:continuationSeparator/>
      </w:r>
    </w:p>
  </w:footnote>
  <w:footnote w:id="1">
    <w:p w14:paraId="3152E82A" w14:textId="472A5421" w:rsidR="006D15CA" w:rsidRPr="006D15CA" w:rsidRDefault="006D15CA">
      <w:pPr>
        <w:pStyle w:val="Tekstprzypisudolnego"/>
      </w:pPr>
      <w:r>
        <w:rPr>
          <w:rStyle w:val="Odwoanieprzypisudolnego"/>
        </w:rPr>
        <w:footnoteRef/>
      </w:r>
      <w:r>
        <w:t xml:space="preserve"> M. Gruszczyński, </w:t>
      </w:r>
      <w:proofErr w:type="spellStart"/>
      <w:r>
        <w:t>T.Kuszewski</w:t>
      </w:r>
      <w:proofErr w:type="spellEnd"/>
      <w:r>
        <w:t xml:space="preserve">, M. Podgórska, </w:t>
      </w:r>
      <w:r w:rsidRPr="006D15CA">
        <w:rPr>
          <w:i/>
          <w:iCs/>
        </w:rPr>
        <w:t>Ekonometria i badania operacyjne</w:t>
      </w:r>
      <w:r>
        <w:t>, Warszawa 2009, s.</w:t>
      </w:r>
      <w:r w:rsidR="002F0AEB">
        <w:t xml:space="preserve"> 88.</w:t>
      </w:r>
    </w:p>
  </w:footnote>
  <w:footnote w:id="2">
    <w:p w14:paraId="07AD22DC" w14:textId="565B34F1" w:rsidR="00B16E74" w:rsidRDefault="00B16E74">
      <w:pPr>
        <w:pStyle w:val="Tekstprzypisudolnego"/>
      </w:pPr>
      <w:r>
        <w:rPr>
          <w:rStyle w:val="Odwoanieprzypisudolnego"/>
        </w:rPr>
        <w:footnoteRef/>
      </w:r>
      <w:r>
        <w:t xml:space="preserve"> M. Gruszczyński, </w:t>
      </w:r>
      <w:proofErr w:type="spellStart"/>
      <w:r>
        <w:t>T.Kuszewski</w:t>
      </w:r>
      <w:proofErr w:type="spellEnd"/>
      <w:r>
        <w:t xml:space="preserve">, M. Podgórska, </w:t>
      </w:r>
      <w:r w:rsidRPr="006D15CA">
        <w:rPr>
          <w:i/>
          <w:iCs/>
        </w:rPr>
        <w:t>Ekonometria i badania operacyjne</w:t>
      </w:r>
      <w:r>
        <w:t>, Warszawa 2009, s. 89.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BB25F1"/>
    <w:multiLevelType w:val="multilevel"/>
    <w:tmpl w:val="8BDCE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0129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538"/>
    <w:rsid w:val="00041A14"/>
    <w:rsid w:val="00051B3F"/>
    <w:rsid w:val="001338D4"/>
    <w:rsid w:val="002A5671"/>
    <w:rsid w:val="002F0AEB"/>
    <w:rsid w:val="00332204"/>
    <w:rsid w:val="003379D0"/>
    <w:rsid w:val="006B017B"/>
    <w:rsid w:val="006B3027"/>
    <w:rsid w:val="006C7AFD"/>
    <w:rsid w:val="006D15CA"/>
    <w:rsid w:val="00704757"/>
    <w:rsid w:val="00842CD4"/>
    <w:rsid w:val="008717FD"/>
    <w:rsid w:val="008B2414"/>
    <w:rsid w:val="00A95D80"/>
    <w:rsid w:val="00AA74E6"/>
    <w:rsid w:val="00AB0538"/>
    <w:rsid w:val="00B04426"/>
    <w:rsid w:val="00B04FD9"/>
    <w:rsid w:val="00B16E74"/>
    <w:rsid w:val="00B56A62"/>
    <w:rsid w:val="00B72893"/>
    <w:rsid w:val="00BD627A"/>
    <w:rsid w:val="00C51171"/>
    <w:rsid w:val="00E7385C"/>
    <w:rsid w:val="00F55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BDF82"/>
  <w15:chartTrackingRefBased/>
  <w15:docId w15:val="{0392B907-5ECA-4495-AA34-2F8964D5D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AB0538"/>
    <w:rPr>
      <w:kern w:val="0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AB05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B05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AB05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AB05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AB05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AB05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AB05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AB05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AB05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B05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AB05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AB05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AB0538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AB0538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AB0538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AB0538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AB0538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AB0538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AB05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AB05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AB05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AB05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AB05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AB0538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AB0538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AB0538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AB05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AB0538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AB0538"/>
    <w:rPr>
      <w:b/>
      <w:bCs/>
      <w:smallCaps/>
      <w:color w:val="0F4761" w:themeColor="accent1" w:themeShade="BF"/>
      <w:spacing w:val="5"/>
    </w:rPr>
  </w:style>
  <w:style w:type="character" w:styleId="Pogrubienie">
    <w:name w:val="Strong"/>
    <w:basedOn w:val="Domylnaczcionkaakapitu"/>
    <w:uiPriority w:val="22"/>
    <w:qFormat/>
    <w:rsid w:val="008B2414"/>
    <w:rPr>
      <w:b/>
      <w:bCs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6D15CA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6D15CA"/>
    <w:rPr>
      <w:kern w:val="0"/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6D15CA"/>
    <w:rPr>
      <w:vertAlign w:val="superscript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B16E74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B16E74"/>
    <w:rPr>
      <w:kern w:val="0"/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B16E74"/>
    <w:rPr>
      <w:vertAlign w:val="superscript"/>
    </w:rPr>
  </w:style>
  <w:style w:type="character" w:styleId="Tekstzastpczy">
    <w:name w:val="Placeholder Text"/>
    <w:basedOn w:val="Domylnaczcionkaakapitu"/>
    <w:uiPriority w:val="99"/>
    <w:semiHidden/>
    <w:rsid w:val="003379D0"/>
    <w:rPr>
      <w:color w:val="666666"/>
    </w:rPr>
  </w:style>
  <w:style w:type="paragraph" w:styleId="NormalnyWeb">
    <w:name w:val="Normal (Web)"/>
    <w:basedOn w:val="Normalny"/>
    <w:uiPriority w:val="99"/>
    <w:semiHidden/>
    <w:unhideWhenUsed/>
    <w:rsid w:val="003379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65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3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6</Pages>
  <Words>866</Words>
  <Characters>5202</Characters>
  <Application>Microsoft Office Word</Application>
  <DocSecurity>0</DocSecurity>
  <Lines>43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Popkiewicz</dc:creator>
  <cp:keywords/>
  <dc:description/>
  <cp:lastModifiedBy>Kacper Prorok</cp:lastModifiedBy>
  <cp:revision>5</cp:revision>
  <dcterms:created xsi:type="dcterms:W3CDTF">2024-06-13T15:02:00Z</dcterms:created>
  <dcterms:modified xsi:type="dcterms:W3CDTF">2024-06-14T12:53:00Z</dcterms:modified>
</cp:coreProperties>
</file>