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ascii="黑体" w:hAnsi="黑体" w:eastAsia="黑体"/>
          <w:szCs w:val="21"/>
        </w:rPr>
      </w:pPr>
    </w:p>
    <w:p>
      <w:pPr>
        <w:jc w:val="center"/>
        <w:rPr>
          <w:rFonts w:ascii="宋体" w:hAnsi="宋体" w:eastAsia="仿宋_GB2312"/>
          <w:b/>
          <w:sz w:val="32"/>
          <w:szCs w:val="24"/>
        </w:rPr>
      </w:pPr>
      <w:r>
        <w:rPr>
          <w:rFonts w:hint="eastAsia" w:ascii="宋体" w:hAnsi="宋体"/>
          <w:b/>
          <w:sz w:val="72"/>
          <w:szCs w:val="24"/>
        </w:rPr>
        <w:drawing>
          <wp:inline distT="0" distB="0" distL="114300" distR="114300">
            <wp:extent cx="6114415" cy="8392795"/>
            <wp:effectExtent l="0" t="0" r="12065" b="4445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3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仿宋_GB2312"/>
          <w:sz w:val="24"/>
          <w:szCs w:val="24"/>
        </w:rPr>
      </w:pPr>
    </w:p>
    <w:p>
      <w:pPr>
        <w:rPr>
          <w:rFonts w:ascii="Times New Roman" w:hAnsi="Times New Roman" w:eastAsia="仿宋_GB2312"/>
          <w:sz w:val="24"/>
          <w:szCs w:val="24"/>
        </w:rPr>
      </w:pPr>
    </w:p>
    <w:tbl>
      <w:tblPr>
        <w:tblStyle w:val="4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002"/>
        <w:gridCol w:w="1398"/>
        <w:gridCol w:w="303"/>
        <w:gridCol w:w="1276"/>
        <w:gridCol w:w="821"/>
        <w:gridCol w:w="2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7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hint="eastAsia" w:ascii="Times New Roman" w:hAnsi="Times New Roman"/>
                <w:b/>
                <w:sz w:val="30"/>
                <w:szCs w:val="24"/>
              </w:rPr>
              <w:t>申请单位基本情况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单位名称</w:t>
            </w:r>
          </w:p>
        </w:tc>
        <w:tc>
          <w:tcPr>
            <w:tcW w:w="7200" w:type="dxa"/>
            <w:gridSpan w:val="6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湖州德玛吉电梯有限公司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所在市(地)</w:t>
            </w:r>
          </w:p>
        </w:tc>
        <w:tc>
          <w:tcPr>
            <w:tcW w:w="240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湖州</w:t>
            </w:r>
          </w:p>
        </w:tc>
        <w:tc>
          <w:tcPr>
            <w:tcW w:w="2400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所在区(县)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南浔区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单位地址</w:t>
            </w:r>
          </w:p>
        </w:tc>
        <w:tc>
          <w:tcPr>
            <w:tcW w:w="7200" w:type="dxa"/>
            <w:gridSpan w:val="6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浙江省湖州市南浔区南浔镇和睦兜村兴园路355号-6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统一社会信用代码</w:t>
            </w:r>
          </w:p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或组织机构代码</w:t>
            </w:r>
          </w:p>
        </w:tc>
        <w:tc>
          <w:tcPr>
            <w:tcW w:w="2703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91330503MA29J7DG5P</w:t>
            </w:r>
          </w:p>
        </w:tc>
        <w:tc>
          <w:tcPr>
            <w:tcW w:w="2097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法定代表人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宋羽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邮政编码</w:t>
            </w:r>
          </w:p>
        </w:tc>
        <w:tc>
          <w:tcPr>
            <w:tcW w:w="2703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313009</w:t>
            </w:r>
          </w:p>
        </w:tc>
        <w:tc>
          <w:tcPr>
            <w:tcW w:w="2097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电    话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15205827607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传    真</w:t>
            </w:r>
          </w:p>
        </w:tc>
        <w:tc>
          <w:tcPr>
            <w:tcW w:w="2703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电子邮箱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656623874@qq.com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固定资产（万元）</w:t>
            </w:r>
          </w:p>
        </w:tc>
        <w:tc>
          <w:tcPr>
            <w:tcW w:w="2703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097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注册资金（万元）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7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sz w:val="28"/>
                <w:szCs w:val="24"/>
              </w:rPr>
              <w:t>申请单位资源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占地面积（m</w:t>
            </w:r>
            <w:r>
              <w:rPr>
                <w:rFonts w:hint="eastAsia"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240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5200 m</w:t>
            </w:r>
            <w:r>
              <w:rPr>
                <w:rFonts w:hint="eastAsia"/>
                <w:sz w:val="24"/>
                <w:vertAlign w:val="superscript"/>
              </w:rPr>
              <w:t>2</w:t>
            </w:r>
          </w:p>
        </w:tc>
        <w:tc>
          <w:tcPr>
            <w:tcW w:w="2400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厂房面积（m</w:t>
            </w:r>
            <w:r>
              <w:rPr>
                <w:rFonts w:hint="eastAsia"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5200 m</w:t>
            </w:r>
            <w:r>
              <w:rPr>
                <w:rFonts w:hint="eastAsia"/>
                <w:sz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曝光室面积（m</w:t>
            </w:r>
            <w:r>
              <w:rPr>
                <w:rFonts w:hint="eastAsia"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240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400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设计人员数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检查人员数</w:t>
            </w:r>
          </w:p>
        </w:tc>
        <w:tc>
          <w:tcPr>
            <w:tcW w:w="240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无损检测人员数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焊接人员数</w:t>
            </w:r>
          </w:p>
        </w:tc>
        <w:tc>
          <w:tcPr>
            <w:tcW w:w="240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00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其他专业人员数量</w:t>
            </w:r>
          </w:p>
        </w:tc>
        <w:tc>
          <w:tcPr>
            <w:tcW w:w="24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7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8"/>
                <w:szCs w:val="24"/>
              </w:rPr>
              <w:t>各部门人员组成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部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部门负责人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部门人员数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销售部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杨志惠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葛光高（兼）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生产部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钮洪强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采购部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李梦婷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质检部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丁国华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工程部</w:t>
            </w: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洪建强</w:t>
            </w: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02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8"/>
          <w:szCs w:val="2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134" w:left="1134" w:header="851" w:footer="1247" w:gutter="0"/>
          <w:cols w:space="720" w:num="1"/>
          <w:docGrid w:type="lines" w:linePitch="408" w:charSpace="0"/>
        </w:sectPr>
      </w:pPr>
    </w:p>
    <w:p>
      <w:pPr>
        <w:rPr>
          <w:rFonts w:hint="eastAsia" w:ascii="Times New Roman" w:hAnsi="Times New Roman" w:eastAsia="宋体"/>
          <w:sz w:val="28"/>
          <w:szCs w:val="24"/>
          <w:lang w:eastAsia="zh-CN"/>
        </w:rPr>
        <w:sectPr>
          <w:footerReference r:id="rId6" w:type="default"/>
          <w:footerReference r:id="rId7" w:type="even"/>
          <w:pgSz w:w="16838" w:h="11906" w:orient="landscape"/>
          <w:pgMar w:top="1134" w:right="1134" w:bottom="1134" w:left="1134" w:header="851" w:footer="1247" w:gutter="0"/>
          <w:pgNumType w:start="33"/>
          <w:cols w:space="720" w:num="1"/>
          <w:titlePg/>
          <w:docGrid w:type="linesAndChars" w:linePitch="408" w:charSpace="0"/>
        </w:sectPr>
      </w:pPr>
      <w:r>
        <w:rPr>
          <w:rFonts w:hint="eastAsia" w:ascii="Times New Roman" w:hAnsi="Times New Roman" w:eastAsia="宋体"/>
          <w:sz w:val="28"/>
          <w:szCs w:val="24"/>
          <w:lang w:eastAsia="zh-CN"/>
        </w:rPr>
        <w:drawing>
          <wp:inline distT="0" distB="0" distL="114300" distR="114300">
            <wp:extent cx="9246870" cy="5777865"/>
            <wp:effectExtent l="0" t="0" r="3810" b="13335"/>
            <wp:docPr id="6" name="图片 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687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/>
          <w:sz w:val="28"/>
          <w:szCs w:val="24"/>
        </w:rPr>
      </w:pPr>
    </w:p>
    <w:tbl>
      <w:tblPr>
        <w:tblStyle w:val="4"/>
        <w:tblW w:w="0" w:type="auto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992"/>
        <w:gridCol w:w="2126"/>
        <w:gridCol w:w="709"/>
        <w:gridCol w:w="2551"/>
        <w:gridCol w:w="1418"/>
        <w:gridCol w:w="1134"/>
        <w:gridCol w:w="17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4603" w:type="dxa"/>
            <w:gridSpan w:val="8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sz w:val="28"/>
                <w:szCs w:val="24"/>
              </w:rPr>
              <w:t>管理、专业、作业人员情况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exact"/>
        </w:trPr>
        <w:tc>
          <w:tcPr>
            <w:tcW w:w="3970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作业项目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 名</w:t>
            </w:r>
          </w:p>
        </w:tc>
        <w:tc>
          <w:tcPr>
            <w:tcW w:w="212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身份证编号</w:t>
            </w:r>
          </w:p>
        </w:tc>
        <w:tc>
          <w:tcPr>
            <w:tcW w:w="709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学历</w:t>
            </w:r>
          </w:p>
        </w:tc>
        <w:tc>
          <w:tcPr>
            <w:tcW w:w="2551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所学专业</w:t>
            </w:r>
          </w:p>
        </w:tc>
        <w:tc>
          <w:tcPr>
            <w:tcW w:w="1418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职称</w:t>
            </w:r>
          </w:p>
        </w:tc>
        <w:tc>
          <w:tcPr>
            <w:tcW w:w="283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持证作业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</w:trPr>
        <w:tc>
          <w:tcPr>
            <w:tcW w:w="397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类别（方法)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级别（项目）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技术负责人/质保工程师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葛光高</w:t>
            </w:r>
          </w:p>
        </w:tc>
        <w:tc>
          <w:tcPr>
            <w:tcW w:w="2126" w:type="dxa"/>
            <w:tcBorders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321002197712127318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机械制造工艺及设备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相当于高工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设计负责人/工艺负责人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宋羽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330501198803243011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本科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机械设计制造及其自动化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材料与零部件负责人/焊接负责人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王建芳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330501198911095749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本科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机械设计制造及其自动化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金属结构制作责任人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钮洪强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320525197810178013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中专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车钳复合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相当于工程师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</w:rPr>
              <w:t>检验与试验责任人</w:t>
            </w: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谈国平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330501199205113019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中专</w:t>
            </w:r>
          </w:p>
        </w:tc>
        <w:tc>
          <w:tcPr>
            <w:tcW w:w="25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电气自动化设备安装与维修</w:t>
            </w: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相当于助工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</w:rPr>
              <w:t>电控系统责任人/现场施工负责人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曹振宇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Cs w:val="21"/>
              </w:rPr>
              <w:t>32052519930902153X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汽车运用与维修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相当于助工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技术人员/制造检验人员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陈州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331082198710275016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杭州职业技术学院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相当于工程师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技术人员/制造检验人员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沈志强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320525199309231510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机电一体化技术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技术人员/施工过程检验人员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潘申玮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320525199408187412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数控技术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相当于工程师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技术人员/验收检验人员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闻晓欢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/>
                <w:szCs w:val="21"/>
              </w:rPr>
              <w:t>320525198707096516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机械设计制造及其自动化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相当于工程师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技术人员/验收检验人员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周俊杰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320525199310141512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数控技术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相当于工程师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技术人员/项目负责人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候树波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341227198201236412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机电一体化技术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</w:t>
            </w:r>
          </w:p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丁国华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330501197505243035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机电一体化技术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技术人员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陈琴剑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330501198410155563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机电一体化技术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工程师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王根荣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330511196209142211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高中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洪建强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330501198911095570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机加工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沈建新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320525198511016537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初中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11年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田启林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342522198412063617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初中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8年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范丽丰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330501198803133031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初中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7年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沈陆凡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320584199711106515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大专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陈荣春</w:t>
            </w:r>
          </w:p>
        </w:tc>
        <w:tc>
          <w:tcPr>
            <w:tcW w:w="21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33051119661022001X</w:t>
            </w:r>
          </w:p>
        </w:tc>
        <w:tc>
          <w:tcPr>
            <w:tcW w:w="70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初中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T2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朱发辉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520202198702122494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初中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顾斌斌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330501198711052816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初中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T1 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王建伟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Cs w:val="21"/>
              </w:rPr>
              <w:t>330501199603215715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本科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机械设计制造及其自动化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T1 T2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作业人员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王东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highlight w:val="yellow"/>
              </w:rPr>
            </w:pPr>
            <w:r>
              <w:rPr>
                <w:rFonts w:ascii="宋体" w:hAnsi="宋体"/>
                <w:color w:val="000000"/>
                <w:szCs w:val="21"/>
              </w:rPr>
              <w:t>342423198412152573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中专</w:t>
            </w: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焊工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9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8"/>
          <w:szCs w:val="24"/>
        </w:rPr>
        <w:sectPr>
          <w:footerReference r:id="rId8" w:type="first"/>
          <w:pgSz w:w="16838" w:h="11906" w:orient="landscape"/>
          <w:pgMar w:top="1134" w:right="1134" w:bottom="1134" w:left="1134" w:header="851" w:footer="1247" w:gutter="0"/>
          <w:cols w:space="720" w:num="1"/>
          <w:titlePg/>
          <w:docGrid w:type="linesAndChars" w:linePitch="408" w:charSpace="0"/>
        </w:sectPr>
      </w:pPr>
    </w:p>
    <w:p>
      <w:pPr>
        <w:rPr>
          <w:rFonts w:ascii="Times New Roman" w:hAnsi="Times New Roman"/>
          <w:sz w:val="28"/>
          <w:szCs w:val="24"/>
        </w:rPr>
      </w:pPr>
    </w:p>
    <w:tbl>
      <w:tblPr>
        <w:tblStyle w:val="4"/>
        <w:tblW w:w="960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668"/>
        <w:gridCol w:w="1340"/>
        <w:gridCol w:w="1779"/>
        <w:gridCol w:w="2409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sz w:val="28"/>
                <w:szCs w:val="24"/>
              </w:rPr>
              <w:t>主要生产设备状况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序号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设备名称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设备能力</w:t>
            </w: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设备数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基准定位工装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导轨支架（支撑）定位工装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梯级踏板装配定位工装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扶手栏板夹紧件定位装配工装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上下回转装置装配工装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梳齿板、前沿板安装用工装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8"/>
                <w:szCs w:val="24"/>
              </w:rPr>
              <w:t>主要检验与试验仪器设备状况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序号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仪器设备名称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仪器设备能力</w:t>
            </w: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仪器设备数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游标卡尺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高度卡尺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线纹钢角尺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钢卷尺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康海绝缘电阻表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万用表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钳形表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转速表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声级计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照度计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数字点温计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秒表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电子台秤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数显推拉力计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三量机械式扭力扳手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三量机械式扭力扳手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涂层测厚仪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超声波测厚仪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耐压测试仪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邵氏硬度计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里氏硬度计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表面粗糙度测试仪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测距仪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008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自动扶梯性能测试仪</w:t>
            </w:r>
          </w:p>
        </w:tc>
        <w:tc>
          <w:tcPr>
            <w:tcW w:w="41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8"/>
                <w:szCs w:val="24"/>
              </w:rPr>
              <w:t>自行校验仪器设备能力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序号</w:t>
            </w:r>
          </w:p>
        </w:tc>
        <w:tc>
          <w:tcPr>
            <w:tcW w:w="47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仪器设备名称</w:t>
            </w: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校验范围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7" w:type="dxa"/>
            <w:gridSpan w:val="3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控制柜功能检测装置</w:t>
            </w: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自动扶梯自动人行道控制柜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7" w:type="dxa"/>
            <w:gridSpan w:val="3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梯级（踏板）滚轮可靠性试验装置</w:t>
            </w: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扶梯人行道梯级踏板链滚轮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87" w:type="dxa"/>
            <w:gridSpan w:val="3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制动器可靠性装置</w:t>
            </w: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扶梯人行道主机制动器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960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分包、外协情况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分包、外协项目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分包、外协单位名称</w:t>
            </w: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组织机构代码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仿宋_GB2312"/>
          <w:sz w:val="30"/>
          <w:szCs w:val="24"/>
        </w:rPr>
      </w:pPr>
    </w:p>
    <w:tbl>
      <w:tblPr>
        <w:tblStyle w:val="4"/>
        <w:tblW w:w="951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3167"/>
        <w:gridCol w:w="2496"/>
        <w:gridCol w:w="25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9510" w:type="dxa"/>
            <w:gridSpan w:val="4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4"/>
              </w:rPr>
              <w:t>近几年工作情况（仅换证、增项、升级企业填写）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年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份</w:t>
            </w:r>
          </w:p>
        </w:tc>
        <w:tc>
          <w:tcPr>
            <w:tcW w:w="3167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代表产品品种（型式）</w:t>
            </w:r>
          </w:p>
        </w:tc>
        <w:tc>
          <w:tcPr>
            <w:tcW w:w="2496" w:type="dxa"/>
            <w:vAlign w:val="center"/>
          </w:tcPr>
          <w:p>
            <w:pPr>
              <w:ind w:left="108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产量（数量）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产值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万元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</w:trPr>
        <w:tc>
          <w:tcPr>
            <w:tcW w:w="1328" w:type="dxa"/>
            <w:vAlign w:val="center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年</w:t>
            </w:r>
          </w:p>
        </w:tc>
        <w:tc>
          <w:tcPr>
            <w:tcW w:w="3167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 w:eastAsia="仿宋_GB2312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w:pict>
        <v:shape id="文本框 7" o:spid="_x0000_s1025" o:spt="202" type="#_x0000_t202" style="position:absolute;left:0pt;margin-top:13.1pt;height:21.95pt;width:9.1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Style w:val="6"/>
        <w:sz w:val="24"/>
      </w:rPr>
    </w:pPr>
    <w:r>
      <w:rPr>
        <w:sz w:val="24"/>
      </w:rPr>
      <w:pict>
        <v:shape id="文本框 8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  <w:p>
    <w:pPr>
      <w:pStyle w:val="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32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477"/>
    <w:rsid w:val="00007BB9"/>
    <w:rsid w:val="00033532"/>
    <w:rsid w:val="00034FE3"/>
    <w:rsid w:val="000874D2"/>
    <w:rsid w:val="00093D3F"/>
    <w:rsid w:val="000E3C42"/>
    <w:rsid w:val="00100CA3"/>
    <w:rsid w:val="001257DB"/>
    <w:rsid w:val="00177FA4"/>
    <w:rsid w:val="001A21C2"/>
    <w:rsid w:val="001A78BF"/>
    <w:rsid w:val="001B7ADE"/>
    <w:rsid w:val="00205DD5"/>
    <w:rsid w:val="00225B13"/>
    <w:rsid w:val="00230EF4"/>
    <w:rsid w:val="0023165F"/>
    <w:rsid w:val="0025383F"/>
    <w:rsid w:val="00267B57"/>
    <w:rsid w:val="00285B91"/>
    <w:rsid w:val="00285EC3"/>
    <w:rsid w:val="002D6D32"/>
    <w:rsid w:val="002E369F"/>
    <w:rsid w:val="0031385A"/>
    <w:rsid w:val="003D5668"/>
    <w:rsid w:val="003E2E45"/>
    <w:rsid w:val="00403C38"/>
    <w:rsid w:val="00454D33"/>
    <w:rsid w:val="00455217"/>
    <w:rsid w:val="004812B5"/>
    <w:rsid w:val="00491D83"/>
    <w:rsid w:val="004A25E1"/>
    <w:rsid w:val="004B56A2"/>
    <w:rsid w:val="004C008A"/>
    <w:rsid w:val="004F190A"/>
    <w:rsid w:val="00511350"/>
    <w:rsid w:val="00511E8A"/>
    <w:rsid w:val="005125A9"/>
    <w:rsid w:val="00555D8A"/>
    <w:rsid w:val="00594090"/>
    <w:rsid w:val="005956CE"/>
    <w:rsid w:val="005F3500"/>
    <w:rsid w:val="006A3661"/>
    <w:rsid w:val="006A7798"/>
    <w:rsid w:val="006C7C4C"/>
    <w:rsid w:val="006D060C"/>
    <w:rsid w:val="006D78D3"/>
    <w:rsid w:val="0074379D"/>
    <w:rsid w:val="00754E9D"/>
    <w:rsid w:val="007A749E"/>
    <w:rsid w:val="007B37D2"/>
    <w:rsid w:val="007C34EE"/>
    <w:rsid w:val="007D0E65"/>
    <w:rsid w:val="00803CE2"/>
    <w:rsid w:val="00823250"/>
    <w:rsid w:val="008377FA"/>
    <w:rsid w:val="00857527"/>
    <w:rsid w:val="00863569"/>
    <w:rsid w:val="00870EC5"/>
    <w:rsid w:val="008C4329"/>
    <w:rsid w:val="008F3627"/>
    <w:rsid w:val="008F3DF4"/>
    <w:rsid w:val="00925682"/>
    <w:rsid w:val="00A3222A"/>
    <w:rsid w:val="00A41793"/>
    <w:rsid w:val="00A70949"/>
    <w:rsid w:val="00AB0E9C"/>
    <w:rsid w:val="00AB13D4"/>
    <w:rsid w:val="00AB2C29"/>
    <w:rsid w:val="00AB3871"/>
    <w:rsid w:val="00AC63E3"/>
    <w:rsid w:val="00B270AA"/>
    <w:rsid w:val="00B4576B"/>
    <w:rsid w:val="00B54DE8"/>
    <w:rsid w:val="00B6794F"/>
    <w:rsid w:val="00B8036C"/>
    <w:rsid w:val="00BD4D11"/>
    <w:rsid w:val="00BE03A1"/>
    <w:rsid w:val="00BF149F"/>
    <w:rsid w:val="00C11F7D"/>
    <w:rsid w:val="00C160F7"/>
    <w:rsid w:val="00C37B55"/>
    <w:rsid w:val="00C42EFE"/>
    <w:rsid w:val="00C82388"/>
    <w:rsid w:val="00C94FF5"/>
    <w:rsid w:val="00CC2E19"/>
    <w:rsid w:val="00D20FE7"/>
    <w:rsid w:val="00D53556"/>
    <w:rsid w:val="00D763D6"/>
    <w:rsid w:val="00D83A2F"/>
    <w:rsid w:val="00DD4276"/>
    <w:rsid w:val="00DD5EDE"/>
    <w:rsid w:val="00DF6477"/>
    <w:rsid w:val="00E172CC"/>
    <w:rsid w:val="00E7192F"/>
    <w:rsid w:val="00E84E32"/>
    <w:rsid w:val="00E94B50"/>
    <w:rsid w:val="00EB0CDE"/>
    <w:rsid w:val="00EB1FBA"/>
    <w:rsid w:val="00EB3AD2"/>
    <w:rsid w:val="00EC7940"/>
    <w:rsid w:val="00EC7D46"/>
    <w:rsid w:val="00ED0483"/>
    <w:rsid w:val="00EF460A"/>
    <w:rsid w:val="00F241A3"/>
    <w:rsid w:val="00F34EE9"/>
    <w:rsid w:val="00F7448E"/>
    <w:rsid w:val="00F74901"/>
    <w:rsid w:val="00F818E5"/>
    <w:rsid w:val="00FB1F58"/>
    <w:rsid w:val="00FD1D91"/>
    <w:rsid w:val="00FE2C1B"/>
    <w:rsid w:val="03134147"/>
    <w:rsid w:val="04917F35"/>
    <w:rsid w:val="06232FAB"/>
    <w:rsid w:val="1D44294F"/>
    <w:rsid w:val="410B6CC0"/>
    <w:rsid w:val="5E49236F"/>
    <w:rsid w:val="6E5A2383"/>
    <w:rsid w:val="6FB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qFormat/>
    <w:uiPriority w:val="0"/>
  </w:style>
  <w:style w:type="character" w:customStyle="1" w:styleId="7">
    <w:name w:val="页眉 Char"/>
    <w:link w:val="3"/>
    <w:qFormat/>
    <w:uiPriority w:val="99"/>
    <w:rPr>
      <w:sz w:val="18"/>
      <w:szCs w:val="18"/>
    </w:rPr>
  </w:style>
  <w:style w:type="character" w:customStyle="1" w:styleId="8">
    <w:name w:val="页脚 Char"/>
    <w:link w:val="2"/>
    <w:qFormat/>
    <w:uiPriority w:val="99"/>
    <w:rPr>
      <w:sz w:val="18"/>
      <w:szCs w:val="18"/>
    </w:rPr>
  </w:style>
  <w:style w:type="character" w:customStyle="1" w:styleId="9">
    <w:name w:val="页眉 Char1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1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F6EFB-DD3A-4503-B30D-E7B47304BD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476</Words>
  <Characters>2719</Characters>
  <Lines>22</Lines>
  <Paragraphs>6</Paragraphs>
  <TotalTime>4</TotalTime>
  <ScaleCrop>false</ScaleCrop>
  <LinksUpToDate>false</LinksUpToDate>
  <CharactersWithSpaces>3189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2017-11-21T02:33:00Z</dcterms:created>
  <dc:creator>微软用户</dc:creator>
  <cp:lastModifiedBy>一劍如故</cp:lastModifiedBy>
  <dcterms:modified xsi:type="dcterms:W3CDTF">2020-06-08T11:44:42Z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