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7"/>
          <w:sz w:val="50"/>
        </w:rPr>
        <w:t>B2B SaaS Platform Testing</w:t>
        <w:br/>
        <w:t>Multi-Platform Automation</w:t>
      </w:r>
    </w:p>
    <w:p>
      <w:pPr>
        <w:jc w:val="center"/>
      </w:pPr>
      <w:r>
        <w:rPr>
          <w:color w:val="245B78"/>
          <w:sz w:val="28"/>
        </w:rPr>
        <w:t>QA Automation Engineering Intern - Case Study Response</w:t>
      </w:r>
    </w:p>
    <w:p>
      <w:pPr>
        <w:jc w:val="center"/>
      </w:pPr>
      <w:r>
        <w:rPr>
          <w:b/>
        </w:rPr>
        <w:br/>
        <w:t>Prepared by: Sachin Shivaji Kadam</w:t>
        <w:br/>
        <w:t>BE Electronics &amp; Telecommunication Engineering</w:t>
        <w:br/>
      </w:r>
      <w:r>
        <w:t>Submission package includes reasoning, framework design, runnable reference code, CI example, assumptions, and test strategy.</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40"/>
            </w:pPr>
            <w:r>
              <w:rPr>
                <w:b/>
                <w:sz w:val="16"/>
              </w:rPr>
              <w:t>Assessment</w:t>
            </w:r>
          </w:p>
        </w:tc>
        <w:tc>
          <w:tcPr>
            <w:tcW w:type="dxa" w:w="5040"/>
            <w:vAlign w:val="center"/>
          </w:tcPr>
          <w:p>
            <w:pPr>
              <w:spacing w:after="40"/>
            </w:pPr>
            <w:r>
              <w:rPr>
                <w:sz w:val="16"/>
              </w:rPr>
              <w:t>WorkFlow Pro B2B SaaS QA Automation</w:t>
            </w:r>
          </w:p>
        </w:tc>
      </w:tr>
      <w:tr>
        <w:tc>
          <w:tcPr>
            <w:tcW w:type="dxa" w:w="5040"/>
            <w:vAlign w:val="center"/>
          </w:tcPr>
          <w:p>
            <w:pPr>
              <w:spacing w:after="40"/>
            </w:pPr>
            <w:r>
              <w:rPr>
                <w:b/>
                <w:sz w:val="16"/>
              </w:rPr>
              <w:t>Primary tools</w:t>
            </w:r>
          </w:p>
        </w:tc>
        <w:tc>
          <w:tcPr>
            <w:tcW w:type="dxa" w:w="5040"/>
            <w:vAlign w:val="center"/>
          </w:tcPr>
          <w:p>
            <w:pPr>
              <w:spacing w:after="40"/>
            </w:pPr>
            <w:r>
              <w:rPr>
                <w:sz w:val="16"/>
              </w:rPr>
              <w:t>Python, pytest, Playwright, BrowserStack concepts</w:t>
            </w:r>
          </w:p>
        </w:tc>
      </w:tr>
      <w:tr>
        <w:tc>
          <w:tcPr>
            <w:tcW w:type="dxa" w:w="5040"/>
            <w:vAlign w:val="center"/>
          </w:tcPr>
          <w:p>
            <w:pPr>
              <w:spacing w:after="40"/>
            </w:pPr>
            <w:r>
              <w:rPr>
                <w:b/>
                <w:sz w:val="16"/>
              </w:rPr>
              <w:t>Priority area</w:t>
            </w:r>
          </w:p>
        </w:tc>
        <w:tc>
          <w:tcPr>
            <w:tcW w:type="dxa" w:w="5040"/>
            <w:vAlign w:val="center"/>
          </w:tcPr>
          <w:p>
            <w:pPr>
              <w:spacing w:after="40"/>
            </w:pPr>
            <w:r>
              <w:rPr>
                <w:sz w:val="16"/>
              </w:rPr>
              <w:t>Flaky test debugging and prevention</w:t>
            </w:r>
          </w:p>
        </w:tc>
      </w:tr>
      <w:tr>
        <w:tc>
          <w:tcPr>
            <w:tcW w:type="dxa" w:w="5040"/>
            <w:vAlign w:val="center"/>
          </w:tcPr>
          <w:p>
            <w:pPr>
              <w:spacing w:after="40"/>
            </w:pPr>
            <w:r>
              <w:rPr>
                <w:b/>
                <w:sz w:val="16"/>
              </w:rPr>
              <w:t>Repository</w:t>
            </w:r>
          </w:p>
        </w:tc>
        <w:tc>
          <w:tcPr>
            <w:tcW w:type="dxa" w:w="5040"/>
            <w:vAlign w:val="center"/>
          </w:tcPr>
          <w:p>
            <w:pPr>
              <w:spacing w:after="40"/>
            </w:pPr>
            <w:r>
              <w:rPr>
                <w:sz w:val="16"/>
              </w:rPr>
              <w:t>workflowpro_qa_submission/</w:t>
            </w:r>
          </w:p>
        </w:tc>
      </w:tr>
    </w:tbl>
    <w:p>
      <w:r>
        <w:br w:type="page"/>
      </w:r>
    </w:p>
    <w:p>
      <w:pPr>
        <w:pStyle w:val="Heading1"/>
      </w:pPr>
      <w:r>
        <w:t>Executive Summary</w:t>
      </w:r>
    </w:p>
    <w:p>
      <w:r>
        <w:t>This solution treats reliability and tenant isolation as business-critical concerns. The corrected tests synchronize on observable outcomes rather than timing guesses, model conditional 2FA, isolate browser sessions, create unique data through APIs, validate the same record across desktop and mobile, and prove that another tenant cannot access it. The framework is designed to scale from fast pull-request smoke tests to nightly cross-browser and BrowserStack coverage.</w:t>
      </w:r>
    </w:p>
    <w:p>
      <w:pPr>
        <w:pStyle w:val="Heading2"/>
      </w:pPr>
      <w:r>
        <w:t>Key Technical Decisions</w:t>
      </w:r>
    </w:p>
    <w:p>
      <w:pPr>
        <w:pStyle w:val="ListBullet"/>
      </w:pPr>
      <w:r>
        <w:t>Use Playwright locators and retrying expect assertions; do not use fixed sleeps.</w:t>
      </w:r>
    </w:p>
    <w:p>
      <w:pPr>
        <w:pStyle w:val="ListBullet"/>
      </w:pPr>
      <w:r>
        <w:t>Use pytest fixtures for lifecycle, configuration, API clients, and cleanup.</w:t>
      </w:r>
    </w:p>
    <w:p>
      <w:pPr>
        <w:pStyle w:val="ListBullet"/>
      </w:pPr>
      <w:r>
        <w:t>Create test data by API and validate it through UI to reduce setup time while preserving end-user coverage.</w:t>
      </w:r>
    </w:p>
    <w:p>
      <w:pPr>
        <w:pStyle w:val="ListBullet"/>
      </w:pPr>
      <w:r>
        <w:t>Validate tenant isolation with both API authorization and UI absence checks.</w:t>
      </w:r>
    </w:p>
    <w:p>
      <w:pPr>
        <w:pStyle w:val="ListBullet"/>
      </w:pPr>
      <w:r>
        <w:t>Use a risk-based device/browser matrix to control BrowserStack cost.</w:t>
      </w:r>
    </w:p>
    <w:p>
      <w:pPr>
        <w:pStyle w:val="ListBullet"/>
      </w:pPr>
      <w:r>
        <w:t>Capture trace, screenshot, video, console/network evidence on failure.</w:t>
      </w:r>
    </w:p>
    <w:p>
      <w:pPr>
        <w:pStyle w:val="Heading2"/>
      </w:pPr>
      <w:r>
        <w:t>Assumptions</w:t>
      </w:r>
    </w:p>
    <w:p>
      <w:r>
        <w:t>1. WorkFlow Pro is a fictional assessment application; URLs and credentials are placeholders.</w:t>
      </w:r>
    </w:p>
    <w:p>
      <w:r>
        <w:t>2. Stable accessible labels or `data-testid` attributes can be added to the product.</w:t>
      </w:r>
    </w:p>
    <w:p>
      <w:r>
        <w:t>3. Successful project creation returns HTTP 201; the prompt's sample body is authoritative but status code was not specified.</w:t>
      </w:r>
    </w:p>
    <w:p>
      <w:r>
        <w:t>4. Project deletion exists at `DELETE /api/v1/projects/{id}` for test cleanup.</w:t>
      </w:r>
    </w:p>
    <w:p>
      <w:r>
        <w:t>5. Project read exists at `GET /api/v1/projects/{id}` for eventual-consistency polling.</w:t>
      </w:r>
    </w:p>
    <w:p>
      <w:r>
        <w:t>6. The API accepts JSON and supports an idempotency key; remove that header if unsupported.</w:t>
      </w:r>
    </w:p>
    <w:p>
      <w:r>
        <w:t>7. Tenant ID must agree with token scope. Cross-tenant object access returns 403 or 404.</w:t>
      </w:r>
    </w:p>
    <w:p>
      <w:r>
        <w:t>8. A dedicated staging environment and automation users exist.</w:t>
      </w:r>
    </w:p>
    <w:p>
      <w:r>
        <w:t>9. 2FA is handled through a dedicated TOTP secret or security-approved E2E bypass, never through manual input in CI.</w:t>
      </w:r>
    </w:p>
    <w:p>
      <w:r>
        <w:t>10. “Mobile” means mobile web for the Playwright example. Native/hybrid apps would use Appium on BrowserStack App Automate.</w:t>
      </w:r>
    </w:p>
    <w:p>
      <w:r>
        <w:t>11. Exact BrowserStack device/OS capability values must be selected from the account's current capability builder.</w:t>
      </w:r>
    </w:p>
    <w:p>
      <w:r>
        <w:t>12. BrowserStack mobile checks are conditional in the sample so reviewers can run the repository without paid credentials.</w:t>
      </w:r>
    </w:p>
    <w:p>
      <w:r>
        <w:t>13. Company2 has at least one seeded project for the multi-tenant list test; otherwise that test should create its own Company2 fixture.</w:t>
      </w:r>
    </w:p>
    <w:p>
      <w:r>
        <w:t>14. The application exposes a visible dashboard heading, welcome message, loading indicators, and project cards with stable test IDs.</w:t>
      </w:r>
    </w:p>
    <w:p>
      <w:r>
        <w:t>15. Production data is never used by this suite.</w:t>
      </w:r>
    </w:p>
    <w:p>
      <w:r>
        <w:br w:type="page"/>
      </w:r>
    </w:p>
    <w:p>
      <w:pPr>
        <w:pStyle w:val="Heading1"/>
      </w:pPr>
      <w:r>
        <w:t>Part 1 - Debugging Flaky Test Code</w:t>
      </w:r>
    </w:p>
    <w:p>
      <w:pPr>
        <w:pStyle w:val="Heading2"/>
      </w:pPr>
      <w:r>
        <w:t>1.1 Flakiness Issues and Root Causes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b/>
                <w:sz w:val="16"/>
              </w:rPr>
              <w:t>Issue</w:t>
            </w:r>
          </w:p>
        </w:tc>
        <w:tc>
          <w:tcPr>
            <w:tcW w:type="dxa" w:w="3360"/>
            <w:vAlign w:val="center"/>
          </w:tcPr>
          <w:p>
            <w:pPr>
              <w:spacing w:after="40"/>
            </w:pPr>
            <w:r>
              <w:rPr>
                <w:b/>
                <w:sz w:val="16"/>
              </w:rPr>
              <w:t>Why it flakes</w:t>
            </w:r>
          </w:p>
        </w:tc>
        <w:tc>
          <w:tcPr>
            <w:tcW w:type="dxa" w:w="3360"/>
            <w:vAlign w:val="center"/>
          </w:tcPr>
          <w:p>
            <w:pPr>
              <w:spacing w:after="40"/>
            </w:pPr>
            <w:r>
              <w:rPr>
                <w:b/>
                <w:sz w:val="16"/>
              </w:rPr>
              <w:t>Correction</w:t>
            </w:r>
          </w:p>
        </w:tc>
      </w:tr>
      <w:tr>
        <w:tc>
          <w:tcPr>
            <w:tcW w:type="dxa" w:w="3360"/>
            <w:vAlign w:val="center"/>
          </w:tcPr>
          <w:p>
            <w:pPr>
              <w:spacing w:after="40"/>
            </w:pPr>
            <w:r>
              <w:rPr>
                <w:sz w:val="16"/>
              </w:rPr>
              <w:t>Immediate exact URL assertion</w:t>
            </w:r>
          </w:p>
        </w:tc>
        <w:tc>
          <w:tcPr>
            <w:tcW w:type="dxa" w:w="3360"/>
            <w:vAlign w:val="center"/>
          </w:tcPr>
          <w:p>
            <w:pPr>
              <w:spacing w:after="40"/>
            </w:pPr>
            <w:r>
              <w:rPr>
                <w:sz w:val="16"/>
              </w:rPr>
              <w:t>Click returns before authentication redirects and rendering complete. Exact equality breaks on tenant hosts, trailing slashes, query strings, SSO callbacks, and locale routes.</w:t>
            </w:r>
          </w:p>
        </w:tc>
        <w:tc>
          <w:tcPr>
            <w:tcW w:type="dxa" w:w="3360"/>
            <w:vAlign w:val="center"/>
          </w:tcPr>
          <w:p>
            <w:pPr>
              <w:spacing w:after="40"/>
            </w:pPr>
            <w:r>
              <w:rPr>
                <w:sz w:val="16"/>
              </w:rPr>
              <w:t>Use retrying URL assertion with a meaningful pattern and then assert a stable dashboard element.</w:t>
            </w:r>
          </w:p>
        </w:tc>
      </w:tr>
      <w:tr>
        <w:tc>
          <w:tcPr>
            <w:tcW w:type="dxa" w:w="3360"/>
            <w:vAlign w:val="center"/>
          </w:tcPr>
          <w:p>
            <w:pPr>
              <w:spacing w:after="40"/>
            </w:pPr>
            <w:r>
              <w:rPr>
                <w:sz w:val="16"/>
              </w:rPr>
              <w:t>Immediate is_visible() check</w:t>
            </w:r>
          </w:p>
        </w:tc>
        <w:tc>
          <w:tcPr>
            <w:tcW w:type="dxa" w:w="3360"/>
            <w:vAlign w:val="center"/>
          </w:tcPr>
          <w:p>
            <w:pPr>
              <w:spacing w:after="40"/>
            </w:pPr>
            <w:r>
              <w:rPr>
                <w:sz w:val="16"/>
              </w:rPr>
              <w:t>It samples current state instead of retrying while dynamic content loads.</w:t>
            </w:r>
          </w:p>
        </w:tc>
        <w:tc>
          <w:tcPr>
            <w:tcW w:type="dxa" w:w="3360"/>
            <w:vAlign w:val="center"/>
          </w:tcPr>
          <w:p>
            <w:pPr>
              <w:spacing w:after="40"/>
            </w:pPr>
            <w:r>
              <w:rPr>
                <w:sz w:val="16"/>
              </w:rPr>
              <w:t>Use expect(locator).to_be_visible(timeout=...).</w:t>
            </w:r>
          </w:p>
        </w:tc>
      </w:tr>
      <w:tr>
        <w:tc>
          <w:tcPr>
            <w:tcW w:type="dxa" w:w="3360"/>
            <w:vAlign w:val="center"/>
          </w:tcPr>
          <w:p>
            <w:pPr>
              <w:spacing w:after="40"/>
            </w:pPr>
            <w:r>
              <w:rPr>
                <w:sz w:val="16"/>
              </w:rPr>
              <w:t>No dashboard readiness contract</w:t>
            </w:r>
          </w:p>
        </w:tc>
        <w:tc>
          <w:tcPr>
            <w:tcW w:type="dxa" w:w="3360"/>
            <w:vAlign w:val="center"/>
          </w:tcPr>
          <w:p>
            <w:pPr>
              <w:spacing w:after="40"/>
            </w:pPr>
            <w:r>
              <w:rPr>
                <w:sz w:val="16"/>
              </w:rPr>
              <w:t>Different tenants and CI agents load widgets at different speeds.</w:t>
            </w:r>
          </w:p>
        </w:tc>
        <w:tc>
          <w:tcPr>
            <w:tcW w:type="dxa" w:w="3360"/>
            <w:vAlign w:val="center"/>
          </w:tcPr>
          <w:p>
            <w:pPr>
              <w:spacing w:after="40"/>
            </w:pPr>
            <w:r>
              <w:rPr>
                <w:sz w:val="16"/>
              </w:rPr>
              <w:t>Wait for heading, loading indicator disappearance, and welcome message.</w:t>
            </w:r>
          </w:p>
        </w:tc>
      </w:tr>
      <w:tr>
        <w:tc>
          <w:tcPr>
            <w:tcW w:type="dxa" w:w="3360"/>
            <w:vAlign w:val="center"/>
          </w:tcPr>
          <w:p>
            <w:pPr>
              <w:spacing w:after="40"/>
            </w:pPr>
            <w:r>
              <w:rPr>
                <w:sz w:val="16"/>
              </w:rPr>
              <w:t>2FA ignored</w:t>
            </w:r>
          </w:p>
        </w:tc>
        <w:tc>
          <w:tcPr>
            <w:tcW w:type="dxa" w:w="3360"/>
            <w:vAlign w:val="center"/>
          </w:tcPr>
          <w:p>
            <w:pPr>
              <w:spacing w:after="40"/>
            </w:pPr>
            <w:r>
              <w:rPr>
                <w:sz w:val="16"/>
              </w:rPr>
              <w:t>Some credentials reach a verification screen, so dashboard checks can never succeed.</w:t>
            </w:r>
          </w:p>
        </w:tc>
        <w:tc>
          <w:tcPr>
            <w:tcW w:type="dxa" w:w="3360"/>
            <w:vAlign w:val="center"/>
          </w:tcPr>
          <w:p>
            <w:pPr>
              <w:spacing w:after="40"/>
            </w:pPr>
            <w:r>
              <w:rPr>
                <w:sz w:val="16"/>
              </w:rPr>
              <w:t>Detect the challenge and provide an approved TOTP/bypass strategy.</w:t>
            </w:r>
          </w:p>
        </w:tc>
      </w:tr>
      <w:tr>
        <w:tc>
          <w:tcPr>
            <w:tcW w:type="dxa" w:w="3360"/>
            <w:vAlign w:val="center"/>
          </w:tcPr>
          <w:p>
            <w:pPr>
              <w:spacing w:after="40"/>
            </w:pPr>
            <w:r>
              <w:rPr>
                <w:sz w:val="16"/>
              </w:rPr>
              <w:t>Hard-coded URL and credentials</w:t>
            </w:r>
          </w:p>
        </w:tc>
        <w:tc>
          <w:tcPr>
            <w:tcW w:type="dxa" w:w="3360"/>
            <w:vAlign w:val="center"/>
          </w:tcPr>
          <w:p>
            <w:pPr>
              <w:spacing w:after="40"/>
            </w:pPr>
            <w:r>
              <w:rPr>
                <w:sz w:val="16"/>
              </w:rPr>
              <w:t>Unsafe, non-portable, and can hit wrong environment or real data.</w:t>
            </w:r>
          </w:p>
        </w:tc>
        <w:tc>
          <w:tcPr>
            <w:tcW w:type="dxa" w:w="3360"/>
            <w:vAlign w:val="center"/>
          </w:tcPr>
          <w:p>
            <w:pPr>
              <w:spacing w:after="40"/>
            </w:pPr>
            <w:r>
              <w:rPr>
                <w:sz w:val="16"/>
              </w:rPr>
              <w:t>Load environment and secrets from YAML/environment variables.</w:t>
            </w:r>
          </w:p>
        </w:tc>
      </w:tr>
      <w:tr>
        <w:tc>
          <w:tcPr>
            <w:tcW w:type="dxa" w:w="3360"/>
            <w:vAlign w:val="center"/>
          </w:tcPr>
          <w:p>
            <w:pPr>
              <w:spacing w:after="40"/>
            </w:pPr>
            <w:r>
              <w:rPr>
                <w:sz w:val="16"/>
              </w:rPr>
              <w:t>Brittle CSS selectors</w:t>
            </w:r>
          </w:p>
        </w:tc>
        <w:tc>
          <w:tcPr>
            <w:tcW w:type="dxa" w:w="3360"/>
            <w:vAlign w:val="center"/>
          </w:tcPr>
          <w:p>
            <w:pPr>
              <w:spacing w:after="40"/>
            </w:pPr>
            <w:r>
              <w:rPr>
                <w:sz w:val="16"/>
              </w:rPr>
              <w:t>Frontend refactors or generated classes break tests without business behavior changing.</w:t>
            </w:r>
          </w:p>
        </w:tc>
        <w:tc>
          <w:tcPr>
            <w:tcW w:type="dxa" w:w="3360"/>
            <w:vAlign w:val="center"/>
          </w:tcPr>
          <w:p>
            <w:pPr>
              <w:spacing w:after="40"/>
            </w:pPr>
            <w:r>
              <w:rPr>
                <w:sz w:val="16"/>
              </w:rPr>
              <w:t>Prefer accessible roles/labels and stable data-testid contracts.</w:t>
            </w:r>
          </w:p>
        </w:tc>
      </w:tr>
      <w:tr>
        <w:tc>
          <w:tcPr>
            <w:tcW w:type="dxa" w:w="3360"/>
            <w:vAlign w:val="center"/>
          </w:tcPr>
          <w:p>
            <w:pPr>
              <w:spacing w:after="40"/>
            </w:pPr>
            <w:r>
              <w:rPr>
                <w:sz w:val="16"/>
              </w:rPr>
              <w:t>Manual browser lifecycle</w:t>
            </w:r>
          </w:p>
        </w:tc>
        <w:tc>
          <w:tcPr>
            <w:tcW w:type="dxa" w:w="3360"/>
            <w:vAlign w:val="center"/>
          </w:tcPr>
          <w:p>
            <w:pPr>
              <w:spacing w:after="40"/>
            </w:pPr>
            <w:r>
              <w:rPr>
                <w:sz w:val="16"/>
              </w:rPr>
              <w:t>Failures can bypass browser.close(), leak processes, and reduce diagnostics.</w:t>
            </w:r>
          </w:p>
        </w:tc>
        <w:tc>
          <w:tcPr>
            <w:tcW w:type="dxa" w:w="3360"/>
            <w:vAlign w:val="center"/>
          </w:tcPr>
          <w:p>
            <w:pPr>
              <w:spacing w:after="40"/>
            </w:pPr>
            <w:r>
              <w:rPr>
                <w:sz w:val="16"/>
              </w:rPr>
              <w:t>Use pytest-playwright fixtures and yield-based teardown.</w:t>
            </w:r>
          </w:p>
        </w:tc>
      </w:tr>
      <w:tr>
        <w:tc>
          <w:tcPr>
            <w:tcW w:type="dxa" w:w="3360"/>
            <w:vAlign w:val="center"/>
          </w:tcPr>
          <w:p>
            <w:pPr>
              <w:spacing w:after="40"/>
            </w:pPr>
            <w:r>
              <w:rPr>
                <w:sz w:val="16"/>
              </w:rPr>
              <w:t>Project locator .all() too early</w:t>
            </w:r>
          </w:p>
        </w:tc>
        <w:tc>
          <w:tcPr>
            <w:tcW w:type="dxa" w:w="3360"/>
            <w:vAlign w:val="center"/>
          </w:tcPr>
          <w:p>
            <w:pPr>
              <w:spacing w:after="40"/>
            </w:pPr>
            <w:r>
              <w:rPr>
                <w:sz w:val="16"/>
              </w:rPr>
              <w:t>It snapshots the current list before asynchronous cards finish loading.</w:t>
            </w:r>
          </w:p>
        </w:tc>
        <w:tc>
          <w:tcPr>
            <w:tcW w:type="dxa" w:w="3360"/>
            <w:vAlign w:val="center"/>
          </w:tcPr>
          <w:p>
            <w:pPr>
              <w:spacing w:after="40"/>
            </w:pPr>
            <w:r>
              <w:rPr>
                <w:sz w:val="16"/>
              </w:rPr>
              <w:t>Assert first card/list readiness, then use locator count/nth or filtering.</w:t>
            </w:r>
          </w:p>
        </w:tc>
      </w:tr>
      <w:tr>
        <w:tc>
          <w:tcPr>
            <w:tcW w:type="dxa" w:w="3360"/>
            <w:vAlign w:val="center"/>
          </w:tcPr>
          <w:p>
            <w:pPr>
              <w:spacing w:after="40"/>
            </w:pPr>
            <w:r>
              <w:rPr>
                <w:sz w:val="16"/>
              </w:rPr>
              <w:t>Vacuous tenant loop</w:t>
            </w:r>
          </w:p>
        </w:tc>
        <w:tc>
          <w:tcPr>
            <w:tcW w:type="dxa" w:w="3360"/>
            <w:vAlign w:val="center"/>
          </w:tcPr>
          <w:p>
            <w:pPr>
              <w:spacing w:after="40"/>
            </w:pPr>
            <w:r>
              <w:rPr>
                <w:sz w:val="16"/>
              </w:rPr>
              <w:t>Zero cards means the loop executes no assertions and falsely passes.</w:t>
            </w:r>
          </w:p>
        </w:tc>
        <w:tc>
          <w:tcPr>
            <w:tcW w:type="dxa" w:w="3360"/>
            <w:vAlign w:val="center"/>
          </w:tcPr>
          <w:p>
            <w:pPr>
              <w:spacing w:after="40"/>
            </w:pPr>
            <w:r>
              <w:rPr>
                <w:sz w:val="16"/>
              </w:rPr>
              <w:t>Assert a non-zero seeded dataset or create tenant-specific data in the test.</w:t>
            </w:r>
          </w:p>
        </w:tc>
      </w:tr>
      <w:tr>
        <w:tc>
          <w:tcPr>
            <w:tcW w:type="dxa" w:w="3360"/>
            <w:vAlign w:val="center"/>
          </w:tcPr>
          <w:p>
            <w:pPr>
              <w:spacing w:after="40"/>
            </w:pPr>
            <w:r>
              <w:rPr>
                <w:sz w:val="16"/>
              </w:rPr>
              <w:t>Weak Company2 text check</w:t>
            </w:r>
          </w:p>
        </w:tc>
        <w:tc>
          <w:tcPr>
            <w:tcW w:type="dxa" w:w="3360"/>
            <w:vAlign w:val="center"/>
          </w:tcPr>
          <w:p>
            <w:pPr>
              <w:spacing w:after="40"/>
            </w:pPr>
            <w:r>
              <w:rPr>
                <w:sz w:val="16"/>
              </w:rPr>
              <w:t>Brand text is not proof of authorization and may not exist in project names.</w:t>
            </w:r>
          </w:p>
        </w:tc>
        <w:tc>
          <w:tcPr>
            <w:tcW w:type="dxa" w:w="3360"/>
            <w:vAlign w:val="center"/>
          </w:tcPr>
          <w:p>
            <w:pPr>
              <w:spacing w:after="40"/>
            </w:pPr>
            <w:r>
              <w:rPr>
                <w:sz w:val="16"/>
              </w:rPr>
              <w:t>Validate data-tenant-id/API scope and perform negative cross-tenant access tests.</w:t>
            </w:r>
          </w:p>
        </w:tc>
      </w:tr>
      <w:tr>
        <w:tc>
          <w:tcPr>
            <w:tcW w:type="dxa" w:w="3360"/>
            <w:vAlign w:val="center"/>
          </w:tcPr>
          <w:p>
            <w:pPr>
              <w:spacing w:after="40"/>
            </w:pPr>
            <w:r>
              <w:rPr>
                <w:sz w:val="16"/>
              </w:rPr>
              <w:t>No browser/viewport matrix</w:t>
            </w:r>
          </w:p>
        </w:tc>
        <w:tc>
          <w:tcPr>
            <w:tcW w:type="dxa" w:w="3360"/>
            <w:vAlign w:val="center"/>
          </w:tcPr>
          <w:p>
            <w:pPr>
              <w:spacing w:after="40"/>
            </w:pPr>
            <w:r>
              <w:rPr>
                <w:sz w:val="16"/>
              </w:rPr>
              <w:t>Only default Chromium is exercised despite CI requirements.</w:t>
            </w:r>
          </w:p>
        </w:tc>
        <w:tc>
          <w:tcPr>
            <w:tcW w:type="dxa" w:w="3360"/>
            <w:vAlign w:val="center"/>
          </w:tcPr>
          <w:p>
            <w:pPr>
              <w:spacing w:after="40"/>
            </w:pPr>
            <w:r>
              <w:rPr>
                <w:sz w:val="16"/>
              </w:rPr>
              <w:t>Parameterize Chromium, Firefox, WebKit, viewports, and selected real mobile devices.</w:t>
            </w:r>
          </w:p>
        </w:tc>
      </w:tr>
      <w:tr>
        <w:tc>
          <w:tcPr>
            <w:tcW w:type="dxa" w:w="3360"/>
            <w:vAlign w:val="center"/>
          </w:tcPr>
          <w:p>
            <w:pPr>
              <w:spacing w:after="40"/>
            </w:pPr>
            <w:r>
              <w:rPr>
                <w:sz w:val="16"/>
              </w:rPr>
              <w:t>No artifacts or response details</w:t>
            </w:r>
          </w:p>
        </w:tc>
        <w:tc>
          <w:tcPr>
            <w:tcW w:type="dxa" w:w="3360"/>
            <w:vAlign w:val="center"/>
          </w:tcPr>
          <w:p>
            <w:pPr>
              <w:spacing w:after="40"/>
            </w:pPr>
            <w:r>
              <w:rPr>
                <w:sz w:val="16"/>
              </w:rPr>
              <w:t>A CI failure provides little evidence to distinguish app, test, or infrastructure defect.</w:t>
            </w:r>
          </w:p>
        </w:tc>
        <w:tc>
          <w:tcPr>
            <w:tcW w:type="dxa" w:w="3360"/>
            <w:vAlign w:val="center"/>
          </w:tcPr>
          <w:p>
            <w:pPr>
              <w:spacing w:after="40"/>
            </w:pPr>
            <w:r>
              <w:rPr>
                <w:sz w:val="16"/>
              </w:rPr>
              <w:t>Retain screenshot, trace, video, console, network, and API body/status.</w:t>
            </w:r>
          </w:p>
        </w:tc>
      </w:tr>
    </w:tbl>
    <w:p>
      <w:pPr>
        <w:pStyle w:val="Heading2"/>
      </w:pPr>
      <w:r>
        <w:t>1.2 Why CI Exposes the Problems</w:t>
      </w:r>
    </w:p>
    <w:p>
      <w:r>
        <w:t>CI agents commonly have colder caches, lower or bursty CPU, shared network capacity, fresh cookies, headless rendering, different fonts, proxy/TLS behavior, and parallel workers competing for the same tenant records. Local execution often benefits from warm assets, a stable developer profile, and human observation delay. Cross-browser engines and smaller viewports reveal additional timing and layout differences. These conditions do not create the race; they expose synchronization and isolation defects already present in the test.</w:t>
      </w:r>
    </w:p>
    <w:p>
      <w:pPr>
        <w:pStyle w:val="Heading2"/>
      </w:pPr>
      <w:r>
        <w:t>1.3 Corrected Reliable Login Test</w:t>
      </w:r>
    </w:p>
    <w:p>
      <w:pPr>
        <w:pStyle w:val="CodeBlock"/>
      </w:pPr>
      <w:r>
        <w:t>import os</w:t>
      </w:r>
    </w:p>
    <w:p>
      <w:pPr>
        <w:pStyle w:val="CodeBlock"/>
      </w:pPr>
      <w:r>
        <w:t>import pytest</w:t>
      </w:r>
    </w:p>
    <w:p>
      <w:pPr>
        <w:pStyle w:val="CodeBlock"/>
      </w:pPr>
      <w:r>
        <w:t>from playwright.sync_api import expect</w:t>
      </w:r>
    </w:p>
    <w:p>
      <w:pPr>
        <w:pStyle w:val="CodeBlock"/>
      </w:pPr>
      <w:r/>
    </w:p>
    <w:p>
      <w:pPr>
        <w:pStyle w:val="CodeBlock"/>
      </w:pPr>
      <w:r>
        <w:t>from pages.dashboard_page import DashboardPage</w:t>
      </w:r>
    </w:p>
    <w:p>
      <w:pPr>
        <w:pStyle w:val="CodeBlock"/>
      </w:pPr>
      <w:r>
        <w:t>from pages.login_page import LoginPage</w:t>
      </w:r>
    </w:p>
    <w:p>
      <w:pPr>
        <w:pStyle w:val="CodeBlock"/>
      </w:pPr>
      <w:r>
        <w:t>from utils.config import required_env</w:t>
      </w:r>
    </w:p>
    <w:p>
      <w:pPr>
        <w:pStyle w:val="CodeBlock"/>
      </w:pPr>
      <w:r/>
    </w:p>
    <w:p>
      <w:pPr>
        <w:pStyle w:val="CodeBlock"/>
      </w:pPr>
      <w:r/>
    </w:p>
    <w:p>
      <w:pPr>
        <w:pStyle w:val="CodeBlock"/>
      </w:pPr>
      <w:r>
        <w:t>@pytest.mark.smoke</w:t>
      </w:r>
    </w:p>
    <w:p>
      <w:pPr>
        <w:pStyle w:val="CodeBlock"/>
      </w:pPr>
      <w:r>
        <w:t>@pytest.mark.parametrize("tenant,email_env,password_env", [</w:t>
      </w:r>
    </w:p>
    <w:p>
      <w:pPr>
        <w:pStyle w:val="CodeBlock"/>
      </w:pPr>
      <w:r>
        <w:t xml:space="preserve">    ("company1", "COMPANY1_ADMIN_EMAIL", "COMPANY1_ADMIN_PASSWORD"),</w:t>
      </w:r>
    </w:p>
    <w:p>
      <w:pPr>
        <w:pStyle w:val="CodeBlock"/>
      </w:pPr>
      <w:r>
        <w:t xml:space="preserve">    ("company2", "COMPANY2_USER_EMAIL", "COMPANY2_USER_PASSWORD"),</w:t>
      </w:r>
    </w:p>
    <w:p>
      <w:pPr>
        <w:pStyle w:val="CodeBlock"/>
      </w:pPr>
      <w:r>
        <w:t>])</w:t>
      </w:r>
    </w:p>
    <w:p>
      <w:pPr>
        <w:pStyle w:val="CodeBlock"/>
      </w:pPr>
      <w:r>
        <w:t>def test_user_login_is_reliable(page, settings, tenant, email_env, password_env):</w:t>
      </w:r>
    </w:p>
    <w:p>
      <w:pPr>
        <w:pStyle w:val="CodeBlock"/>
      </w:pPr>
      <w:r>
        <w:t xml:space="preserve">    base_url = settings.tenant_base_url(tenant)</w:t>
      </w:r>
    </w:p>
    <w:p>
      <w:pPr>
        <w:pStyle w:val="CodeBlock"/>
      </w:pPr>
      <w:r>
        <w:t xml:space="preserve">    login = LoginPage(page, base_url, settings.assertion_timeout_ms)</w:t>
      </w:r>
    </w:p>
    <w:p>
      <w:pPr>
        <w:pStyle w:val="CodeBlock"/>
      </w:pPr>
      <w:r>
        <w:t xml:space="preserve">    dashboard = DashboardPage(page, settings.assertion_timeout_ms)</w:t>
      </w:r>
    </w:p>
    <w:p>
      <w:pPr>
        <w:pStyle w:val="CodeBlock"/>
      </w:pPr>
      <w:r/>
    </w:p>
    <w:p>
      <w:pPr>
        <w:pStyle w:val="CodeBlock"/>
      </w:pPr>
      <w:r>
        <w:t xml:space="preserve">    login.open()</w:t>
      </w:r>
    </w:p>
    <w:p>
      <w:pPr>
        <w:pStyle w:val="CodeBlock"/>
      </w:pPr>
      <w:r>
        <w:t xml:space="preserve">    login.login(</w:t>
      </w:r>
    </w:p>
    <w:p>
      <w:pPr>
        <w:pStyle w:val="CodeBlock"/>
      </w:pPr>
      <w:r>
        <w:t xml:space="preserve">        required_env(email_env),</w:t>
      </w:r>
    </w:p>
    <w:p>
      <w:pPr>
        <w:pStyle w:val="CodeBlock"/>
      </w:pPr>
      <w:r>
        <w:t xml:space="preserve">        required_env(password_env),</w:t>
      </w:r>
    </w:p>
    <w:p>
      <w:pPr>
        <w:pStyle w:val="CodeBlock"/>
      </w:pPr>
      <w:r>
        <w:t xml:space="preserve">        otp_code=os.getenv("E2E_2FA_BYPASS_TOKEN"),</w:t>
      </w:r>
    </w:p>
    <w:p>
      <w:pPr>
        <w:pStyle w:val="CodeBlock"/>
      </w:pPr>
      <w:r>
        <w:t xml:space="preserve">    )</w:t>
      </w:r>
    </w:p>
    <w:p>
      <w:pPr>
        <w:pStyle w:val="CodeBlock"/>
      </w:pPr>
      <w:r>
        <w:t xml:space="preserve">    dashboard.wait_until_loaded()</w:t>
      </w:r>
    </w:p>
    <w:p>
      <w:pPr>
        <w:pStyle w:val="CodeBlock"/>
      </w:pPr>
      <w:r/>
    </w:p>
    <w:p>
      <w:pPr>
        <w:pStyle w:val="CodeBlock"/>
      </w:pPr>
      <w:r>
        <w:t xml:space="preserve">    # URL assertion accepts a tenant-specific host and optional query parameters.</w:t>
      </w:r>
    </w:p>
    <w:p>
      <w:pPr>
        <w:pStyle w:val="CodeBlock"/>
      </w:pPr>
      <w:r>
        <w:t xml:space="preserve">    expect(page).to_have_url(lambda url: url.startswith(base_url) and "/dashboard" in url)</w:t>
      </w:r>
    </w:p>
    <w:p>
      <w:pPr>
        <w:pStyle w:val="CodeBlock"/>
      </w:pPr>
      <w:r/>
    </w:p>
    <w:p>
      <w:pPr>
        <w:pStyle w:val="CodeBlock"/>
      </w:pPr>
      <w:r/>
    </w:p>
    <w:p>
      <w:pPr>
        <w:pStyle w:val="CodeBlock"/>
      </w:pPr>
      <w:r>
        <w:t>@pytest.mark.security</w:t>
      </w:r>
    </w:p>
    <w:p>
      <w:pPr>
        <w:pStyle w:val="CodeBlock"/>
      </w:pPr>
      <w:r>
        <w:t>def test_company2_user_only_sees_company2_projects(page, settings):</w:t>
      </w:r>
    </w:p>
    <w:p>
      <w:pPr>
        <w:pStyle w:val="CodeBlock"/>
      </w:pPr>
      <w:r>
        <w:t xml:space="preserve">    base_url = settings.tenant_base_url("company2")</w:t>
      </w:r>
    </w:p>
    <w:p>
      <w:pPr>
        <w:pStyle w:val="CodeBlock"/>
      </w:pPr>
      <w:r>
        <w:t xml:space="preserve">    login = LoginPage(page, base_url, settings.assertion_timeout_ms)</w:t>
      </w:r>
    </w:p>
    <w:p>
      <w:pPr>
        <w:pStyle w:val="CodeBlock"/>
      </w:pPr>
      <w:r>
        <w:t xml:space="preserve">    dashboard = DashboardPage(page, settings.assertion_timeout_ms)</w:t>
      </w:r>
    </w:p>
    <w:p>
      <w:pPr>
        <w:pStyle w:val="CodeBlock"/>
      </w:pPr>
      <w:r/>
    </w:p>
    <w:p>
      <w:pPr>
        <w:pStyle w:val="CodeBlock"/>
      </w:pPr>
      <w:r>
        <w:t xml:space="preserve">    login.open()</w:t>
      </w:r>
    </w:p>
    <w:p>
      <w:pPr>
        <w:pStyle w:val="CodeBlock"/>
      </w:pPr>
      <w:r>
        <w:t xml:space="preserve">    login.login(required_env("COMPANY2_USER_EMAIL"), required_env("COMPANY2_USER_PASSWORD"))</w:t>
      </w:r>
    </w:p>
    <w:p>
      <w:pPr>
        <w:pStyle w:val="CodeBlock"/>
      </w:pPr>
      <w:r>
        <w:t xml:space="preserve">    dashboard.wait_until_loaded()</w:t>
      </w:r>
    </w:p>
    <w:p>
      <w:pPr>
        <w:pStyle w:val="CodeBlock"/>
      </w:pPr>
      <w:r/>
    </w:p>
    <w:p>
      <w:pPr>
        <w:pStyle w:val="CodeBlock"/>
      </w:pPr>
      <w:r>
        <w:t xml:space="preserve">    cards = dashboard.project_cards</w:t>
      </w:r>
    </w:p>
    <w:p>
      <w:pPr>
        <w:pStyle w:val="CodeBlock"/>
      </w:pPr>
      <w:r>
        <w:t xml:space="preserve">    expect(cards.first).to_be_visible(timeout=settings.assertion_timeout_ms)</w:t>
      </w:r>
    </w:p>
    <w:p>
      <w:pPr>
        <w:pStyle w:val="CodeBlock"/>
      </w:pPr>
      <w:r>
        <w:t xml:space="preserve">    card_count = cards.count()</w:t>
      </w:r>
    </w:p>
    <w:p>
      <w:pPr>
        <w:pStyle w:val="CodeBlock"/>
      </w:pPr>
      <w:r>
        <w:t xml:space="preserve">    assert card_count &gt; 0, "Expected seeded Company2 projects for this test account"</w:t>
      </w:r>
    </w:p>
    <w:p>
      <w:pPr>
        <w:pStyle w:val="CodeBlock"/>
      </w:pPr>
      <w:r/>
    </w:p>
    <w:p>
      <w:pPr>
        <w:pStyle w:val="CodeBlock"/>
      </w:pPr>
      <w:r>
        <w:t xml:space="preserve">    # Stronger than checking branding text: verify each card exposes the expected tenant contract.</w:t>
      </w:r>
    </w:p>
    <w:p>
      <w:pPr>
        <w:pStyle w:val="CodeBlock"/>
      </w:pPr>
      <w:r>
        <w:t xml:space="preserve">    for index in range(card_count):</w:t>
      </w:r>
    </w:p>
    <w:p>
      <w:pPr>
        <w:pStyle w:val="CodeBlock"/>
      </w:pPr>
      <w:r>
        <w:t xml:space="preserve">        card = cards.nth(index)</w:t>
      </w:r>
    </w:p>
    <w:p>
      <w:pPr>
        <w:pStyle w:val="CodeBlock"/>
      </w:pPr>
      <w:r>
        <w:t xml:space="preserve">        expect(card).to_have_attribute("data-tenant-id", "company2")</w:t>
      </w:r>
    </w:p>
    <w:p>
      <w:pPr>
        <w:pStyle w:val="Heading2"/>
      </w:pPr>
      <w:r>
        <w:t>1.4 Reliability Prevention Strategy</w:t>
      </w:r>
    </w:p>
    <w:p>
      <w:pPr>
        <w:pStyle w:val="ListBullet"/>
      </w:pPr>
      <w:r>
        <w:t>Create a selector contract with developers: role/label first, data-testid for dynamic components.</w:t>
      </w:r>
    </w:p>
    <w:p>
      <w:pPr>
        <w:pStyle w:val="ListBullet"/>
      </w:pPr>
      <w:r>
        <w:t>Ban arbitrary sleep from code review unless demonstrating a product timing requirement.</w:t>
      </w:r>
    </w:p>
    <w:p>
      <w:pPr>
        <w:pStyle w:val="ListBullet"/>
      </w:pPr>
      <w:r>
        <w:t>Retry only transient infrastructure operations; never retry failed assertions as the primary fix.</w:t>
      </w:r>
    </w:p>
    <w:p>
      <w:pPr>
        <w:pStyle w:val="ListBullet"/>
      </w:pPr>
      <w:r>
        <w:t>Track flaky tests by failure signature, owner, issue, first-seen date, and quarantine expiry.</w:t>
      </w:r>
    </w:p>
    <w:p>
      <w:pPr>
        <w:pStyle w:val="ListBullet"/>
      </w:pPr>
      <w:r>
        <w:t>Run smoke on every pull request, cross-browser nightly, and full matrix before release.</w:t>
      </w:r>
    </w:p>
    <w:p>
      <w:pPr>
        <w:pStyle w:val="ListBullet"/>
      </w:pPr>
      <w:r>
        <w:t>Review trace/network evidence before increasing timeouts.</w:t>
      </w:r>
    </w:p>
    <w:p>
      <w:r>
        <w:br w:type="page"/>
      </w:r>
    </w:p>
    <w:p>
      <w:pPr>
        <w:pStyle w:val="Heading1"/>
      </w:pPr>
      <w:r>
        <w:t>Part 2 - Test Framework Design</w:t>
      </w:r>
    </w:p>
    <w:p>
      <w:pPr>
        <w:pStyle w:val="Heading2"/>
      </w:pPr>
      <w:r>
        <w:t>2.1 Repository Structure</w:t>
      </w:r>
    </w:p>
    <w:p>
      <w:pPr>
        <w:pStyle w:val="CodeBlock"/>
      </w:pPr>
      <w:r>
        <w:t>workflowpro_qa_submission/</w:t>
      </w:r>
    </w:p>
    <w:p>
      <w:pPr>
        <w:pStyle w:val="CodeBlock"/>
      </w:pPr>
      <w:r>
        <w:t>├── config/</w:t>
      </w:r>
    </w:p>
    <w:p>
      <w:pPr>
        <w:pStyle w:val="CodeBlock"/>
      </w:pPr>
      <w:r>
        <w:t>├── data/</w:t>
      </w:r>
    </w:p>
    <w:p>
      <w:pPr>
        <w:pStyle w:val="CodeBlock"/>
      </w:pPr>
      <w:r>
        <w:t>├── docs/</w:t>
      </w:r>
    </w:p>
    <w:p>
      <w:pPr>
        <w:pStyle w:val="CodeBlock"/>
      </w:pPr>
      <w:r>
        <w:t>├── pages/</w:t>
      </w:r>
    </w:p>
    <w:p>
      <w:pPr>
        <w:pStyle w:val="CodeBlock"/>
      </w:pPr>
      <w:r>
        <w:t>├── tests/{api,ui,integration,security}/</w:t>
      </w:r>
    </w:p>
    <w:p>
      <w:pPr>
        <w:pStyle w:val="CodeBlock"/>
      </w:pPr>
      <w:r>
        <w:t>├── utils/</w:t>
      </w:r>
    </w:p>
    <w:p>
      <w:pPr>
        <w:pStyle w:val="CodeBlock"/>
      </w:pPr>
      <w:r>
        <w:t>├── reports/</w:t>
      </w:r>
    </w:p>
    <w:p>
      <w:pPr>
        <w:pStyle w:val="CodeBlock"/>
      </w:pPr>
      <w:r>
        <w:t>├── .github/workflows/</w:t>
      </w:r>
    </w:p>
    <w:p>
      <w:pPr>
        <w:pStyle w:val="CodeBlock"/>
      </w:pPr>
      <w:r>
        <w:t>├── pytest.ini</w:t>
      </w:r>
    </w:p>
    <w:p>
      <w:pPr>
        <w:pStyle w:val="CodeBlock"/>
      </w:pPr>
      <w:r>
        <w:t>└── requirements.txt</w:t>
      </w:r>
    </w:p>
    <w:p>
      <w:pPr>
        <w:pStyle w:val="Heading2"/>
      </w:pPr>
      <w:r>
        <w:t>2.2 Layered Architecture</w:t>
      </w:r>
    </w:p>
    <w:p>
      <w:pPr>
        <w:pStyle w:val="Heading3"/>
      </w:pPr>
      <w:r>
        <w:t>Tests</w:t>
      </w:r>
    </w:p>
    <w:p>
      <w:r>
        <w:t>Business scenarios and assertions, grouped by level and risk.</w:t>
      </w:r>
    </w:p>
    <w:p>
      <w:pPr>
        <w:pStyle w:val="Heading3"/>
      </w:pPr>
      <w:r>
        <w:t>Page/workflow layer</w:t>
      </w:r>
    </w:p>
    <w:p>
      <w:r>
        <w:t>Stable UI interactions such as login, dashboard readiness, and project lookup.</w:t>
      </w:r>
    </w:p>
    <w:p>
      <w:pPr>
        <w:pStyle w:val="Heading3"/>
      </w:pPr>
      <w:r>
        <w:t>Service/API layer</w:t>
      </w:r>
    </w:p>
    <w:p>
      <w:r>
        <w:t>Fast setup, contract checks, cleanup, and security probes.</w:t>
      </w:r>
    </w:p>
    <w:p>
      <w:pPr>
        <w:pStyle w:val="Heading3"/>
      </w:pPr>
      <w:r>
        <w:t>Fixtures</w:t>
      </w:r>
    </w:p>
    <w:p>
      <w:r>
        <w:t>Browser contexts, API clients, tenant identities, configuration, traces, and teardown.</w:t>
      </w:r>
    </w:p>
    <w:p>
      <w:pPr>
        <w:pStyle w:val="Heading3"/>
      </w:pPr>
      <w:r>
        <w:t>Utilities</w:t>
      </w:r>
    </w:p>
    <w:p>
      <w:r>
        <w:t>Configuration precedence, test-data factories, bounded retry, BrowserStack connection.</w:t>
      </w:r>
    </w:p>
    <w:p>
      <w:pPr>
        <w:pStyle w:val="Heading3"/>
      </w:pPr>
      <w:r>
        <w:t>CI/reporting</w:t>
      </w:r>
    </w:p>
    <w:p>
      <w:r>
        <w:t>Suite selection, parallel matrix, artifacts, retention, and release gates.</w:t>
      </w:r>
    </w:p>
    <w:p>
      <w:pPr>
        <w:pStyle w:val="Heading2"/>
      </w:pPr>
      <w:r>
        <w:t>2.3 Configuration and Test Data</w:t>
      </w:r>
    </w:p>
    <w:p>
      <w:pPr>
        <w:pStyle w:val="ListBullet"/>
      </w:pPr>
      <w:r>
        <w:t>Default YAML configuration overridden by environment-specific values, CI secrets, then command-line options.</w:t>
      </w:r>
    </w:p>
    <w:p>
      <w:pPr>
        <w:pStyle w:val="ListBullet"/>
      </w:pPr>
      <w:r>
        <w:t>No password, token, TOTP secret, or BrowserStack key committed to Git.</w:t>
      </w:r>
    </w:p>
    <w:p>
      <w:pPr>
        <w:pStyle w:val="ListBullet"/>
      </w:pPr>
      <w:r>
        <w:t>Each test creates a unique record and stores the returned ID for cross-layer validation and cleanup.</w:t>
      </w:r>
    </w:p>
    <w:p>
      <w:pPr>
        <w:pStyle w:val="ListBullet"/>
      </w:pPr>
      <w:r>
        <w:t>Parallel workers receive separate data namespaces/accounts where shared mutation would conflict.</w:t>
      </w:r>
    </w:p>
    <w:p>
      <w:pPr>
        <w:pStyle w:val="ListBullet"/>
      </w:pPr>
      <w:r>
        <w:t>Dedicated seeded reference data is read-only; mutable data is API-created.</w:t>
      </w:r>
    </w:p>
    <w:p>
      <w:pPr>
        <w:pStyle w:val="Heading2"/>
      </w:pPr>
      <w:r>
        <w:t>2.4 Cross-Platform Matrix and Cost Control</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pPr>
              <w:spacing w:after="40"/>
            </w:pPr>
            <w:r>
              <w:rPr>
                <w:b/>
                <w:sz w:val="16"/>
              </w:rPr>
              <w:t>Pipeline</w:t>
            </w:r>
          </w:p>
        </w:tc>
        <w:tc>
          <w:tcPr>
            <w:tcW w:type="dxa" w:w="2520"/>
            <w:vAlign w:val="center"/>
          </w:tcPr>
          <w:p>
            <w:pPr>
              <w:spacing w:after="40"/>
            </w:pPr>
            <w:r>
              <w:rPr>
                <w:b/>
                <w:sz w:val="16"/>
              </w:rPr>
              <w:t>Browsers/devices</w:t>
            </w:r>
          </w:p>
        </w:tc>
        <w:tc>
          <w:tcPr>
            <w:tcW w:type="dxa" w:w="2520"/>
            <w:vAlign w:val="center"/>
          </w:tcPr>
          <w:p>
            <w:pPr>
              <w:spacing w:after="40"/>
            </w:pPr>
            <w:r>
              <w:rPr>
                <w:b/>
                <w:sz w:val="16"/>
              </w:rPr>
              <w:t>Frequency</w:t>
            </w:r>
          </w:p>
        </w:tc>
        <w:tc>
          <w:tcPr>
            <w:tcW w:type="dxa" w:w="2520"/>
            <w:vAlign w:val="center"/>
          </w:tcPr>
          <w:p>
            <w:pPr>
              <w:spacing w:after="40"/>
            </w:pPr>
            <w:r>
              <w:rPr>
                <w:b/>
                <w:sz w:val="16"/>
              </w:rPr>
              <w:t>Purpose</w:t>
            </w:r>
          </w:p>
        </w:tc>
      </w:tr>
      <w:tr>
        <w:tc>
          <w:tcPr>
            <w:tcW w:type="dxa" w:w="2520"/>
            <w:vAlign w:val="center"/>
          </w:tcPr>
          <w:p>
            <w:pPr>
              <w:spacing w:after="40"/>
            </w:pPr>
            <w:r>
              <w:rPr>
                <w:sz w:val="16"/>
              </w:rPr>
              <w:t>Pull request</w:t>
            </w:r>
          </w:p>
        </w:tc>
        <w:tc>
          <w:tcPr>
            <w:tcW w:type="dxa" w:w="2520"/>
            <w:vAlign w:val="center"/>
          </w:tcPr>
          <w:p>
            <w:pPr>
              <w:spacing w:after="40"/>
            </w:pPr>
            <w:r>
              <w:rPr>
                <w:sz w:val="16"/>
              </w:rPr>
              <w:t>Chromium desktop</w:t>
            </w:r>
          </w:p>
        </w:tc>
        <w:tc>
          <w:tcPr>
            <w:tcW w:type="dxa" w:w="2520"/>
            <w:vAlign w:val="center"/>
          </w:tcPr>
          <w:p>
            <w:pPr>
              <w:spacing w:after="40"/>
            </w:pPr>
            <w:r>
              <w:rPr>
                <w:sz w:val="16"/>
              </w:rPr>
              <w:t>Every change</w:t>
            </w:r>
          </w:p>
        </w:tc>
        <w:tc>
          <w:tcPr>
            <w:tcW w:type="dxa" w:w="2520"/>
            <w:vAlign w:val="center"/>
          </w:tcPr>
          <w:p>
            <w:pPr>
              <w:spacing w:after="40"/>
            </w:pPr>
            <w:r>
              <w:rPr>
                <w:sz w:val="16"/>
              </w:rPr>
              <w:t>Fast critical feedback</w:t>
            </w:r>
          </w:p>
        </w:tc>
      </w:tr>
      <w:tr>
        <w:tc>
          <w:tcPr>
            <w:tcW w:type="dxa" w:w="2520"/>
            <w:vAlign w:val="center"/>
          </w:tcPr>
          <w:p>
            <w:pPr>
              <w:spacing w:after="40"/>
            </w:pPr>
            <w:r>
              <w:rPr>
                <w:sz w:val="16"/>
              </w:rPr>
              <w:t>Nightly</w:t>
            </w:r>
          </w:p>
        </w:tc>
        <w:tc>
          <w:tcPr>
            <w:tcW w:type="dxa" w:w="2520"/>
            <w:vAlign w:val="center"/>
          </w:tcPr>
          <w:p>
            <w:pPr>
              <w:spacing w:after="40"/>
            </w:pPr>
            <w:r>
              <w:rPr>
                <w:sz w:val="16"/>
              </w:rPr>
              <w:t>Chromium, Firefox, WebKit</w:t>
            </w:r>
          </w:p>
        </w:tc>
        <w:tc>
          <w:tcPr>
            <w:tcW w:type="dxa" w:w="2520"/>
            <w:vAlign w:val="center"/>
          </w:tcPr>
          <w:p>
            <w:pPr>
              <w:spacing w:after="40"/>
            </w:pPr>
            <w:r>
              <w:rPr>
                <w:sz w:val="16"/>
              </w:rPr>
              <w:t>Daily</w:t>
            </w:r>
          </w:p>
        </w:tc>
        <w:tc>
          <w:tcPr>
            <w:tcW w:type="dxa" w:w="2520"/>
            <w:vAlign w:val="center"/>
          </w:tcPr>
          <w:p>
            <w:pPr>
              <w:spacing w:after="40"/>
            </w:pPr>
            <w:r>
              <w:rPr>
                <w:sz w:val="16"/>
              </w:rPr>
              <w:t>Engine regressions</w:t>
            </w:r>
          </w:p>
        </w:tc>
      </w:tr>
      <w:tr>
        <w:tc>
          <w:tcPr>
            <w:tcW w:type="dxa" w:w="2520"/>
            <w:vAlign w:val="center"/>
          </w:tcPr>
          <w:p>
            <w:pPr>
              <w:spacing w:after="40"/>
            </w:pPr>
            <w:r>
              <w:rPr>
                <w:sz w:val="16"/>
              </w:rPr>
              <w:t>Mobile nightly</w:t>
            </w:r>
          </w:p>
        </w:tc>
        <w:tc>
          <w:tcPr>
            <w:tcW w:type="dxa" w:w="2520"/>
            <w:vAlign w:val="center"/>
          </w:tcPr>
          <w:p>
            <w:pPr>
              <w:spacing w:after="40"/>
            </w:pPr>
            <w:r>
              <w:rPr>
                <w:sz w:val="16"/>
              </w:rPr>
              <w:t>1 Android Chrome + 1 iOS Safari</w:t>
            </w:r>
          </w:p>
        </w:tc>
        <w:tc>
          <w:tcPr>
            <w:tcW w:type="dxa" w:w="2520"/>
            <w:vAlign w:val="center"/>
          </w:tcPr>
          <w:p>
            <w:pPr>
              <w:spacing w:after="40"/>
            </w:pPr>
            <w:r>
              <w:rPr>
                <w:sz w:val="16"/>
              </w:rPr>
              <w:t>Daily or selected branches</w:t>
            </w:r>
          </w:p>
        </w:tc>
        <w:tc>
          <w:tcPr>
            <w:tcW w:type="dxa" w:w="2520"/>
            <w:vAlign w:val="center"/>
          </w:tcPr>
          <w:p>
            <w:pPr>
              <w:spacing w:after="40"/>
            </w:pPr>
            <w:r>
              <w:rPr>
                <w:sz w:val="16"/>
              </w:rPr>
              <w:t>Responsive/real-device risk</w:t>
            </w:r>
          </w:p>
        </w:tc>
      </w:tr>
      <w:tr>
        <w:tc>
          <w:tcPr>
            <w:tcW w:type="dxa" w:w="2520"/>
            <w:vAlign w:val="center"/>
          </w:tcPr>
          <w:p>
            <w:pPr>
              <w:spacing w:after="40"/>
            </w:pPr>
            <w:r>
              <w:rPr>
                <w:sz w:val="16"/>
              </w:rPr>
              <w:t>Release</w:t>
            </w:r>
          </w:p>
        </w:tc>
        <w:tc>
          <w:tcPr>
            <w:tcW w:type="dxa" w:w="2520"/>
            <w:vAlign w:val="center"/>
          </w:tcPr>
          <w:p>
            <w:pPr>
              <w:spacing w:after="40"/>
            </w:pPr>
            <w:r>
              <w:rPr>
                <w:sz w:val="16"/>
              </w:rPr>
              <w:t>Expanded supported matrix</w:t>
            </w:r>
          </w:p>
        </w:tc>
        <w:tc>
          <w:tcPr>
            <w:tcW w:type="dxa" w:w="2520"/>
            <w:vAlign w:val="center"/>
          </w:tcPr>
          <w:p>
            <w:pPr>
              <w:spacing w:after="40"/>
            </w:pPr>
            <w:r>
              <w:rPr>
                <w:sz w:val="16"/>
              </w:rPr>
              <w:t>Before release</w:t>
            </w:r>
          </w:p>
        </w:tc>
        <w:tc>
          <w:tcPr>
            <w:tcW w:type="dxa" w:w="2520"/>
            <w:vAlign w:val="center"/>
          </w:tcPr>
          <w:p>
            <w:pPr>
              <w:spacing w:after="40"/>
            </w:pPr>
            <w:r>
              <w:rPr>
                <w:sz w:val="16"/>
              </w:rPr>
              <w:t>Formal compatibility gate</w:t>
            </w:r>
          </w:p>
        </w:tc>
      </w:tr>
    </w:tbl>
    <w:p>
      <w:pPr>
        <w:pStyle w:val="Heading2"/>
      </w:pPr>
      <w:r>
        <w:t>2.5 Missing Requirements to Clarify</w:t>
      </w:r>
    </w:p>
    <w:p>
      <w:pPr>
        <w:pStyle w:val="ListNumber"/>
      </w:pPr>
      <w:r>
        <w:t xml:space="preserve"> Can tests create tenants/users, or are accounts centrally seeded?</w:t>
      </w:r>
    </w:p>
    <w:p>
      <w:pPr>
        <w:pStyle w:val="ListNumber"/>
      </w:pPr>
      <w:r>
        <w:t xml:space="preserve"> What are API rate limits and asynchronous consistency expectations?</w:t>
      </w:r>
    </w:p>
    <w:p>
      <w:pPr>
        <w:pStyle w:val="ListNumber"/>
      </w:pPr>
      <w:r>
        <w:t xml:space="preserve"> Can third-party integrations use sandboxes/mocks, and who owns their availability?</w:t>
      </w:r>
    </w:p>
    <w:p>
      <w:pPr>
        <w:pStyle w:val="ListNumber"/>
      </w:pPr>
      <w:r>
        <w:t xml:space="preserve"> Is production smoke testing allowed, and what operations are prohibited?</w:t>
      </w:r>
    </w:p>
    <w:p>
      <w:pPr>
        <w:pStyle w:val="ListNumber"/>
      </w:pPr>
      <w:r>
        <w:t xml:space="preserve"> Required pull-request duration and release gate?</w:t>
      </w:r>
    </w:p>
    <w:p>
      <w:pPr>
        <w:pStyle w:val="ListNumber"/>
      </w:pPr>
      <w:r>
        <w:t xml:space="preserve"> BrowserStack parallel-session allowance and monthly budget?</w:t>
      </w:r>
    </w:p>
    <w:p>
      <w:pPr>
        <w:pStyle w:val="ListNumber"/>
      </w:pPr>
      <w:r>
        <w:t xml:space="preserve"> Which CI system, source control, and reporting dashboard are required?</w:t>
      </w:r>
    </w:p>
    <w:p>
      <w:pPr>
        <w:pStyle w:val="ListNumber"/>
      </w:pPr>
      <w:r>
        <w:t xml:space="preserve"> Retention period for videos/traces and handling of sensitive data in artifacts?</w:t>
      </w:r>
    </w:p>
    <w:p>
      <w:pPr>
        <w:pStyle w:val="ListNumber"/>
      </w:pPr>
      <w:r>
        <w:t xml:space="preserve"> Required flake-rate and pass-rate service-level objectives?</w:t>
      </w:r>
    </w:p>
    <w:p>
      <w:pPr>
        <w:pStyle w:val="ListNumber"/>
      </w:pPr>
      <w:r>
        <w:t xml:space="preserve"> Who triages failures and how are quarantined tests governed?</w:t>
      </w:r>
    </w:p>
    <w:p>
      <w:pPr>
        <w:pStyle w:val="ListNumber"/>
      </w:pPr>
      <w:r>
        <w:t xml:space="preserve"> What performance, load, and accessibility standards are expected?</w:t>
      </w:r>
    </w:p>
    <w:p>
      <w:r>
        <w:br w:type="page"/>
      </w:r>
    </w:p>
    <w:p>
      <w:pPr>
        <w:pStyle w:val="Heading1"/>
      </w:pPr>
      <w:r>
        <w:t>Part 3 - API + UI Integration Test</w:t>
      </w:r>
    </w:p>
    <w:p>
      <w:pPr>
        <w:pStyle w:val="Heading2"/>
      </w:pPr>
      <w:r>
        <w:t>3.1 End-to-End Flow</w:t>
      </w:r>
    </w:p>
    <w:p>
      <w:pPr>
        <w:pStyle w:val="ListNumber"/>
      </w:pPr>
      <w:r>
        <w:t>Generate unique project data.</w:t>
      </w:r>
    </w:p>
    <w:p>
      <w:pPr>
        <w:pStyle w:val="ListNumber"/>
      </w:pPr>
      <w:r>
        <w:t>Create the project through Company1 API identity.</w:t>
      </w:r>
    </w:p>
    <w:p>
      <w:pPr>
        <w:pStyle w:val="ListNumber"/>
      </w:pPr>
      <w:r>
        <w:t>Validate response contract and save project ID.</w:t>
      </w:r>
    </w:p>
    <w:p>
      <w:pPr>
        <w:pStyle w:val="ListNumber"/>
      </w:pPr>
      <w:r>
        <w:t>Poll until the read model is available.</w:t>
      </w:r>
    </w:p>
    <w:p>
      <w:pPr>
        <w:pStyle w:val="ListNumber"/>
      </w:pPr>
      <w:r>
        <w:t>Log into Company1 desktop UI and verify the project.</w:t>
      </w:r>
    </w:p>
    <w:p>
      <w:pPr>
        <w:pStyle w:val="ListNumber"/>
      </w:pPr>
      <w:r>
        <w:t>Validate the same project on a representative BrowserStack mobile browser.</w:t>
      </w:r>
    </w:p>
    <w:p>
      <w:pPr>
        <w:pStyle w:val="ListNumber"/>
      </w:pPr>
      <w:r>
        <w:t>Use Company2 API identity to require 403/404.</w:t>
      </w:r>
    </w:p>
    <w:p>
      <w:pPr>
        <w:pStyle w:val="ListNumber"/>
      </w:pPr>
      <w:r>
        <w:t>Use Company2 UI to verify absence.</w:t>
      </w:r>
    </w:p>
    <w:p>
      <w:pPr>
        <w:pStyle w:val="ListNumber"/>
      </w:pPr>
      <w:r>
        <w:t>Delete the project in a finally block.</w:t>
      </w:r>
    </w:p>
    <w:p>
      <w:pPr>
        <w:pStyle w:val="Heading2"/>
      </w:pPr>
      <w:r>
        <w:t>3.2 Reference Implementation</w:t>
      </w:r>
    </w:p>
    <w:p>
      <w:pPr>
        <w:pStyle w:val="CodeBlock"/>
      </w:pPr>
      <w:r>
        <w:t>from __future__ import annotations</w:t>
      </w:r>
    </w:p>
    <w:p>
      <w:pPr>
        <w:pStyle w:val="CodeBlock"/>
      </w:pPr>
      <w:r/>
    </w:p>
    <w:p>
      <w:pPr>
        <w:pStyle w:val="CodeBlock"/>
      </w:pPr>
      <w:r>
        <w:t>import os</w:t>
      </w:r>
    </w:p>
    <w:p>
      <w:pPr>
        <w:pStyle w:val="CodeBlock"/>
      </w:pPr>
      <w:r>
        <w:t>from urllib.parse import quote</w:t>
      </w:r>
    </w:p>
    <w:p>
      <w:pPr>
        <w:pStyle w:val="CodeBlock"/>
      </w:pPr>
      <w:r/>
    </w:p>
    <w:p>
      <w:pPr>
        <w:pStyle w:val="CodeBlock"/>
      </w:pPr>
      <w:r>
        <w:t>import pytest</w:t>
      </w:r>
    </w:p>
    <w:p>
      <w:pPr>
        <w:pStyle w:val="CodeBlock"/>
      </w:pPr>
      <w:r>
        <w:t>from playwright.sync_api import APIRequestContext, Page, Playwright, expect</w:t>
      </w:r>
    </w:p>
    <w:p>
      <w:pPr>
        <w:pStyle w:val="CodeBlock"/>
      </w:pPr>
      <w:r/>
    </w:p>
    <w:p>
      <w:pPr>
        <w:pStyle w:val="CodeBlock"/>
      </w:pPr>
      <w:r>
        <w:t>from pages.login_page import LoginPage</w:t>
      </w:r>
    </w:p>
    <w:p>
      <w:pPr>
        <w:pStyle w:val="CodeBlock"/>
      </w:pPr>
      <w:r>
        <w:t>from pages.projects_page import ProjectsPage</w:t>
      </w:r>
    </w:p>
    <w:p>
      <w:pPr>
        <w:pStyle w:val="CodeBlock"/>
      </w:pPr>
      <w:r>
        <w:t>from utils.browserstack import MobileCapability, connect_mobile_web</w:t>
      </w:r>
    </w:p>
    <w:p>
      <w:pPr>
        <w:pStyle w:val="CodeBlock"/>
      </w:pPr>
      <w:r>
        <w:t>from utils.config import required_env</w:t>
      </w:r>
    </w:p>
    <w:p>
      <w:pPr>
        <w:pStyle w:val="CodeBlock"/>
      </w:pPr>
      <w:r>
        <w:t>from utils.test_data import unique_project_data</w:t>
      </w:r>
    </w:p>
    <w:p>
      <w:pPr>
        <w:pStyle w:val="CodeBlock"/>
      </w:pPr>
      <w:r/>
    </w:p>
    <w:p>
      <w:pPr>
        <w:pStyle w:val="CodeBlock"/>
      </w:pPr>
      <w:r/>
    </w:p>
    <w:p>
      <w:pPr>
        <w:pStyle w:val="CodeBlock"/>
      </w:pPr>
      <w:r>
        <w:t>@pytest.mark.integration</w:t>
      </w:r>
    </w:p>
    <w:p>
      <w:pPr>
        <w:pStyle w:val="CodeBlock"/>
      </w:pPr>
      <w:r>
        <w:t>@pytest.mark.destructive</w:t>
      </w:r>
    </w:p>
    <w:p>
      <w:pPr>
        <w:pStyle w:val="CodeBlock"/>
      </w:pPr>
      <w:r>
        <w:t>def test_project_creation_flow(</w:t>
      </w:r>
    </w:p>
    <w:p>
      <w:pPr>
        <w:pStyle w:val="CodeBlock"/>
      </w:pPr>
      <w:r>
        <w:t xml:space="preserve">    api_context: APIRequestContext,</w:t>
      </w:r>
    </w:p>
    <w:p>
      <w:pPr>
        <w:pStyle w:val="CodeBlock"/>
      </w:pPr>
      <w:r>
        <w:t xml:space="preserve">    page: Page,</w:t>
      </w:r>
    </w:p>
    <w:p>
      <w:pPr>
        <w:pStyle w:val="CodeBlock"/>
      </w:pPr>
      <w:r>
        <w:t xml:space="preserve">    playwright: Playwright,</w:t>
      </w:r>
    </w:p>
    <w:p>
      <w:pPr>
        <w:pStyle w:val="CodeBlock"/>
      </w:pPr>
      <w:r>
        <w:t xml:space="preserve">    settings,</w:t>
      </w:r>
    </w:p>
    <w:p>
      <w:pPr>
        <w:pStyle w:val="CodeBlock"/>
      </w:pPr>
      <w:r>
        <w:t xml:space="preserve">    company1_token: str,</w:t>
      </w:r>
    </w:p>
    <w:p>
      <w:pPr>
        <w:pStyle w:val="CodeBlock"/>
      </w:pPr>
      <w:r>
        <w:t xml:space="preserve">    company2_token: str,</w:t>
      </w:r>
    </w:p>
    <w:p>
      <w:pPr>
        <w:pStyle w:val="CodeBlock"/>
      </w:pPr>
      <w:r>
        <w:t>):</w:t>
      </w:r>
    </w:p>
    <w:p>
      <w:pPr>
        <w:pStyle w:val="CodeBlock"/>
      </w:pPr>
      <w:r>
        <w:t xml:space="preserve">    project = unique_project_data()</w:t>
      </w:r>
    </w:p>
    <w:p>
      <w:pPr>
        <w:pStyle w:val="CodeBlock"/>
      </w:pPr>
      <w:r>
        <w:t xml:space="preserve">    project_id: int | None = None</w:t>
      </w:r>
    </w:p>
    <w:p>
      <w:pPr>
        <w:pStyle w:val="CodeBlock"/>
      </w:pPr>
      <w:r/>
    </w:p>
    <w:p>
      <w:pPr>
        <w:pStyle w:val="CodeBlock"/>
      </w:pPr>
      <w:r>
        <w:t xml:space="preserve">    try:</w:t>
      </w:r>
    </w:p>
    <w:p>
      <w:pPr>
        <w:pStyle w:val="CodeBlock"/>
      </w:pPr>
      <w:r>
        <w:t xml:space="preserve">        # 1. API: create data using the correct tenant identity.</w:t>
      </w:r>
    </w:p>
    <w:p>
      <w:pPr>
        <w:pStyle w:val="CodeBlock"/>
      </w:pPr>
      <w:r>
        <w:t xml:space="preserve">        response = api_context.post(</w:t>
      </w:r>
    </w:p>
    <w:p>
      <w:pPr>
        <w:pStyle w:val="CodeBlock"/>
      </w:pPr>
      <w:r>
        <w:t xml:space="preserve">            "/api/v1/projects",</w:t>
      </w:r>
    </w:p>
    <w:p>
      <w:pPr>
        <w:pStyle w:val="CodeBlock"/>
      </w:pPr>
      <w:r>
        <w:t xml:space="preserve">            headers={</w:t>
      </w:r>
    </w:p>
    <w:p>
      <w:pPr>
        <w:pStyle w:val="CodeBlock"/>
      </w:pPr>
      <w:r>
        <w:t xml:space="preserve">                "Authorization": f"Bearer {company1_token}",</w:t>
      </w:r>
    </w:p>
    <w:p>
      <w:pPr>
        <w:pStyle w:val="CodeBlock"/>
      </w:pPr>
      <w:r>
        <w:t xml:space="preserve">                "X-Tenant-ID": "company1",</w:t>
      </w:r>
    </w:p>
    <w:p>
      <w:pPr>
        <w:pStyle w:val="CodeBlock"/>
      </w:pPr>
      <w:r>
        <w:t xml:space="preserve">                "Idempotency-Key": project.name,</w:t>
      </w:r>
    </w:p>
    <w:p>
      <w:pPr>
        <w:pStyle w:val="CodeBlock"/>
      </w:pPr>
      <w:r>
        <w:t xml:space="preserve">            },</w:t>
      </w:r>
    </w:p>
    <w:p>
      <w:pPr>
        <w:pStyle w:val="CodeBlock"/>
      </w:pPr>
      <w:r>
        <w:t xml:space="preserve">            data={</w:t>
      </w:r>
    </w:p>
    <w:p>
      <w:pPr>
        <w:pStyle w:val="CodeBlock"/>
      </w:pPr>
      <w:r>
        <w:t xml:space="preserve">                "name": project.name,</w:t>
      </w:r>
    </w:p>
    <w:p>
      <w:pPr>
        <w:pStyle w:val="CodeBlock"/>
      </w:pPr>
      <w:r>
        <w:t xml:space="preserve">                "description": project.description,</w:t>
      </w:r>
    </w:p>
    <w:p>
      <w:pPr>
        <w:pStyle w:val="CodeBlock"/>
      </w:pPr>
      <w:r>
        <w:t xml:space="preserve">                "team_members": project.team_members,</w:t>
      </w:r>
    </w:p>
    <w:p>
      <w:pPr>
        <w:pStyle w:val="CodeBlock"/>
      </w:pPr>
      <w:r>
        <w:t xml:space="preserve">            },</w:t>
      </w:r>
    </w:p>
    <w:p>
      <w:pPr>
        <w:pStyle w:val="CodeBlock"/>
      </w:pPr>
      <w:r>
        <w:t xml:space="preserve">        )</w:t>
      </w:r>
    </w:p>
    <w:p>
      <w:pPr>
        <w:pStyle w:val="CodeBlock"/>
      </w:pPr>
      <w:r>
        <w:t xml:space="preserve">        assert response.status == 201, f"Create failed: {response.status} {response.text()}"</w:t>
      </w:r>
    </w:p>
    <w:p>
      <w:pPr>
        <w:pStyle w:val="CodeBlock"/>
      </w:pPr>
      <w:r>
        <w:t xml:space="preserve">        body = response.json()</w:t>
      </w:r>
    </w:p>
    <w:p>
      <w:pPr>
        <w:pStyle w:val="CodeBlock"/>
      </w:pPr>
      <w:r>
        <w:t xml:space="preserve">        project_id = body["id"]</w:t>
      </w:r>
    </w:p>
    <w:p>
      <w:pPr>
        <w:pStyle w:val="CodeBlock"/>
      </w:pPr>
      <w:r>
        <w:t xml:space="preserve">        assert body["name"] == project.name</w:t>
      </w:r>
    </w:p>
    <w:p>
      <w:pPr>
        <w:pStyle w:val="CodeBlock"/>
      </w:pPr>
      <w:r>
        <w:t xml:space="preserve">        assert body["status"] == "active"</w:t>
      </w:r>
    </w:p>
    <w:p>
      <w:pPr>
        <w:pStyle w:val="CodeBlock"/>
      </w:pPr>
      <w:r/>
    </w:p>
    <w:p>
      <w:pPr>
        <w:pStyle w:val="CodeBlock"/>
      </w:pPr>
      <w:r>
        <w:t xml:space="preserve">        # Poll the read API until asynchronous indexing/read-model propagation is complete.</w:t>
      </w:r>
    </w:p>
    <w:p>
      <w:pPr>
        <w:pStyle w:val="CodeBlock"/>
      </w:pPr>
      <w:r>
        <w:t xml:space="preserve">        expect.poll(</w:t>
      </w:r>
    </w:p>
    <w:p>
      <w:pPr>
        <w:pStyle w:val="CodeBlock"/>
      </w:pPr>
      <w:r>
        <w:t xml:space="preserve">            lambda: api_context.get(</w:t>
      </w:r>
    </w:p>
    <w:p>
      <w:pPr>
        <w:pStyle w:val="CodeBlock"/>
      </w:pPr>
      <w:r>
        <w:t xml:space="preserve">                f"/api/v1/projects/{project_id}",</w:t>
      </w:r>
    </w:p>
    <w:p>
      <w:pPr>
        <w:pStyle w:val="CodeBlock"/>
      </w:pPr>
      <w:r>
        <w:t xml:space="preserve">                headers={</w:t>
      </w:r>
    </w:p>
    <w:p>
      <w:pPr>
        <w:pStyle w:val="CodeBlock"/>
      </w:pPr>
      <w:r>
        <w:t xml:space="preserve">                    "Authorization": f"Bearer {company1_token}",</w:t>
      </w:r>
    </w:p>
    <w:p>
      <w:pPr>
        <w:pStyle w:val="CodeBlock"/>
      </w:pPr>
      <w:r>
        <w:t xml:space="preserve">                    "X-Tenant-ID": "company1",</w:t>
      </w:r>
    </w:p>
    <w:p>
      <w:pPr>
        <w:pStyle w:val="CodeBlock"/>
      </w:pPr>
      <w:r>
        <w:t xml:space="preserve">                },</w:t>
      </w:r>
    </w:p>
    <w:p>
      <w:pPr>
        <w:pStyle w:val="CodeBlock"/>
      </w:pPr>
      <w:r>
        <w:t xml:space="preserve">            ).status,</w:t>
      </w:r>
    </w:p>
    <w:p>
      <w:pPr>
        <w:pStyle w:val="CodeBlock"/>
      </w:pPr>
      <w:r>
        <w:t xml:space="preserve">            timeout=20_000,</w:t>
      </w:r>
    </w:p>
    <w:p>
      <w:pPr>
        <w:pStyle w:val="CodeBlock"/>
      </w:pPr>
      <w:r>
        <w:t xml:space="preserve">        ).to_be(200)</w:t>
      </w:r>
    </w:p>
    <w:p>
      <w:pPr>
        <w:pStyle w:val="CodeBlock"/>
      </w:pPr>
      <w:r/>
    </w:p>
    <w:p>
      <w:pPr>
        <w:pStyle w:val="CodeBlock"/>
      </w:pPr>
      <w:r>
        <w:t xml:space="preserve">        # 2. Web UI: log in to Company1 and validate user-visible content.</w:t>
      </w:r>
    </w:p>
    <w:p>
      <w:pPr>
        <w:pStyle w:val="CodeBlock"/>
      </w:pPr>
      <w:r>
        <w:t xml:space="preserve">        company1_url = settings.tenant_base_url("company1")</w:t>
      </w:r>
    </w:p>
    <w:p>
      <w:pPr>
        <w:pStyle w:val="CodeBlock"/>
      </w:pPr>
      <w:r>
        <w:t xml:space="preserve">        login = LoginPage(page, company1_url, settings.assertion_timeout_ms)</w:t>
      </w:r>
    </w:p>
    <w:p>
      <w:pPr>
        <w:pStyle w:val="CodeBlock"/>
      </w:pPr>
      <w:r>
        <w:t xml:space="preserve">        projects = ProjectsPage(page, company1_url, settings.assertion_timeout_ms)</w:t>
      </w:r>
    </w:p>
    <w:p>
      <w:pPr>
        <w:pStyle w:val="CodeBlock"/>
      </w:pPr>
      <w:r>
        <w:t xml:space="preserve">        login.open()</w:t>
      </w:r>
    </w:p>
    <w:p>
      <w:pPr>
        <w:pStyle w:val="CodeBlock"/>
      </w:pPr>
      <w:r>
        <w:t xml:space="preserve">        login.login(</w:t>
      </w:r>
    </w:p>
    <w:p>
      <w:pPr>
        <w:pStyle w:val="CodeBlock"/>
      </w:pPr>
      <w:r>
        <w:t xml:space="preserve">            required_env("COMPANY1_ADMIN_EMAIL"),</w:t>
      </w:r>
    </w:p>
    <w:p>
      <w:pPr>
        <w:pStyle w:val="CodeBlock"/>
      </w:pPr>
      <w:r>
        <w:t xml:space="preserve">            required_env("COMPANY1_ADMIN_PASSWORD"),</w:t>
      </w:r>
    </w:p>
    <w:p>
      <w:pPr>
        <w:pStyle w:val="CodeBlock"/>
      </w:pPr>
      <w:r>
        <w:t xml:space="preserve">            otp_code=os.getenv("E2E_2FA_BYPASS_TOKEN"),</w:t>
      </w:r>
    </w:p>
    <w:p>
      <w:pPr>
        <w:pStyle w:val="CodeBlock"/>
      </w:pPr>
      <w:r>
        <w:t xml:space="preserve">        )</w:t>
      </w:r>
    </w:p>
    <w:p>
      <w:pPr>
        <w:pStyle w:val="CodeBlock"/>
      </w:pPr>
      <w:r>
        <w:t xml:space="preserve">        projects.open()</w:t>
      </w:r>
    </w:p>
    <w:p>
      <w:pPr>
        <w:pStyle w:val="CodeBlock"/>
      </w:pPr>
      <w:r>
        <w:t xml:space="preserve">        projects.expect_project_visible(project.name)</w:t>
      </w:r>
    </w:p>
    <w:p>
      <w:pPr>
        <w:pStyle w:val="CodeBlock"/>
      </w:pPr>
      <w:r/>
    </w:p>
    <w:p>
      <w:pPr>
        <w:pStyle w:val="CodeBlock"/>
      </w:pPr>
      <w:r>
        <w:t xml:space="preserve">        # 3. Mobile web: run only when BrowserStack credentials are provided.</w:t>
      </w:r>
    </w:p>
    <w:p>
      <w:pPr>
        <w:pStyle w:val="CodeBlock"/>
      </w:pPr>
      <w:r>
        <w:t xml:space="preserve">        if os.getenv("BROWSERSTACK_USERNAME") and os.getenv("BROWSERSTACK_ACCESS_KEY"):</w:t>
      </w:r>
    </w:p>
    <w:p>
      <w:pPr>
        <w:pStyle w:val="CodeBlock"/>
      </w:pPr>
      <w:r>
        <w:t xml:space="preserve">            capability = MobileCapability(</w:t>
      </w:r>
    </w:p>
    <w:p>
      <w:pPr>
        <w:pStyle w:val="CodeBlock"/>
      </w:pPr>
      <w:r>
        <w:t xml:space="preserve">                name=f"Project visible on mobile - {project.name}",</w:t>
      </w:r>
    </w:p>
    <w:p>
      <w:pPr>
        <w:pStyle w:val="CodeBlock"/>
      </w:pPr>
      <w:r>
        <w:t xml:space="preserve">                device=os.getenv("BS_DEVICE", "Samsung Galaxy S23"),</w:t>
      </w:r>
    </w:p>
    <w:p>
      <w:pPr>
        <w:pStyle w:val="CodeBlock"/>
      </w:pPr>
      <w:r>
        <w:t xml:space="preserve">                os_version=os.getenv("BS_OS_VERSION", "13.0"),</w:t>
      </w:r>
    </w:p>
    <w:p>
      <w:pPr>
        <w:pStyle w:val="CodeBlock"/>
      </w:pPr>
      <w:r>
        <w:t xml:space="preserve">                browser=os.getenv("BS_MOBILE_BROWSER", "chrome"),</w:t>
      </w:r>
    </w:p>
    <w:p>
      <w:pPr>
        <w:pStyle w:val="CodeBlock"/>
      </w:pPr>
      <w:r>
        <w:t xml:space="preserve">            )</w:t>
      </w:r>
    </w:p>
    <w:p>
      <w:pPr>
        <w:pStyle w:val="CodeBlock"/>
      </w:pPr>
      <w:r>
        <w:t xml:space="preserve">            mobile_browser = connect_mobile_web(playwright, capability)</w:t>
      </w:r>
    </w:p>
    <w:p>
      <w:pPr>
        <w:pStyle w:val="CodeBlock"/>
      </w:pPr>
      <w:r>
        <w:t xml:space="preserve">            try:</w:t>
      </w:r>
    </w:p>
    <w:p>
      <w:pPr>
        <w:pStyle w:val="CodeBlock"/>
      </w:pPr>
      <w:r>
        <w:t xml:space="preserve">                mobile_context = mobile_browser.new_context()</w:t>
      </w:r>
    </w:p>
    <w:p>
      <w:pPr>
        <w:pStyle w:val="CodeBlock"/>
      </w:pPr>
      <w:r>
        <w:t xml:space="preserve">                mobile_page = mobile_context.new_page()</w:t>
      </w:r>
    </w:p>
    <w:p>
      <w:pPr>
        <w:pStyle w:val="CodeBlock"/>
      </w:pPr>
      <w:r>
        <w:t xml:space="preserve">                mobile_login = LoginPage(mobile_page, company1_url, settings.assertion_timeout_ms)</w:t>
      </w:r>
    </w:p>
    <w:p>
      <w:pPr>
        <w:pStyle w:val="CodeBlock"/>
      </w:pPr>
      <w:r>
        <w:t xml:space="preserve">                mobile_projects = ProjectsPage(mobile_page, company1_url, settings.assertion_timeout_ms)</w:t>
      </w:r>
    </w:p>
    <w:p>
      <w:pPr>
        <w:pStyle w:val="CodeBlock"/>
      </w:pPr>
      <w:r>
        <w:t xml:space="preserve">                mobile_login.open()</w:t>
      </w:r>
    </w:p>
    <w:p>
      <w:pPr>
        <w:pStyle w:val="CodeBlock"/>
      </w:pPr>
      <w:r>
        <w:t xml:space="preserve">                mobile_login.login(</w:t>
      </w:r>
    </w:p>
    <w:p>
      <w:pPr>
        <w:pStyle w:val="CodeBlock"/>
      </w:pPr>
      <w:r>
        <w:t xml:space="preserve">                    required_env("COMPANY1_ADMIN_EMAIL"),</w:t>
      </w:r>
    </w:p>
    <w:p>
      <w:pPr>
        <w:pStyle w:val="CodeBlock"/>
      </w:pPr>
      <w:r>
        <w:t xml:space="preserve">                    required_env("COMPANY1_ADMIN_PASSWORD"),</w:t>
      </w:r>
    </w:p>
    <w:p>
      <w:pPr>
        <w:pStyle w:val="CodeBlock"/>
      </w:pPr>
      <w:r>
        <w:t xml:space="preserve">                    otp_code=os.getenv("E2E_2FA_BYPASS_TOKEN"),</w:t>
      </w:r>
    </w:p>
    <w:p>
      <w:pPr>
        <w:pStyle w:val="CodeBlock"/>
      </w:pPr>
      <w:r>
        <w:t xml:space="preserve">                )</w:t>
      </w:r>
    </w:p>
    <w:p>
      <w:pPr>
        <w:pStyle w:val="CodeBlock"/>
      </w:pPr>
      <w:r>
        <w:t xml:space="preserve">                mobile_projects.open()</w:t>
      </w:r>
    </w:p>
    <w:p>
      <w:pPr>
        <w:pStyle w:val="CodeBlock"/>
      </w:pPr>
      <w:r>
        <w:t xml:space="preserve">                mobile_projects.expect_project_visible(project.name)</w:t>
      </w:r>
    </w:p>
    <w:p>
      <w:pPr>
        <w:pStyle w:val="CodeBlock"/>
      </w:pPr>
      <w:r>
        <w:t xml:space="preserve">                expect(mobile_page.locator("body")).not_to_have_class("horizontal-overflow")</w:t>
      </w:r>
    </w:p>
    <w:p>
      <w:pPr>
        <w:pStyle w:val="CodeBlock"/>
      </w:pPr>
      <w:r>
        <w:t xml:space="preserve">            finally:</w:t>
      </w:r>
    </w:p>
    <w:p>
      <w:pPr>
        <w:pStyle w:val="CodeBlock"/>
      </w:pPr>
      <w:r>
        <w:t xml:space="preserve">                mobile_browser.close()</w:t>
      </w:r>
    </w:p>
    <w:p>
      <w:pPr>
        <w:pStyle w:val="CodeBlock"/>
      </w:pPr>
      <w:r>
        <w:t xml:space="preserve">        else:</w:t>
      </w:r>
    </w:p>
    <w:p>
      <w:pPr>
        <w:pStyle w:val="CodeBlock"/>
      </w:pPr>
      <w:r>
        <w:t xml:space="preserve">            pytest.skip("BrowserStack credentials unavailable; API and desktop UI checks completed")</w:t>
      </w:r>
    </w:p>
    <w:p>
      <w:pPr>
        <w:pStyle w:val="CodeBlock"/>
      </w:pPr>
      <w:r/>
    </w:p>
    <w:p>
      <w:pPr>
        <w:pStyle w:val="CodeBlock"/>
      </w:pPr>
      <w:r>
        <w:t xml:space="preserve">        # 4. Security: Company2 API must not read Company1's project.</w:t>
      </w:r>
    </w:p>
    <w:p>
      <w:pPr>
        <w:pStyle w:val="CodeBlock"/>
      </w:pPr>
      <w:r>
        <w:t xml:space="preserve">        isolation_response = api_context.get(</w:t>
      </w:r>
    </w:p>
    <w:p>
      <w:pPr>
        <w:pStyle w:val="CodeBlock"/>
      </w:pPr>
      <w:r>
        <w:t xml:space="preserve">            f"/api/v1/projects/{project_id}",</w:t>
      </w:r>
    </w:p>
    <w:p>
      <w:pPr>
        <w:pStyle w:val="CodeBlock"/>
      </w:pPr>
      <w:r>
        <w:t xml:space="preserve">            headers={</w:t>
      </w:r>
    </w:p>
    <w:p>
      <w:pPr>
        <w:pStyle w:val="CodeBlock"/>
      </w:pPr>
      <w:r>
        <w:t xml:space="preserve">                "Authorization": f"Bearer {company2_token}",</w:t>
      </w:r>
    </w:p>
    <w:p>
      <w:pPr>
        <w:pStyle w:val="CodeBlock"/>
      </w:pPr>
      <w:r>
        <w:t xml:space="preserve">                "X-Tenant-ID": "company2",</w:t>
      </w:r>
    </w:p>
    <w:p>
      <w:pPr>
        <w:pStyle w:val="CodeBlock"/>
      </w:pPr>
      <w:r>
        <w:t xml:space="preserve">            },</w:t>
      </w:r>
    </w:p>
    <w:p>
      <w:pPr>
        <w:pStyle w:val="CodeBlock"/>
      </w:pPr>
      <w:r>
        <w:t xml:space="preserve">        )</w:t>
      </w:r>
    </w:p>
    <w:p>
      <w:pPr>
        <w:pStyle w:val="CodeBlock"/>
      </w:pPr>
      <w:r>
        <w:t xml:space="preserve">        assert isolation_response.status in {403, 404}, (</w:t>
      </w:r>
    </w:p>
    <w:p>
      <w:pPr>
        <w:pStyle w:val="CodeBlock"/>
      </w:pPr>
      <w:r>
        <w:t xml:space="preserve">            "Tenant isolation failure: Company2 could retrieve a Company1 project"</w:t>
      </w:r>
    </w:p>
    <w:p>
      <w:pPr>
        <w:pStyle w:val="CodeBlock"/>
      </w:pPr>
      <w:r>
        <w:t xml:space="preserve">        )</w:t>
      </w:r>
    </w:p>
    <w:p>
      <w:pPr>
        <w:pStyle w:val="CodeBlock"/>
      </w:pPr>
      <w:r/>
    </w:p>
    <w:p>
      <w:pPr>
        <w:pStyle w:val="CodeBlock"/>
      </w:pPr>
      <w:r>
        <w:t xml:space="preserve">        # Also verify absence from Company2's UI.</w:t>
      </w:r>
    </w:p>
    <w:p>
      <w:pPr>
        <w:pStyle w:val="CodeBlock"/>
      </w:pPr>
      <w:r>
        <w:t xml:space="preserve">        company2_page = page.context.new_page()</w:t>
      </w:r>
    </w:p>
    <w:p>
      <w:pPr>
        <w:pStyle w:val="CodeBlock"/>
      </w:pPr>
      <w:r>
        <w:t xml:space="preserve">        company2_url = settings.tenant_base_url("company2")</w:t>
      </w:r>
    </w:p>
    <w:p>
      <w:pPr>
        <w:pStyle w:val="CodeBlock"/>
      </w:pPr>
      <w:r>
        <w:t xml:space="preserve">        company2_login = LoginPage(company2_page, company2_url, settings.assertion_timeout_ms)</w:t>
      </w:r>
    </w:p>
    <w:p>
      <w:pPr>
        <w:pStyle w:val="CodeBlock"/>
      </w:pPr>
      <w:r>
        <w:t xml:space="preserve">        company2_projects = ProjectsPage(company2_page, company2_url, settings.assertion_timeout_ms)</w:t>
      </w:r>
    </w:p>
    <w:p>
      <w:pPr>
        <w:pStyle w:val="CodeBlock"/>
      </w:pPr>
      <w:r>
        <w:t xml:space="preserve">        company2_login.open()</w:t>
      </w:r>
    </w:p>
    <w:p>
      <w:pPr>
        <w:pStyle w:val="CodeBlock"/>
      </w:pPr>
      <w:r>
        <w:t xml:space="preserve">        company2_login.login(</w:t>
      </w:r>
    </w:p>
    <w:p>
      <w:pPr>
        <w:pStyle w:val="CodeBlock"/>
      </w:pPr>
      <w:r>
        <w:t xml:space="preserve">            required_env("COMPANY2_USER_EMAIL"),</w:t>
      </w:r>
    </w:p>
    <w:p>
      <w:pPr>
        <w:pStyle w:val="CodeBlock"/>
      </w:pPr>
      <w:r>
        <w:t xml:space="preserve">            required_env("COMPANY2_USER_PASSWORD"),</w:t>
      </w:r>
    </w:p>
    <w:p>
      <w:pPr>
        <w:pStyle w:val="CodeBlock"/>
      </w:pPr>
      <w:r>
        <w:t xml:space="preserve">        )</w:t>
      </w:r>
    </w:p>
    <w:p>
      <w:pPr>
        <w:pStyle w:val="CodeBlock"/>
      </w:pPr>
      <w:r>
        <w:t xml:space="preserve">        company2_projects.open()</w:t>
      </w:r>
    </w:p>
    <w:p>
      <w:pPr>
        <w:pStyle w:val="CodeBlock"/>
      </w:pPr>
      <w:r>
        <w:t xml:space="preserve">        company2_projects.expect_project_absent(project.name)</w:t>
      </w:r>
    </w:p>
    <w:p>
      <w:pPr>
        <w:pStyle w:val="CodeBlock"/>
      </w:pPr>
      <w:r/>
    </w:p>
    <w:p>
      <w:pPr>
        <w:pStyle w:val="CodeBlock"/>
      </w:pPr>
      <w:r>
        <w:t xml:space="preserve">    finally:</w:t>
      </w:r>
    </w:p>
    <w:p>
      <w:pPr>
        <w:pStyle w:val="CodeBlock"/>
      </w:pPr>
      <w:r>
        <w:t xml:space="preserve">        # Cleanup is idempotent and runs even after UI/mobile/security failures.</w:t>
      </w:r>
    </w:p>
    <w:p>
      <w:pPr>
        <w:pStyle w:val="CodeBlock"/>
      </w:pPr>
      <w:r>
        <w:t xml:space="preserve">        if project_id and os.getenv("KEEP_TEST_DATA", "false").lower() != "true":</w:t>
      </w:r>
    </w:p>
    <w:p>
      <w:pPr>
        <w:pStyle w:val="CodeBlock"/>
      </w:pPr>
      <w:r>
        <w:t xml:space="preserve">            cleanup = api_context.delete(</w:t>
      </w:r>
    </w:p>
    <w:p>
      <w:pPr>
        <w:pStyle w:val="CodeBlock"/>
      </w:pPr>
      <w:r>
        <w:t xml:space="preserve">                f"/api/v1/projects/{project_id}",</w:t>
      </w:r>
    </w:p>
    <w:p>
      <w:pPr>
        <w:pStyle w:val="CodeBlock"/>
      </w:pPr>
      <w:r>
        <w:t xml:space="preserve">                headers={</w:t>
      </w:r>
    </w:p>
    <w:p>
      <w:pPr>
        <w:pStyle w:val="CodeBlock"/>
      </w:pPr>
      <w:r>
        <w:t xml:space="preserve">                    "Authorization": f"Bearer {company1_token}",</w:t>
      </w:r>
    </w:p>
    <w:p>
      <w:pPr>
        <w:pStyle w:val="CodeBlock"/>
      </w:pPr>
      <w:r>
        <w:t xml:space="preserve">                    "X-Tenant-ID": "company1",</w:t>
      </w:r>
    </w:p>
    <w:p>
      <w:pPr>
        <w:pStyle w:val="CodeBlock"/>
      </w:pPr>
      <w:r>
        <w:t xml:space="preserve">                },</w:t>
      </w:r>
    </w:p>
    <w:p>
      <w:pPr>
        <w:pStyle w:val="CodeBlock"/>
      </w:pPr>
      <w:r>
        <w:t xml:space="preserve">            )</w:t>
      </w:r>
    </w:p>
    <w:p>
      <w:pPr>
        <w:pStyle w:val="CodeBlock"/>
      </w:pPr>
      <w:r>
        <w:t xml:space="preserve">            assert cleanup.status in {200, 202, 204, 404}, (</w:t>
      </w:r>
    </w:p>
    <w:p>
      <w:pPr>
        <w:pStyle w:val="CodeBlock"/>
      </w:pPr>
      <w:r>
        <w:t xml:space="preserve">                f"Cleanup failed for project {project_id}: {cleanup.status}"</w:t>
      </w:r>
    </w:p>
    <w:p>
      <w:pPr>
        <w:pStyle w:val="CodeBlock"/>
      </w:pPr>
      <w:r>
        <w:t xml:space="preserve">            )</w:t>
      </w:r>
    </w:p>
    <w:p>
      <w:pPr>
        <w:pStyle w:val="Heading2"/>
      </w:pPr>
      <w:r>
        <w:t>3.3 Edge Cases</w:t>
      </w:r>
    </w:p>
    <w:p>
      <w:pPr>
        <w:pStyle w:val="ListBullet"/>
      </w:pPr>
      <w:r>
        <w:t>Bounded retry for connection and timeout exceptions only.</w:t>
      </w:r>
    </w:p>
    <w:p>
      <w:pPr>
        <w:pStyle w:val="ListBullet"/>
      </w:pPr>
      <w:r>
        <w:t>Condition-based polling for asynchronous indexing; no fixed delay.</w:t>
      </w:r>
    </w:p>
    <w:p>
      <w:pPr>
        <w:pStyle w:val="ListBullet"/>
      </w:pPr>
      <w:r>
        <w:t>Idempotency key and unique names protect against duplicate execution.</w:t>
      </w:r>
    </w:p>
    <w:p>
      <w:pPr>
        <w:pStyle w:val="ListBullet"/>
      </w:pPr>
      <w:r>
        <w:t>Cleanup accepts 404 so repeated teardown remains safe.</w:t>
      </w:r>
    </w:p>
    <w:p>
      <w:pPr>
        <w:pStyle w:val="ListBullet"/>
      </w:pPr>
      <w:r>
        <w:t>Mobile execution is skipped, not passed, when cloud credentials are absent.</w:t>
      </w:r>
    </w:p>
    <w:p>
      <w:pPr>
        <w:pStyle w:val="ListBullet"/>
      </w:pPr>
      <w:r>
        <w:t>Cross-tenant access must not reveal metadata in status body, page state, or network responses.</w:t>
      </w:r>
    </w:p>
    <w:p>
      <w:r>
        <w:br w:type="page"/>
      </w:r>
    </w:p>
    <w:p>
      <w:pPr>
        <w:pStyle w:val="Heading1"/>
      </w:pPr>
      <w:r>
        <w:t>CI/CD, Reporting, and Operational Quality</w:t>
      </w:r>
    </w:p>
    <w:p>
      <w:pPr>
        <w:pStyle w:val="Heading2"/>
      </w:pPr>
      <w:r>
        <w:t>Pipeline Strategy</w:t>
      </w:r>
    </w:p>
    <w:p>
      <w:r>
        <w:t>Pull requests run the smallest critical set. Nightly builds expand to Firefox, WebKit, security tests, and selected mobile sessions. Release builds use the supported compatibility matrix. Parallelism is limited by data isolation, backend rate limits, and BrowserStack session allowance. Failed jobs always upload diagnostics.</w:t>
      </w:r>
    </w:p>
    <w:p>
      <w:pPr>
        <w:pStyle w:val="Heading2"/>
      </w:pPr>
      <w:r>
        <w:t>Metrics</w:t>
      </w:r>
    </w:p>
    <w:p>
      <w:pPr>
        <w:pStyle w:val="ListBullet"/>
      </w:pPr>
      <w:r>
        <w:t>Pass rate by suite and platform</w:t>
      </w:r>
    </w:p>
    <w:p>
      <w:pPr>
        <w:pStyle w:val="ListBullet"/>
      </w:pPr>
      <w:r>
        <w:t>Flake rate and repeated failure signature</w:t>
      </w:r>
    </w:p>
    <w:p>
      <w:pPr>
        <w:pStyle w:val="ListBullet"/>
      </w:pPr>
      <w:r>
        <w:t>Median and p95 duration</w:t>
      </w:r>
    </w:p>
    <w:p>
      <w:pPr>
        <w:pStyle w:val="ListBullet"/>
      </w:pPr>
      <w:r>
        <w:t>Failure category: product, test, environment, third party</w:t>
      </w:r>
    </w:p>
    <w:p>
      <w:pPr>
        <w:pStyle w:val="ListBullet"/>
      </w:pPr>
      <w:r>
        <w:t>Tenant/security defect count</w:t>
      </w:r>
    </w:p>
    <w:p>
      <w:pPr>
        <w:pStyle w:val="ListBullet"/>
      </w:pPr>
      <w:r>
        <w:t>BrowserStack minutes and parallel utilization</w:t>
      </w:r>
    </w:p>
    <w:p>
      <w:pPr>
        <w:pStyle w:val="Heading2"/>
      </w:pPr>
      <w:r>
        <w:t>Submission Repository Contents</w:t>
      </w:r>
    </w:p>
    <w:p>
      <w:pPr>
        <w:pStyle w:val="ListBullet"/>
      </w:pPr>
      <w:r>
        <w:t>.env.example</w:t>
      </w:r>
    </w:p>
    <w:p>
      <w:pPr>
        <w:pStyle w:val="ListBullet"/>
      </w:pPr>
      <w:r>
        <w:t>.github/workflows/qa.yml</w:t>
      </w:r>
    </w:p>
    <w:p>
      <w:pPr>
        <w:pStyle w:val="ListBullet"/>
      </w:pPr>
      <w:r>
        <w:t>.gitignore</w:t>
      </w:r>
    </w:p>
    <w:p>
      <w:pPr>
        <w:pStyle w:val="ListBullet"/>
      </w:pPr>
      <w:r>
        <w:t>README.md</w:t>
      </w:r>
    </w:p>
    <w:p>
      <w:pPr>
        <w:pStyle w:val="ListBullet"/>
      </w:pPr>
      <w:r>
        <w:t>config/settings.yaml</w:t>
      </w:r>
    </w:p>
    <w:p>
      <w:pPr>
        <w:pStyle w:val="ListBullet"/>
      </w:pPr>
      <w:r>
        <w:t>data/project_template.json</w:t>
      </w:r>
    </w:p>
    <w:p>
      <w:pPr>
        <w:pStyle w:val="ListBullet"/>
      </w:pPr>
      <w:r>
        <w:t>data/users.json</w:t>
      </w:r>
    </w:p>
    <w:p>
      <w:pPr>
        <w:pStyle w:val="ListBullet"/>
      </w:pPr>
      <w:r>
        <w:t>docs/ASSUMPTIONS.md</w:t>
      </w:r>
    </w:p>
    <w:p>
      <w:pPr>
        <w:pStyle w:val="ListBullet"/>
      </w:pPr>
      <w:r>
        <w:t>docs/FLAKY_TEST_ANALYSIS.md</w:t>
      </w:r>
    </w:p>
    <w:p>
      <w:pPr>
        <w:pStyle w:val="ListBullet"/>
      </w:pPr>
      <w:r>
        <w:t>docs/FRAMEWORK_DESIGN.md</w:t>
      </w:r>
    </w:p>
    <w:p>
      <w:pPr>
        <w:pStyle w:val="ListBullet"/>
      </w:pPr>
      <w:r>
        <w:t>docs/INTEGRATION_STRATEGY.md</w:t>
      </w:r>
    </w:p>
    <w:p>
      <w:pPr>
        <w:pStyle w:val="ListBullet"/>
      </w:pPr>
      <w:r>
        <w:t>docs/TEST_PLAN.md</w:t>
      </w:r>
    </w:p>
    <w:p>
      <w:pPr>
        <w:pStyle w:val="ListBullet"/>
      </w:pPr>
      <w:r>
        <w:t>pages/__init__.py</w:t>
      </w:r>
    </w:p>
    <w:p>
      <w:pPr>
        <w:pStyle w:val="ListBullet"/>
      </w:pPr>
      <w:r>
        <w:t>pages/dashboard_page.py</w:t>
      </w:r>
    </w:p>
    <w:p>
      <w:pPr>
        <w:pStyle w:val="ListBullet"/>
      </w:pPr>
      <w:r>
        <w:t>pages/login_page.py</w:t>
      </w:r>
    </w:p>
    <w:p>
      <w:pPr>
        <w:pStyle w:val="ListBullet"/>
      </w:pPr>
      <w:r>
        <w:t>pages/projects_page.py</w:t>
      </w:r>
    </w:p>
    <w:p>
      <w:pPr>
        <w:pStyle w:val="ListBullet"/>
      </w:pPr>
      <w:r>
        <w:t>pytest.ini</w:t>
      </w:r>
    </w:p>
    <w:p>
      <w:pPr>
        <w:pStyle w:val="ListBullet"/>
      </w:pPr>
      <w:r>
        <w:t>requirements.txt</w:t>
      </w:r>
    </w:p>
    <w:p>
      <w:pPr>
        <w:pStyle w:val="ListBullet"/>
      </w:pPr>
      <w:r>
        <w:t>tests/__init__.py</w:t>
      </w:r>
    </w:p>
    <w:p>
      <w:pPr>
        <w:pStyle w:val="ListBullet"/>
      </w:pPr>
      <w:r>
        <w:t>tests/api/__init__.py</w:t>
      </w:r>
    </w:p>
    <w:p>
      <w:pPr>
        <w:pStyle w:val="ListBullet"/>
      </w:pPr>
      <w:r>
        <w:t>tests/conftest.py</w:t>
      </w:r>
    </w:p>
    <w:p>
      <w:pPr>
        <w:pStyle w:val="ListBullet"/>
      </w:pPr>
      <w:r>
        <w:t>tests/integration/__init__.py</w:t>
      </w:r>
    </w:p>
    <w:p>
      <w:pPr>
        <w:pStyle w:val="ListBullet"/>
      </w:pPr>
      <w:r>
        <w:t>tests/integration/test_project_creation_flow.py</w:t>
      </w:r>
    </w:p>
    <w:p>
      <w:pPr>
        <w:pStyle w:val="ListBullet"/>
      </w:pPr>
      <w:r>
        <w:t>tests/security/__init__.py</w:t>
      </w:r>
    </w:p>
    <w:p>
      <w:pPr>
        <w:pStyle w:val="ListBullet"/>
      </w:pPr>
      <w:r>
        <w:t>tests/security/test_tenant_isolation_api.py</w:t>
      </w:r>
    </w:p>
    <w:p>
      <w:pPr>
        <w:pStyle w:val="ListBullet"/>
      </w:pPr>
      <w:r>
        <w:t>tests/ui/__init__.py</w:t>
      </w:r>
    </w:p>
    <w:p>
      <w:pPr>
        <w:pStyle w:val="ListBullet"/>
      </w:pPr>
      <w:r>
        <w:t>tests/ui/test_login_reliable.py</w:t>
      </w:r>
    </w:p>
    <w:p>
      <w:pPr>
        <w:pStyle w:val="ListBullet"/>
      </w:pPr>
      <w:r>
        <w:t>utils/__init__.py</w:t>
      </w:r>
    </w:p>
    <w:p>
      <w:pPr>
        <w:pStyle w:val="ListBullet"/>
      </w:pPr>
      <w:r>
        <w:t>utils/browserstack.py</w:t>
      </w:r>
    </w:p>
    <w:p>
      <w:pPr>
        <w:pStyle w:val="ListBullet"/>
      </w:pPr>
      <w:r>
        <w:t>utils/config.py</w:t>
      </w:r>
    </w:p>
    <w:p>
      <w:pPr>
        <w:pStyle w:val="ListBullet"/>
      </w:pPr>
      <w:r>
        <w:t>utils/retry.py</w:t>
      </w:r>
    </w:p>
    <w:p>
      <w:pPr>
        <w:pStyle w:val="ListBullet"/>
      </w:pPr>
      <w:r>
        <w:t>utils/test_data.py</w:t>
      </w:r>
    </w:p>
    <w:p>
      <w:pPr>
        <w:pStyle w:val="Heading1"/>
      </w:pPr>
      <w:r>
        <w:t>References</w:t>
      </w:r>
    </w:p>
    <w:p>
      <w:r>
        <w:t>Playwright Python - Auto-waiting and assertions: https://playwright.dev/python/docs/actionability</w:t>
      </w:r>
    </w:p>
    <w:p>
      <w:r>
        <w:t>Playwright Python - Pytest plugin: https://playwright.dev/python/docs/test-runners</w:t>
      </w:r>
    </w:p>
    <w:p>
      <w:r>
        <w:t>Playwright Python - API testing: https://playwright.dev/python/docs/api-testing</w:t>
      </w:r>
    </w:p>
    <w:p>
      <w:r>
        <w:t>pytest - Fixtures and parameterization: https://docs.pytest.org/en/stable/how-to/fixtures.html</w:t>
      </w:r>
    </w:p>
    <w:p>
      <w:r>
        <w:t>BrowserStack - Playwright Automate: https://www.browserstack.com/docs/automate/playwright</w:t>
      </w:r>
    </w:p>
    <w:p>
      <w:r>
        <w:t>BrowserStack - Appium App Automate: https://www.browserstack.com/docs/app-automate/appium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WorkFlow Pro | Prepared for Bynry QA Internship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QA Automation Engineering Intern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