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F8" w:rsidRDefault="00C85432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Some notes to take care of while running the project. </w:t>
      </w:r>
    </w:p>
    <w:p w:rsidR="00C85432" w:rsidRPr="00C85432" w:rsidRDefault="00C85432">
      <w:pPr>
        <w:rPr>
          <w:rFonts w:ascii="Cambria Math" w:hAnsi="Cambria Math"/>
          <w:b/>
          <w:i/>
          <w:sz w:val="28"/>
        </w:rPr>
      </w:pPr>
      <w:r w:rsidRPr="00C85432">
        <w:rPr>
          <w:rFonts w:ascii="Cambria Math" w:hAnsi="Cambria Math"/>
          <w:b/>
          <w:i/>
          <w:sz w:val="28"/>
        </w:rPr>
        <w:t>Install</w:t>
      </w:r>
    </w:p>
    <w:p w:rsidR="00C85432" w:rsidRDefault="00C85432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This project requires Python 2.7 with the following libraries installed</w:t>
      </w:r>
    </w:p>
    <w:p w:rsidR="00C85432" w:rsidRDefault="00C85432" w:rsidP="00C85432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Numpy</w:t>
      </w:r>
    </w:p>
    <w:p w:rsidR="00C85432" w:rsidRDefault="00C85432" w:rsidP="00C85432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Sklearn</w:t>
      </w:r>
    </w:p>
    <w:p w:rsidR="00C85432" w:rsidRDefault="00C85432" w:rsidP="00C85432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Keras</w:t>
      </w:r>
    </w:p>
    <w:p w:rsidR="00C85432" w:rsidRDefault="00C85432" w:rsidP="00C85432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Theano</w:t>
      </w:r>
    </w:p>
    <w:p w:rsidR="00C85432" w:rsidRDefault="00C85432" w:rsidP="00C85432">
      <w:pPr>
        <w:rPr>
          <w:rFonts w:ascii="Cambria Math" w:hAnsi="Cambria Math"/>
          <w:b/>
          <w:i/>
          <w:sz w:val="28"/>
        </w:rPr>
      </w:pPr>
      <w:r>
        <w:rPr>
          <w:rFonts w:ascii="Cambria Math" w:hAnsi="Cambria Math"/>
          <w:b/>
          <w:i/>
          <w:sz w:val="28"/>
        </w:rPr>
        <w:t>Data</w:t>
      </w:r>
    </w:p>
    <w:p w:rsidR="00C85432" w:rsidRDefault="00C85432" w:rsidP="00C85432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The dataset used here is the German Traffic Sign Recognition Benchmark (GTRSB). Here is the link: -</w:t>
      </w:r>
    </w:p>
    <w:p w:rsidR="00C85432" w:rsidRDefault="00C85432" w:rsidP="00C85432">
      <w:pPr>
        <w:rPr>
          <w:rFonts w:ascii="Cambria Math" w:hAnsi="Cambria Math"/>
          <w:sz w:val="28"/>
        </w:rPr>
      </w:pPr>
      <w:hyperlink r:id="rId5" w:history="1">
        <w:r w:rsidRPr="00C85432">
          <w:rPr>
            <w:rStyle w:val="Hyperlink"/>
            <w:rFonts w:ascii="Cambria Math" w:hAnsi="Cambria Math"/>
            <w:sz w:val="28"/>
          </w:rPr>
          <w:t>http://benchmark.ini.rub.de/?section=gtsr</w:t>
        </w:r>
        <w:r w:rsidRPr="00C85432">
          <w:rPr>
            <w:rStyle w:val="Hyperlink"/>
            <w:rFonts w:ascii="Cambria Math" w:hAnsi="Cambria Math"/>
            <w:sz w:val="28"/>
          </w:rPr>
          <w:t>b</w:t>
        </w:r>
        <w:r w:rsidRPr="00C85432">
          <w:rPr>
            <w:rStyle w:val="Hyperlink"/>
            <w:rFonts w:ascii="Cambria Math" w:hAnsi="Cambria Math"/>
            <w:sz w:val="28"/>
          </w:rPr>
          <w:t>&amp;subsection=dataset</w:t>
        </w:r>
      </w:hyperlink>
    </w:p>
    <w:p w:rsidR="00C85432" w:rsidRDefault="00C85432" w:rsidP="00C85432">
      <w:pPr>
        <w:rPr>
          <w:rFonts w:ascii="Cambria Math" w:hAnsi="Cambria Math"/>
          <w:sz w:val="28"/>
        </w:rPr>
      </w:pPr>
    </w:p>
    <w:p w:rsidR="00C85432" w:rsidRDefault="00C85432" w:rsidP="00C85432">
      <w:pPr>
        <w:rPr>
          <w:rFonts w:ascii="Cambria Math" w:hAnsi="Cambria Math"/>
          <w:b/>
          <w:i/>
          <w:sz w:val="28"/>
        </w:rPr>
      </w:pPr>
      <w:r w:rsidRPr="00C85432">
        <w:rPr>
          <w:rFonts w:ascii="Cambria Math" w:hAnsi="Cambria Math"/>
          <w:b/>
          <w:i/>
          <w:sz w:val="28"/>
        </w:rPr>
        <w:t>Run</w:t>
      </w:r>
    </w:p>
    <w:p w:rsidR="00C85432" w:rsidRPr="00C85432" w:rsidRDefault="00C85432" w:rsidP="00C85432">
      <w:pPr>
        <w:pStyle w:val="NormalWeb"/>
        <w:spacing w:before="0" w:beforeAutospacing="0" w:after="0" w:afterAutospacing="0" w:line="480" w:lineRule="auto"/>
        <w:rPr>
          <w:rFonts w:ascii="Cambria Math" w:hAnsi="Cambria Math" w:cs="Segoe UI"/>
          <w:color w:val="24292E"/>
        </w:rPr>
      </w:pPr>
      <w:r w:rsidRPr="00C85432">
        <w:rPr>
          <w:rStyle w:val="HTMLCode"/>
          <w:rFonts w:ascii="Cambria Math" w:hAnsi="Cambria Math"/>
          <w:color w:val="24292E"/>
        </w:rPr>
        <w:t>python profinal</w:t>
      </w:r>
      <w:r w:rsidRPr="00C85432">
        <w:rPr>
          <w:rStyle w:val="HTMLCode"/>
          <w:rFonts w:ascii="Cambria Math" w:hAnsi="Cambria Math"/>
          <w:color w:val="24292E"/>
        </w:rPr>
        <w:t>.py</w:t>
      </w:r>
      <w:r w:rsidRPr="00C85432">
        <w:rPr>
          <w:rStyle w:val="apple-converted-space"/>
          <w:rFonts w:ascii="Cambria Math" w:hAnsi="Cambria Math" w:cs="Segoe UI"/>
          <w:color w:val="24292E"/>
        </w:rPr>
        <w:t> </w:t>
      </w:r>
      <w:r w:rsidRPr="00C85432">
        <w:rPr>
          <w:rFonts w:ascii="Cambria Math" w:hAnsi="Cambria Math" w:cs="Segoe UI"/>
          <w:color w:val="24292E"/>
        </w:rPr>
        <w:t xml:space="preserve">should </w:t>
      </w:r>
      <w:r w:rsidRPr="00C85432">
        <w:rPr>
          <w:rFonts w:ascii="Cambria Math" w:hAnsi="Cambria Math" w:cs="Segoe UI"/>
          <w:color w:val="24292E"/>
        </w:rPr>
        <w:t>run the program properly, but if</w:t>
      </w:r>
      <w:r w:rsidRPr="00C85432">
        <w:rPr>
          <w:rFonts w:ascii="Cambria Math" w:hAnsi="Cambria Math" w:cs="Segoe UI"/>
          <w:color w:val="24292E"/>
        </w:rPr>
        <w:t xml:space="preserve"> it won't</w:t>
      </w:r>
      <w:r w:rsidRPr="00C85432">
        <w:rPr>
          <w:rFonts w:ascii="Cambria Math" w:hAnsi="Cambria Math" w:cs="Segoe UI"/>
          <w:color w:val="24292E"/>
        </w:rPr>
        <w:t>,</w:t>
      </w:r>
      <w:r w:rsidRPr="00C85432">
        <w:rPr>
          <w:rFonts w:ascii="Cambria Math" w:hAnsi="Cambria Math" w:cs="Segoe UI"/>
          <w:color w:val="24292E"/>
        </w:rPr>
        <w:t xml:space="preserve"> it means you haven't set your directories properly.</w:t>
      </w:r>
    </w:p>
    <w:p w:rsidR="00C85432" w:rsidRPr="00C85432" w:rsidRDefault="00C85432" w:rsidP="00C85432">
      <w:pPr>
        <w:pStyle w:val="NormalWeb"/>
        <w:spacing w:before="0" w:beforeAutospacing="0" w:after="240" w:afterAutospacing="0" w:line="480" w:lineRule="auto"/>
        <w:rPr>
          <w:rFonts w:ascii="Cambria Math" w:hAnsi="Cambria Math" w:cs="Segoe UI"/>
          <w:color w:val="24292E"/>
        </w:rPr>
      </w:pPr>
      <w:r w:rsidRPr="00C85432">
        <w:rPr>
          <w:rFonts w:ascii="Cambria Math" w:hAnsi="Cambria Math" w:cs="Segoe UI"/>
          <w:color w:val="24292E"/>
        </w:rPr>
        <w:t>Your directories should be in the following fashion.</w:t>
      </w:r>
    </w:p>
    <w:p w:rsidR="00C85432" w:rsidRPr="00C85432" w:rsidRDefault="00C85432" w:rsidP="00C85432">
      <w:pPr>
        <w:pStyle w:val="NormalWeb"/>
        <w:spacing w:before="0" w:beforeAutospacing="0" w:after="240" w:afterAutospacing="0" w:line="480" w:lineRule="auto"/>
        <w:rPr>
          <w:rFonts w:ascii="Cambria Math" w:hAnsi="Cambria Math" w:cs="Segoe UI"/>
          <w:color w:val="24292E"/>
        </w:rPr>
      </w:pPr>
      <w:r>
        <w:rPr>
          <w:rFonts w:ascii="Cambria Math" w:hAnsi="Cambria Math" w:cs="Segoe UI"/>
          <w:color w:val="24292E"/>
        </w:rPr>
        <w:t>Path | |profinal</w:t>
      </w:r>
      <w:r w:rsidRPr="00C85432">
        <w:rPr>
          <w:rFonts w:ascii="Cambria Math" w:hAnsi="Cambria Math" w:cs="Segoe UI"/>
          <w:color w:val="24292E"/>
        </w:rPr>
        <w:t>.py |utils.py |vgg16.py | |GTSRB ---&gt; |train |valid |results |sample (Optional)</w:t>
      </w:r>
    </w:p>
    <w:p w:rsidR="00C85432" w:rsidRDefault="00C85432" w:rsidP="00C85432">
      <w:pPr>
        <w:pStyle w:val="NormalWeb"/>
        <w:spacing w:before="0" w:beforeAutospacing="0" w:line="480" w:lineRule="auto"/>
        <w:rPr>
          <w:rFonts w:ascii="Cambria Math" w:hAnsi="Cambria Math" w:cs="Segoe UI"/>
          <w:color w:val="24292E"/>
        </w:rPr>
      </w:pPr>
      <w:r w:rsidRPr="00C85432">
        <w:rPr>
          <w:rFonts w:ascii="Cambria Math" w:hAnsi="Cambria Math" w:cs="Segoe UI"/>
          <w:color w:val="24292E"/>
        </w:rPr>
        <w:t>Train folder will be the one containing the images with all classes, valid folder will be filled by the code.</w:t>
      </w:r>
    </w:p>
    <w:p w:rsidR="003E0F6F" w:rsidRDefault="003E0F6F" w:rsidP="00C85432">
      <w:pPr>
        <w:pStyle w:val="NormalWeb"/>
        <w:spacing w:before="0" w:beforeAutospacing="0" w:line="480" w:lineRule="auto"/>
        <w:rPr>
          <w:rFonts w:ascii="Cambria Math" w:hAnsi="Cambria Math" w:cs="Segoe UI"/>
          <w:color w:val="24292E"/>
        </w:rPr>
      </w:pPr>
      <w:r>
        <w:rPr>
          <w:rFonts w:ascii="Cambria Math" w:hAnsi="Cambria Math" w:cs="Segoe UI"/>
          <w:color w:val="24292E"/>
        </w:rPr>
        <w:t xml:space="preserve">Just as an example I’ve shared my path with you. </w:t>
      </w:r>
    </w:p>
    <w:p w:rsidR="003E0F6F" w:rsidRPr="00C85432" w:rsidRDefault="003E0F6F" w:rsidP="00C85432">
      <w:pPr>
        <w:pStyle w:val="NormalWeb"/>
        <w:spacing w:before="0" w:beforeAutospacing="0" w:line="480" w:lineRule="auto"/>
        <w:rPr>
          <w:rFonts w:ascii="Cambria Math" w:hAnsi="Cambria Math" w:cs="Segoe UI"/>
          <w:color w:val="24292E"/>
        </w:rPr>
      </w:pPr>
    </w:p>
    <w:p w:rsidR="00C85432" w:rsidRDefault="003E0F6F" w:rsidP="00C85432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lastRenderedPageBreak/>
        <w:drawing>
          <wp:inline distT="0" distB="0" distL="0" distR="0">
            <wp:extent cx="5943600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ory-pat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6F" w:rsidRDefault="003E0F6F" w:rsidP="00C85432">
      <w:pPr>
        <w:rPr>
          <w:rFonts w:ascii="Cambria Math" w:hAnsi="Cambria Math"/>
          <w:sz w:val="28"/>
        </w:rPr>
      </w:pPr>
    </w:p>
    <w:p w:rsidR="003E0F6F" w:rsidRPr="00C85432" w:rsidRDefault="003E0F6F" w:rsidP="00C85432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Warning: - It will take a lot of time to train the networks. The VGG itself will take up to 2 days. I would’ve shared the weights with you but they are quite large and hence I cannot upload them. The classifier training may take up </w:t>
      </w:r>
      <w:bookmarkStart w:id="0" w:name="_GoBack"/>
      <w:bookmarkEnd w:id="0"/>
      <w:r>
        <w:rPr>
          <w:rFonts w:ascii="Cambria Math" w:hAnsi="Cambria Math"/>
          <w:sz w:val="28"/>
        </w:rPr>
        <w:t xml:space="preserve">to 2 hours. </w:t>
      </w:r>
    </w:p>
    <w:sectPr w:rsidR="003E0F6F" w:rsidRPr="00C8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60C"/>
    <w:multiLevelType w:val="hybridMultilevel"/>
    <w:tmpl w:val="91086F58"/>
    <w:lvl w:ilvl="0" w:tplc="A9603CD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56"/>
    <w:rsid w:val="001F1556"/>
    <w:rsid w:val="003E0F6F"/>
    <w:rsid w:val="004237F8"/>
    <w:rsid w:val="00C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5EB0"/>
  <w15:chartTrackingRefBased/>
  <w15:docId w15:val="{05231A59-DE67-4FBA-AFFF-5101C7C8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4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54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54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8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enchmark.ini.rub.de/?section=gtsrb&amp;subsection=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Deshpande</dc:creator>
  <cp:keywords/>
  <dc:description/>
  <cp:lastModifiedBy>Kaustubh Deshpande</cp:lastModifiedBy>
  <cp:revision>2</cp:revision>
  <dcterms:created xsi:type="dcterms:W3CDTF">2017-05-12T03:36:00Z</dcterms:created>
  <dcterms:modified xsi:type="dcterms:W3CDTF">2017-05-12T04:04:00Z</dcterms:modified>
</cp:coreProperties>
</file>