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LearnHub LMS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Plateforme d'apprentissage en ligne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Plan de développement complet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1.0 —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Résumé du projet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LearnHub est une plateforme LMS (Learning Management System) destinée à la mise en œuvre d'un référentiel de formation existant. Elle regroupe trois types d'utilisateurs : les Apprenants, les Formateurs et les Administrateurs, et s'articule autour de cours vidéo et de quiz interactifs.</w:t>
      </w:r>
    </w:p>
    <w:p>
      <w:pPr>
        <w:spacing w:after="6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Digitaliser et structurer un référentiel de formation existant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Permettre aux apprenants de suivre des cours vidéo à leur rythme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Évaluer les apprenants via des quiz avec correction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Donner aux formateurs les outils pour créer et gérer leur contenu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Fournir à l'administrateur une vue globale sur les utilisateurs et la progression</w:t>
      </w:r>
    </w:p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de la plateforme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Les trois rôles utilisateurs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Apprenant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le catalogue des cours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Visionner les vidéos de formation par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Répondre aux quiz et obtenir une correction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Suivre sa progression module par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Obtenir une attestation en fin de parcours</w:t>
      </w:r>
    </w:p>
    <w:p>
      <w:pPr>
        <w:spacing w:after="6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et organiser des cours associés au référentiel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Uploader des vidéos et documents pédagogiques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des quiz avec questions à choix multiples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les résultats et scores de ses apprenants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ou archiver un cours existant</w:t>
      </w:r>
    </w:p>
    <w:p>
      <w:pPr>
        <w:spacing w:after="6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les comptes utilisateurs (création, rôles, activation)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Importer et structurer le référentiel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Accéder au tableau de bord global (statistiques, taux de complétion)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Configurer les paramètres de la plateforme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Exporter des rapports de progression</w:t>
      </w:r>
    </w:p>
    <w:p>
      <w:pPr>
        <w:spacing w:after="6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Structure des données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base de données de la plateforme est organisée autour des entités suivantes 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recommandé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Stocke nom, email, rôle, statut de chaque utilisateur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Référentiel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du référentiel : domaines, modules, objectifs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Courses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Titre, vidéo, description, module associé, formateur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Quizzes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Questions, options de réponse, bonne réponse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Avancement de chaque apprenant par cours et par quiz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Results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Score, date, tentatives pour chaque quiz passé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Plan de développement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projet est découpé en 5 phases progressives, conçues pour un débutant utilisant des outils no-code/low-code. Durée totale estimée : 4 à 6 mois.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Cadrage et conception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Maquettes validées, référentiel structuré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en place technique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données, authentification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apprenant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 vidéo, quiz, progression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formateur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de cours, gestion quiz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 &amp; lancement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rapports, mise en ligne</w:t>
            </w:r>
          </w:p>
        </w:tc>
      </w:tr>
    </w:tbl>
    <w:p>
      <w:pPr>
        <w:spacing w:after="6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1 — Cadrage et conception (2 semaines)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Lister tous les modules du référentiel existant et les hiérarchiser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Définir les parcours d'apprentissage pour chaque profil d'apprenant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Valider les maquettes de l'interface (apprenant, formateur,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les outils techniques (voir section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les comptes sur les plateformes choisies</w:t>
      </w:r>
    </w:p>
    <w:p>
      <w:pPr>
        <w:spacing w:after="6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2 — Mise en place technique (3 semaines)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la base de données avec toutes les tables nécessaires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Configurer le système d'authentification (connexion / inscription)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Mettre en place les 3 rôles utilisateurs avec leurs droits d'accès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Importer la structure du référentiel dans la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Tester la connexion entre l'interface et la base de données</w:t>
      </w:r>
    </w:p>
    <w:p>
      <w:pPr>
        <w:spacing w:after="6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3 — Espace Apprenant (4 semaines)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le catalogue des cours avec filtres par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Intégrer le lecteur vidéo pour chaque leçon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Développer le système de quiz avec correction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Construire le tableau de progression (barres, pourcentages)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Envoyer une attestation automatique en fin de parcours</w:t>
      </w:r>
    </w:p>
    <w:p>
      <w:pPr>
        <w:spacing w:after="6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4 — Espace Formateur (3 semaines)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le formulaire de création de cours (titre, vidéo, 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Développer l'éditeur de quiz (questions, choix, bonne réponse)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Permettre la publication / mise en brouillon d'un 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Afficher les résultats détaillés des apprenants par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Permettre la modification et l'archivage des cours</w:t>
      </w:r>
    </w:p>
    <w:p>
      <w:pPr>
        <w:spacing w:after="6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5 — Administration et lancement (2 semaines)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Construire le tableau de bord avec statistiques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les outils de gestion des utilisateurs (invitations, rôles)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Générer des rapports d'activité exportables (CSV,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Tester la plateforme avec un groupe pilote d'utilisateurs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Mettre en ligne et former les premiers formateurs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Outils recommandés (sans code)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un débutant, nous recommandons une approche no-code combinant des outils spécialisés et fiables.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recommandé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(front-end)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toutes les pages et l'interface utilisateur sans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Stocker et organiser toutes les données de la plateforme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Vidéos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Vimeo / Cloudflare Stream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Héberger et diffuser les vidéos de cours de façon sécurisée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(natif)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la connexion et les rôles directement dans Bubble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+ plugins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Construire des quiz interactifs avec correction automatique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Envoyer des notifications, confirmations et attestations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ou Uploadcare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Stocker les vidéos, PDF et documents des cours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Suivre le comportement des utilisateurs sur la plateforme</w:t>
            </w:r>
          </w:p>
        </w:tc>
      </w:tr>
    </w:tbl>
    <w:p>
      <w:pPr>
        <w:spacing w:after="6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Alternative pour développeurs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vous décidez plus tard de faire appel à un développeur, la stack technique recommandée est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Front-end : React.js ou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Back-end : Node.js avec Express ou Python avec Django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données :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Vidéos : Cloudflare Stream ou Mux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Authentification : Auth0 ou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Hébergement : Vercel (front) + Railway ou Supabase (back)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Détail des fonctionnalités clés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Module Quiz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module quiz est central à la plateforme. Chaque leçon se termine par un quiz automatique.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 à choix multiple (QCM) avec 4 options de réponse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Correction instantanée après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affiché en pourcentage avec seuil de réussite configurable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Possibilité de recommencer le quiz un nombre de fois défini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Historique des tentatives consultable par l'apprenant et le formateur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Déclenchement de la leçon suivante seulement après réussite du quiz</w:t>
      </w:r>
    </w:p>
    <w:p>
      <w:pPr>
        <w:spacing w:after="6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Gestion des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Inscription par invitation uniquement (lien envoyé par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Attribution des rôles par l'administrateur (Apprenant / Formateur)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Possibilité de désactiver un compte sans le supprimer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Réinitialisation du mot de passe par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 utilisateur avec photo, nom et historique de formation</w:t>
      </w:r>
    </w:p>
    <w:p>
      <w:pPr>
        <w:spacing w:after="6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Structure du référentiel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référentiel est organisé en Domaines &gt; Modules &gt; Leçons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leçon est associée à une vidéo et un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L'administrateur peut ajouter, modifier ou archiver des éléments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L'ordre des leçons est configurable par le formateur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 prérequis peuvent être définis entre modules</w:t>
      </w:r>
    </w:p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Budget estimatif mensuel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mensuel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Bubble.io (Starter)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~29 €/mois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complète, authentification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Airtable (Team)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~20 €/mois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données jusqu'à 50 000 enregistrements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Vimeo (Standard)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~20 €/mois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Hébergement vidéo sécurisé, 5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SendGrid (Essentials)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~15 €/mois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Jusqu'à 50 000 emails/mois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~10 €/an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Achat unique renouvelable chaque année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~85 €/mois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 une équipe de 50 utilisateurs environ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Prochaines étapes immédiates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démarrer le projet dès maintenant, voici les 5 actions à mener cette semaine :</w:t>
      </w:r>
    </w:p>
    <w:p>
      <w:pPr>
        <w:spacing w:after="6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Étape 1 — </w:t>
      </w:r>
      <w:r>
        <w:rPr>
          <w:rFonts w:ascii="Arial" w:cs="Arial" w:eastAsia="Arial" w:hAnsi="Arial"/>
          <w:sz w:val="22"/>
          <w:szCs w:val="22"/>
        </w:rPr>
        <w:t xml:space="preserve">Créer un compte gratuit sur Bubble.io et explorer les templates LMS disponibles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Étape 2 — </w:t>
      </w:r>
      <w:r>
        <w:rPr>
          <w:rFonts w:ascii="Arial" w:cs="Arial" w:eastAsia="Arial" w:hAnsi="Arial"/>
          <w:sz w:val="22"/>
          <w:szCs w:val="22"/>
        </w:rPr>
        <w:t xml:space="preserve">Créer un compte Airtable et modéliser la structure du référentiel (Domaines, Modules, Leçons)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Étape 3 — </w:t>
      </w:r>
      <w:r>
        <w:rPr>
          <w:rFonts w:ascii="Arial" w:cs="Arial" w:eastAsia="Arial" w:hAnsi="Arial"/>
          <w:sz w:val="22"/>
          <w:szCs w:val="22"/>
        </w:rPr>
        <w:t xml:space="preserve">Lister les 10 premiers cours à intégrer en priorité avec leur contenu vidéo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Étape 4 — </w:t>
      </w:r>
      <w:r>
        <w:rPr>
          <w:rFonts w:ascii="Arial" w:cs="Arial" w:eastAsia="Arial" w:hAnsi="Arial"/>
          <w:sz w:val="22"/>
          <w:szCs w:val="22"/>
        </w:rPr>
        <w:t xml:space="preserve">Définir la liste des premiers utilisateurs (apprenants + formateurs) à inviter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Étape 5 — </w:t>
      </w:r>
      <w:r>
        <w:rPr>
          <w:rFonts w:ascii="Arial" w:cs="Arial" w:eastAsia="Arial" w:hAnsi="Arial"/>
          <w:sz w:val="22"/>
          <w:szCs w:val="22"/>
        </w:rPr>
        <w:t xml:space="preserve">Planifier une session de travail hebdomadaire pour avancer phase par phase</w:t>
      </w:r>
    </w:p>
    <w:p>
      <w:pPr>
        <w:spacing w:after="100" w:before="30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généré par LearnHub — Plan de développement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2026-04-30T11:18:30.327Z</dcterms:created>
  <dcterms:modified xsi:type="dcterms:W3CDTF">2026-04-30T11:18:30.327Z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