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84B53" w14:textId="77777777" w:rsidR="007C6315" w:rsidRPr="007C6315" w:rsidRDefault="007C6315" w:rsidP="003676DB">
      <w:pPr>
        <w:shd w:val="clear" w:color="auto" w:fill="FFFFFF"/>
        <w:spacing w:after="0" w:line="240" w:lineRule="auto"/>
        <w:jc w:val="center"/>
        <w:outlineLvl w:val="0"/>
        <w:rPr>
          <w:rFonts w:ascii="Lato" w:eastAsia="Times New Roman" w:hAnsi="Lato" w:cs="Times New Roman"/>
          <w:b/>
          <w:bCs/>
          <w:color w:val="2D3B45"/>
          <w:kern w:val="36"/>
          <w:sz w:val="40"/>
          <w:szCs w:val="40"/>
          <w:lang w:eastAsia="fr-FR"/>
        </w:rPr>
      </w:pPr>
      <w:r w:rsidRPr="007C6315">
        <w:rPr>
          <w:rFonts w:ascii="Lato" w:eastAsia="Times New Roman" w:hAnsi="Lato" w:cs="Times New Roman"/>
          <w:b/>
          <w:bCs/>
          <w:color w:val="2D3B45"/>
          <w:kern w:val="36"/>
          <w:sz w:val="40"/>
          <w:szCs w:val="40"/>
          <w:lang w:eastAsia="fr-FR"/>
        </w:rPr>
        <w:t>Exercice 2.2 : Manipuler la base de données du magasin de sport Run &amp; Win</w:t>
      </w:r>
    </w:p>
    <w:p w14:paraId="78AE8C27" w14:textId="208B9579" w:rsidR="0042416E" w:rsidRDefault="0042416E"/>
    <w:p w14:paraId="14617AAE" w14:textId="290B9335" w:rsidR="00FD46FF" w:rsidRPr="00FD46FF" w:rsidRDefault="00FD46FF" w:rsidP="00FD46FF">
      <w:pPr>
        <w:pStyle w:val="NormalWeb"/>
        <w:numPr>
          <w:ilvl w:val="0"/>
          <w:numId w:val="1"/>
        </w:numPr>
        <w:jc w:val="both"/>
        <w:rPr>
          <w:b/>
          <w:bCs/>
        </w:rPr>
      </w:pPr>
      <w:r w:rsidRPr="00FD46FF">
        <w:rPr>
          <w:b/>
          <w:bCs/>
        </w:rPr>
        <w:t>Contexte du travail</w:t>
      </w:r>
    </w:p>
    <w:p w14:paraId="647DBD5D" w14:textId="2F9F7BEA" w:rsidR="00FD46FF" w:rsidRPr="00FD46FF" w:rsidRDefault="00FD46FF" w:rsidP="00FD46FF">
      <w:pPr>
        <w:pStyle w:val="NormalWeb"/>
        <w:jc w:val="both"/>
      </w:pPr>
      <w:r w:rsidRPr="00FD46FF">
        <w:t xml:space="preserve">Dans le contexte actuel de crise de gestion au sein du réseau de magasins </w:t>
      </w:r>
      <w:r w:rsidRPr="00FD46FF">
        <w:rPr>
          <w:rStyle w:val="Accentuation"/>
        </w:rPr>
        <w:t>Run &amp; Win</w:t>
      </w:r>
      <w:r w:rsidRPr="00FD46FF">
        <w:t>, l’exploitation efficace des données devient un levier stratégique indispensable pour optimiser les performances commerciales, notamment à l’approche des soldes d’été. Face à une base de données fragmentée et peu exploitée, il est essentiel de structurer l’analyse afin de produire des informations pertinentes et directement exploitables par la direction commerciale.</w:t>
      </w:r>
    </w:p>
    <w:p w14:paraId="46D68F8C" w14:textId="36A69499" w:rsidR="00FD46FF" w:rsidRPr="00FD46FF" w:rsidRDefault="00FD46FF" w:rsidP="00FD46FF">
      <w:pPr>
        <w:pStyle w:val="NormalWeb"/>
        <w:jc w:val="both"/>
      </w:pPr>
      <w:r w:rsidRPr="00FD46FF">
        <w:t xml:space="preserve">Dans cette optique, </w:t>
      </w:r>
      <w:r>
        <w:t xml:space="preserve">mon rôle en tant que </w:t>
      </w:r>
      <w:r w:rsidRPr="00FD46FF">
        <w:t xml:space="preserve">Data Analyst consiste à interroger la base de données à l’aide de requêtes SQL précises, en ciblant les informations clés relatives aux produits, aux stocks et aux clients. L’utilisation rigoureuse des instructions </w:t>
      </w:r>
      <w:r w:rsidRPr="00FD46FF">
        <w:rPr>
          <w:rStyle w:val="CodeHTML"/>
          <w:rFonts w:ascii="Times New Roman" w:hAnsi="Times New Roman" w:cs="Times New Roman"/>
          <w:sz w:val="24"/>
          <w:szCs w:val="24"/>
        </w:rPr>
        <w:t>SELECT</w:t>
      </w:r>
      <w:r w:rsidRPr="00FD46FF">
        <w:t xml:space="preserve"> et de la clause </w:t>
      </w:r>
      <w:r w:rsidRPr="00FD46FF">
        <w:rPr>
          <w:rStyle w:val="CodeHTML"/>
          <w:rFonts w:ascii="Times New Roman" w:hAnsi="Times New Roman" w:cs="Times New Roman"/>
          <w:sz w:val="24"/>
          <w:szCs w:val="24"/>
        </w:rPr>
        <w:t>WHERE</w:t>
      </w:r>
      <w:r w:rsidRPr="00FD46FF">
        <w:t xml:space="preserve"> permet de filtrer efficacement les données, d’identifier les opportunités de déstockage, de cibler les clients à relancer et d’orienter les décisions commerciales.</w:t>
      </w:r>
    </w:p>
    <w:p w14:paraId="304DC3E1" w14:textId="77777777" w:rsidR="00FD46FF" w:rsidRPr="00FD46FF" w:rsidRDefault="00FD46FF" w:rsidP="00FD46FF">
      <w:pPr>
        <w:pStyle w:val="NormalWeb"/>
        <w:jc w:val="both"/>
      </w:pPr>
      <w:r w:rsidRPr="00FD46FF">
        <w:t>Le présent travail vise ainsi à répondre aux différentes problématiques posées par le directeur commercial en construisant des requêtes SQL adaptées, lisibles et optimisées, dans le but de transformer les données brutes en informations stratégiques pour la réussite des soldes.</w:t>
      </w:r>
    </w:p>
    <w:p w14:paraId="25F21228" w14:textId="4E4DD3CB" w:rsidR="007C6315" w:rsidRDefault="00FD46FF" w:rsidP="00FD46FF">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rPr>
        <w:t>Résultats des requêtes</w:t>
      </w:r>
    </w:p>
    <w:p w14:paraId="1AC2EE76" w14:textId="77777777" w:rsidR="00FD46FF" w:rsidRPr="00FD46FF" w:rsidRDefault="00FD46FF" w:rsidP="00FD46FF">
      <w:pPr>
        <w:jc w:val="both"/>
        <w:rPr>
          <w:rFonts w:ascii="Times New Roman" w:hAnsi="Times New Roman" w:cs="Times New Roman"/>
          <w:sz w:val="24"/>
          <w:szCs w:val="24"/>
        </w:rPr>
      </w:pPr>
    </w:p>
    <w:p w14:paraId="3FF0B377" w14:textId="1EC74425" w:rsidR="00FD46FF" w:rsidRPr="007D5E0B" w:rsidRDefault="00FD46FF" w:rsidP="00FD46FF">
      <w:pPr>
        <w:pStyle w:val="Paragraphedeliste"/>
        <w:numPr>
          <w:ilvl w:val="1"/>
          <w:numId w:val="1"/>
        </w:numPr>
        <w:jc w:val="both"/>
        <w:rPr>
          <w:rFonts w:ascii="Times New Roman" w:hAnsi="Times New Roman" w:cs="Times New Roman"/>
          <w:b/>
          <w:bCs/>
          <w:sz w:val="24"/>
          <w:szCs w:val="24"/>
        </w:rPr>
      </w:pPr>
      <w:r w:rsidRPr="00FD46FF">
        <w:rPr>
          <w:rFonts w:ascii="Times New Roman" w:hAnsi="Times New Roman" w:cs="Times New Roman"/>
          <w:b/>
          <w:bCs/>
          <w:sz w:val="24"/>
          <w:szCs w:val="24"/>
        </w:rPr>
        <w:t>Le ciblage "Tennis Premium"</w:t>
      </w:r>
    </w:p>
    <w:p w14:paraId="5D8E03B3" w14:textId="0F0750A3" w:rsidR="00FD46FF" w:rsidRDefault="007D5E0B" w:rsidP="00FD46FF">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26AD41DA" wp14:editId="6671DA51">
                <wp:simplePos x="0" y="0"/>
                <wp:positionH relativeFrom="margin">
                  <wp:align>right</wp:align>
                </wp:positionH>
                <wp:positionV relativeFrom="paragraph">
                  <wp:posOffset>73660</wp:posOffset>
                </wp:positionV>
                <wp:extent cx="5727700" cy="2552700"/>
                <wp:effectExtent l="0" t="0" r="25400" b="19050"/>
                <wp:wrapNone/>
                <wp:docPr id="1" name="Zone de texte 1"/>
                <wp:cNvGraphicFramePr/>
                <a:graphic xmlns:a="http://schemas.openxmlformats.org/drawingml/2006/main">
                  <a:graphicData uri="http://schemas.microsoft.com/office/word/2010/wordprocessingShape">
                    <wps:wsp>
                      <wps:cNvSpPr txBox="1"/>
                      <wps:spPr>
                        <a:xfrm>
                          <a:off x="0" y="0"/>
                          <a:ext cx="5727700" cy="2552700"/>
                        </a:xfrm>
                        <a:prstGeom prst="rect">
                          <a:avLst/>
                        </a:prstGeom>
                        <a:solidFill>
                          <a:schemeClr val="lt1"/>
                        </a:solidFill>
                        <a:ln w="6350">
                          <a:solidFill>
                            <a:prstClr val="black"/>
                          </a:solidFill>
                        </a:ln>
                      </wps:spPr>
                      <wps:txbx>
                        <w:txbxContent>
                          <w:p w14:paraId="56D0EDC7" w14:textId="50779E9B" w:rsidR="007D5E0B" w:rsidRDefault="007D5E0B">
                            <w:r>
                              <w:rPr>
                                <w:noProof/>
                              </w:rPr>
                              <w:drawing>
                                <wp:inline distT="0" distB="0" distL="0" distR="0" wp14:anchorId="180C93C7" wp14:editId="6801E322">
                                  <wp:extent cx="5588000" cy="2495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a:extLst>
                                              <a:ext uri="{28A0092B-C50C-407E-A947-70E740481C1C}">
                                                <a14:useLocalDpi xmlns:a14="http://schemas.microsoft.com/office/drawing/2010/main" val="0"/>
                                              </a:ext>
                                            </a:extLst>
                                          </a:blip>
                                          <a:stretch>
                                            <a:fillRect/>
                                          </a:stretch>
                                        </pic:blipFill>
                                        <pic:spPr>
                                          <a:xfrm>
                                            <a:off x="0" y="0"/>
                                            <a:ext cx="5588000" cy="24955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AD41DA" id="_x0000_t202" coordsize="21600,21600" o:spt="202" path="m,l,21600r21600,l21600,xe">
                <v:stroke joinstyle="miter"/>
                <v:path gradientshapeok="t" o:connecttype="rect"/>
              </v:shapetype>
              <v:shape id="Zone de texte 1" o:spid="_x0000_s1026" type="#_x0000_t202" style="position:absolute;left:0;text-align:left;margin-left:399.8pt;margin-top:5.8pt;width:451pt;height:201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" fillcolor="white [3201]" strokeweight=".5pt">
                <v:textbox>
                  <w:txbxContent>
                    <w:p w14:paraId="56D0EDC7" w14:textId="50779E9B" w:rsidR="007D5E0B" w:rsidRDefault="007D5E0B">
                      <w:r>
                        <w:rPr>
                          <w:noProof/>
                        </w:rPr>
                        <w:drawing>
                          <wp:inline distT="0" distB="0" distL="0" distR="0" wp14:anchorId="180C93C7" wp14:editId="6801E322">
                            <wp:extent cx="5588000" cy="2495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a:extLst>
                                        <a:ext uri="{28A0092B-C50C-407E-A947-70E740481C1C}">
                                          <a14:useLocalDpi xmlns:a14="http://schemas.microsoft.com/office/drawing/2010/main" val="0"/>
                                        </a:ext>
                                      </a:extLst>
                                    </a:blip>
                                    <a:stretch>
                                      <a:fillRect/>
                                    </a:stretch>
                                  </pic:blipFill>
                                  <pic:spPr>
                                    <a:xfrm>
                                      <a:off x="0" y="0"/>
                                      <a:ext cx="5588000" cy="2495550"/>
                                    </a:xfrm>
                                    <a:prstGeom prst="rect">
                                      <a:avLst/>
                                    </a:prstGeom>
                                  </pic:spPr>
                                </pic:pic>
                              </a:graphicData>
                            </a:graphic>
                          </wp:inline>
                        </w:drawing>
                      </w:r>
                    </w:p>
                  </w:txbxContent>
                </v:textbox>
                <w10:wrap anchorx="margin"/>
              </v:shape>
            </w:pict>
          </mc:Fallback>
        </mc:AlternateContent>
      </w:r>
    </w:p>
    <w:p w14:paraId="4A0D5CC0" w14:textId="7DAC212A" w:rsidR="00FD46FF" w:rsidRDefault="00FD46FF" w:rsidP="00FD46FF">
      <w:pPr>
        <w:jc w:val="both"/>
        <w:rPr>
          <w:rFonts w:ascii="Times New Roman" w:hAnsi="Times New Roman" w:cs="Times New Roman"/>
          <w:sz w:val="24"/>
          <w:szCs w:val="24"/>
        </w:rPr>
      </w:pPr>
    </w:p>
    <w:p w14:paraId="4F814C48" w14:textId="104F22D1" w:rsidR="00FD46FF" w:rsidRDefault="00FD46FF" w:rsidP="00FD46FF">
      <w:pPr>
        <w:jc w:val="both"/>
        <w:rPr>
          <w:rFonts w:ascii="Times New Roman" w:hAnsi="Times New Roman" w:cs="Times New Roman"/>
          <w:sz w:val="24"/>
          <w:szCs w:val="24"/>
        </w:rPr>
      </w:pPr>
    </w:p>
    <w:p w14:paraId="46F75EE0" w14:textId="1AFFA4FF" w:rsidR="007D5E0B" w:rsidRDefault="007D5E0B" w:rsidP="00FD46FF">
      <w:pPr>
        <w:jc w:val="both"/>
        <w:rPr>
          <w:rFonts w:ascii="Times New Roman" w:hAnsi="Times New Roman" w:cs="Times New Roman"/>
          <w:sz w:val="24"/>
          <w:szCs w:val="24"/>
        </w:rPr>
      </w:pPr>
    </w:p>
    <w:p w14:paraId="5C699A82" w14:textId="5A595F31" w:rsidR="007D5E0B" w:rsidRDefault="007D5E0B" w:rsidP="00FD46FF">
      <w:pPr>
        <w:jc w:val="both"/>
        <w:rPr>
          <w:rFonts w:ascii="Times New Roman" w:hAnsi="Times New Roman" w:cs="Times New Roman"/>
          <w:sz w:val="24"/>
          <w:szCs w:val="24"/>
        </w:rPr>
      </w:pPr>
    </w:p>
    <w:p w14:paraId="31A5BF35" w14:textId="3EA51704" w:rsidR="007D5E0B" w:rsidRDefault="007D5E0B" w:rsidP="00FD46FF">
      <w:pPr>
        <w:jc w:val="both"/>
        <w:rPr>
          <w:rFonts w:ascii="Times New Roman" w:hAnsi="Times New Roman" w:cs="Times New Roman"/>
          <w:sz w:val="24"/>
          <w:szCs w:val="24"/>
        </w:rPr>
      </w:pPr>
    </w:p>
    <w:p w14:paraId="5E70C839" w14:textId="0B62508D" w:rsidR="007D5E0B" w:rsidRDefault="007D5E0B" w:rsidP="00FD46FF">
      <w:pPr>
        <w:jc w:val="both"/>
        <w:rPr>
          <w:rFonts w:ascii="Times New Roman" w:hAnsi="Times New Roman" w:cs="Times New Roman"/>
          <w:sz w:val="24"/>
          <w:szCs w:val="24"/>
        </w:rPr>
      </w:pPr>
    </w:p>
    <w:p w14:paraId="55B8DF27" w14:textId="3055C245" w:rsidR="007D5E0B" w:rsidRDefault="007D5E0B" w:rsidP="00FD46FF">
      <w:pPr>
        <w:jc w:val="both"/>
        <w:rPr>
          <w:rFonts w:ascii="Times New Roman" w:hAnsi="Times New Roman" w:cs="Times New Roman"/>
          <w:sz w:val="24"/>
          <w:szCs w:val="24"/>
        </w:rPr>
      </w:pPr>
    </w:p>
    <w:p w14:paraId="650AA881" w14:textId="64EF5C17" w:rsidR="007D5E0B" w:rsidRDefault="007D5E0B" w:rsidP="00FD46FF">
      <w:pPr>
        <w:jc w:val="both"/>
        <w:rPr>
          <w:rFonts w:ascii="Times New Roman" w:hAnsi="Times New Roman" w:cs="Times New Roman"/>
          <w:sz w:val="24"/>
          <w:szCs w:val="24"/>
        </w:rPr>
      </w:pPr>
    </w:p>
    <w:p w14:paraId="4DACC887" w14:textId="7895CBA4" w:rsidR="007D5E0B" w:rsidRDefault="007D5E0B" w:rsidP="00FD46FF">
      <w:pPr>
        <w:jc w:val="both"/>
        <w:rPr>
          <w:rFonts w:ascii="Times New Roman" w:hAnsi="Times New Roman" w:cs="Times New Roman"/>
          <w:sz w:val="24"/>
          <w:szCs w:val="24"/>
        </w:rPr>
      </w:pPr>
    </w:p>
    <w:p w14:paraId="37528596" w14:textId="77777777" w:rsidR="007D5E0B" w:rsidRPr="005F7611" w:rsidRDefault="007D5E0B" w:rsidP="007D5E0B">
      <w:pPr>
        <w:jc w:val="both"/>
        <w:rPr>
          <w:rFonts w:ascii="Times New Roman" w:hAnsi="Times New Roman" w:cs="Times New Roman"/>
          <w:b/>
          <w:bCs/>
          <w:sz w:val="24"/>
          <w:szCs w:val="24"/>
          <w:u w:val="single"/>
        </w:rPr>
      </w:pPr>
      <w:r w:rsidRPr="005F7611">
        <w:rPr>
          <w:rFonts w:ascii="Times New Roman" w:hAnsi="Times New Roman" w:cs="Times New Roman"/>
          <w:b/>
          <w:bCs/>
          <w:sz w:val="24"/>
          <w:szCs w:val="24"/>
          <w:u w:val="single"/>
        </w:rPr>
        <w:t>Explication :</w:t>
      </w:r>
    </w:p>
    <w:p w14:paraId="3BF38992" w14:textId="40A5E517" w:rsidR="007D5E0B" w:rsidRPr="007D5E0B" w:rsidRDefault="007D5E0B" w:rsidP="007D5E0B">
      <w:pPr>
        <w:jc w:val="both"/>
        <w:rPr>
          <w:rFonts w:ascii="Times New Roman" w:hAnsi="Times New Roman" w:cs="Times New Roman"/>
          <w:sz w:val="24"/>
          <w:szCs w:val="24"/>
        </w:rPr>
      </w:pPr>
      <w:r w:rsidRPr="007D5E0B">
        <w:rPr>
          <w:rFonts w:ascii="Times New Roman" w:eastAsia="Times New Roman" w:hAnsi="Times New Roman" w:cs="Times New Roman"/>
          <w:b/>
          <w:bCs/>
          <w:sz w:val="24"/>
          <w:szCs w:val="24"/>
          <w:lang w:eastAsia="fr-FR"/>
        </w:rPr>
        <w:t>Technique :</w:t>
      </w:r>
      <w:r w:rsidRPr="007D5E0B">
        <w:rPr>
          <w:rFonts w:ascii="Times New Roman" w:eastAsia="Times New Roman" w:hAnsi="Times New Roman" w:cs="Times New Roman"/>
          <w:sz w:val="24"/>
          <w:szCs w:val="24"/>
          <w:lang w:eastAsia="fr-FR"/>
        </w:rPr>
        <w:br/>
        <w:t xml:space="preserve">Cette requête sélectionne les produits appartenant à la catégorie </w:t>
      </w:r>
      <w:r w:rsidRPr="007D5E0B">
        <w:rPr>
          <w:rFonts w:ascii="Times New Roman" w:eastAsia="Times New Roman" w:hAnsi="Times New Roman" w:cs="Times New Roman"/>
          <w:i/>
          <w:iCs/>
          <w:sz w:val="24"/>
          <w:szCs w:val="24"/>
          <w:lang w:eastAsia="fr-FR"/>
        </w:rPr>
        <w:t>Tennis</w:t>
      </w:r>
      <w:r w:rsidRPr="007D5E0B">
        <w:rPr>
          <w:rFonts w:ascii="Times New Roman" w:eastAsia="Times New Roman" w:hAnsi="Times New Roman" w:cs="Times New Roman"/>
          <w:sz w:val="24"/>
          <w:szCs w:val="24"/>
          <w:lang w:eastAsia="fr-FR"/>
        </w:rPr>
        <w:t xml:space="preserve"> dont le prix est supérieur à 100€.</w:t>
      </w:r>
    </w:p>
    <w:p w14:paraId="08F16A01" w14:textId="50D35F43" w:rsidR="007D5E0B" w:rsidRPr="007D5E0B" w:rsidRDefault="007D5E0B" w:rsidP="007D5E0B">
      <w:pPr>
        <w:spacing w:before="100" w:beforeAutospacing="1" w:after="100" w:afterAutospacing="1" w:line="240" w:lineRule="auto"/>
        <w:rPr>
          <w:rFonts w:ascii="Times New Roman" w:eastAsia="Times New Roman" w:hAnsi="Times New Roman" w:cs="Times New Roman"/>
          <w:sz w:val="24"/>
          <w:szCs w:val="24"/>
          <w:lang w:eastAsia="fr-FR"/>
        </w:rPr>
      </w:pPr>
      <w:r w:rsidRPr="007D5E0B">
        <w:rPr>
          <w:rFonts w:ascii="Times New Roman" w:eastAsia="Times New Roman" w:hAnsi="Times New Roman" w:cs="Times New Roman"/>
          <w:b/>
          <w:bCs/>
          <w:sz w:val="24"/>
          <w:szCs w:val="24"/>
          <w:lang w:eastAsia="fr-FR"/>
        </w:rPr>
        <w:lastRenderedPageBreak/>
        <w:t>Lecture des résultats :</w:t>
      </w:r>
      <w:r w:rsidRPr="007D5E0B">
        <w:rPr>
          <w:rFonts w:ascii="Times New Roman" w:eastAsia="Times New Roman" w:hAnsi="Times New Roman" w:cs="Times New Roman"/>
          <w:sz w:val="24"/>
          <w:szCs w:val="24"/>
          <w:lang w:eastAsia="fr-FR"/>
        </w:rPr>
        <w:br/>
        <w:t xml:space="preserve">Les données obtenues représentent </w:t>
      </w:r>
      <w:r w:rsidRPr="007D5E0B">
        <w:rPr>
          <w:rFonts w:ascii="Times New Roman" w:eastAsia="Times New Roman" w:hAnsi="Times New Roman" w:cs="Times New Roman"/>
          <w:sz w:val="24"/>
          <w:szCs w:val="24"/>
          <w:lang w:eastAsia="fr-FR"/>
        </w:rPr>
        <w:t>des articles hauts</w:t>
      </w:r>
      <w:r w:rsidRPr="007D5E0B">
        <w:rPr>
          <w:rFonts w:ascii="Times New Roman" w:eastAsia="Times New Roman" w:hAnsi="Times New Roman" w:cs="Times New Roman"/>
          <w:sz w:val="24"/>
          <w:szCs w:val="24"/>
          <w:lang w:eastAsia="fr-FR"/>
        </w:rPr>
        <w:t xml:space="preserve"> de gamme destinés à une clientèle prête à investir dans des équipements de qualité.</w:t>
      </w:r>
    </w:p>
    <w:p w14:paraId="4161639E" w14:textId="255D2581" w:rsidR="007D5E0B" w:rsidRPr="007D5E0B" w:rsidRDefault="007D5E0B" w:rsidP="007D5E0B">
      <w:pPr>
        <w:spacing w:before="100" w:beforeAutospacing="1" w:after="100" w:afterAutospacing="1" w:line="240" w:lineRule="auto"/>
        <w:rPr>
          <w:rFonts w:ascii="Times New Roman" w:eastAsia="Times New Roman" w:hAnsi="Times New Roman" w:cs="Times New Roman"/>
          <w:sz w:val="24"/>
          <w:szCs w:val="24"/>
          <w:lang w:eastAsia="fr-FR"/>
        </w:rPr>
      </w:pPr>
      <w:r w:rsidRPr="007D5E0B">
        <w:rPr>
          <w:rFonts w:ascii="Times New Roman" w:eastAsia="Times New Roman" w:hAnsi="Times New Roman" w:cs="Times New Roman"/>
          <w:b/>
          <w:bCs/>
          <w:sz w:val="24"/>
          <w:szCs w:val="24"/>
          <w:lang w:eastAsia="fr-FR"/>
        </w:rPr>
        <w:t>Interprétation business :</w:t>
      </w:r>
      <w:r w:rsidRPr="007D5E0B">
        <w:rPr>
          <w:rFonts w:ascii="Times New Roman" w:eastAsia="Times New Roman" w:hAnsi="Times New Roman" w:cs="Times New Roman"/>
          <w:sz w:val="24"/>
          <w:szCs w:val="24"/>
          <w:lang w:eastAsia="fr-FR"/>
        </w:rPr>
        <w:br/>
        <w:t>Ces produits peuvent être utilisés pour une campagne marketing ciblée (newsletter premium), afin d’augmenter la valeur moyenne des ventes.</w:t>
      </w:r>
    </w:p>
    <w:p w14:paraId="6534FA9E" w14:textId="017498F7" w:rsidR="00FD46FF" w:rsidRPr="005F7611" w:rsidRDefault="00FD46FF" w:rsidP="00FD46FF">
      <w:pPr>
        <w:pStyle w:val="Paragraphedeliste"/>
        <w:numPr>
          <w:ilvl w:val="1"/>
          <w:numId w:val="1"/>
        </w:numPr>
        <w:jc w:val="both"/>
        <w:rPr>
          <w:rFonts w:ascii="Times New Roman" w:hAnsi="Times New Roman" w:cs="Times New Roman"/>
          <w:b/>
          <w:bCs/>
          <w:sz w:val="24"/>
          <w:szCs w:val="24"/>
        </w:rPr>
      </w:pPr>
      <w:r w:rsidRPr="00FD46FF">
        <w:rPr>
          <w:rFonts w:ascii="Times New Roman" w:hAnsi="Times New Roman" w:cs="Times New Roman"/>
          <w:b/>
          <w:bCs/>
          <w:sz w:val="24"/>
          <w:szCs w:val="24"/>
        </w:rPr>
        <w:t>L'opération "Déstockage Rando"</w:t>
      </w:r>
    </w:p>
    <w:p w14:paraId="711CD9B3" w14:textId="4BCFB15C" w:rsidR="007D5E0B" w:rsidRDefault="005F7611" w:rsidP="007D5E0B">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9D3E877" wp14:editId="3320A0CF">
                <wp:simplePos x="0" y="0"/>
                <wp:positionH relativeFrom="column">
                  <wp:posOffset>-4445</wp:posOffset>
                </wp:positionH>
                <wp:positionV relativeFrom="paragraph">
                  <wp:posOffset>88265</wp:posOffset>
                </wp:positionV>
                <wp:extent cx="5924550" cy="2851150"/>
                <wp:effectExtent l="0" t="0" r="19050" b="25400"/>
                <wp:wrapNone/>
                <wp:docPr id="3" name="Zone de texte 3"/>
                <wp:cNvGraphicFramePr/>
                <a:graphic xmlns:a="http://schemas.openxmlformats.org/drawingml/2006/main">
                  <a:graphicData uri="http://schemas.microsoft.com/office/word/2010/wordprocessingShape">
                    <wps:wsp>
                      <wps:cNvSpPr txBox="1"/>
                      <wps:spPr>
                        <a:xfrm>
                          <a:off x="0" y="0"/>
                          <a:ext cx="5924550" cy="2851150"/>
                        </a:xfrm>
                        <a:prstGeom prst="rect">
                          <a:avLst/>
                        </a:prstGeom>
                        <a:solidFill>
                          <a:schemeClr val="lt1"/>
                        </a:solidFill>
                        <a:ln w="6350">
                          <a:solidFill>
                            <a:prstClr val="black"/>
                          </a:solidFill>
                        </a:ln>
                      </wps:spPr>
                      <wps:txbx>
                        <w:txbxContent>
                          <w:p w14:paraId="1F436F91" w14:textId="13C48BE6" w:rsidR="005F7611" w:rsidRDefault="005F7611">
                            <w:r>
                              <w:rPr>
                                <w:noProof/>
                              </w:rPr>
                              <w:drawing>
                                <wp:inline distT="0" distB="0" distL="0" distR="0" wp14:anchorId="7637B5CB" wp14:editId="034883F5">
                                  <wp:extent cx="5727700" cy="276225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a:extLst>
                                              <a:ext uri="{28A0092B-C50C-407E-A947-70E740481C1C}">
                                                <a14:useLocalDpi xmlns:a14="http://schemas.microsoft.com/office/drawing/2010/main" val="0"/>
                                              </a:ext>
                                            </a:extLst>
                                          </a:blip>
                                          <a:stretch>
                                            <a:fillRect/>
                                          </a:stretch>
                                        </pic:blipFill>
                                        <pic:spPr>
                                          <a:xfrm>
                                            <a:off x="0" y="0"/>
                                            <a:ext cx="5727700" cy="2762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D3E877" id="Zone de texte 3" o:spid="_x0000_s1027" type="#_x0000_t202" style="position:absolute;left:0;text-align:left;margin-left:-.35pt;margin-top:6.95pt;width:466.5pt;height:22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" fillcolor="white [3201]" strokeweight=".5pt">
                <v:textbox>
                  <w:txbxContent>
                    <w:p w14:paraId="1F436F91" w14:textId="13C48BE6" w:rsidR="005F7611" w:rsidRDefault="005F7611">
                      <w:r>
                        <w:rPr>
                          <w:noProof/>
                        </w:rPr>
                        <w:drawing>
                          <wp:inline distT="0" distB="0" distL="0" distR="0" wp14:anchorId="7637B5CB" wp14:editId="034883F5">
                            <wp:extent cx="5727700" cy="276225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a:extLst>
                                        <a:ext uri="{28A0092B-C50C-407E-A947-70E740481C1C}">
                                          <a14:useLocalDpi xmlns:a14="http://schemas.microsoft.com/office/drawing/2010/main" val="0"/>
                                        </a:ext>
                                      </a:extLst>
                                    </a:blip>
                                    <a:stretch>
                                      <a:fillRect/>
                                    </a:stretch>
                                  </pic:blipFill>
                                  <pic:spPr>
                                    <a:xfrm>
                                      <a:off x="0" y="0"/>
                                      <a:ext cx="5727700" cy="2762250"/>
                                    </a:xfrm>
                                    <a:prstGeom prst="rect">
                                      <a:avLst/>
                                    </a:prstGeom>
                                  </pic:spPr>
                                </pic:pic>
                              </a:graphicData>
                            </a:graphic>
                          </wp:inline>
                        </w:drawing>
                      </w:r>
                    </w:p>
                  </w:txbxContent>
                </v:textbox>
              </v:shape>
            </w:pict>
          </mc:Fallback>
        </mc:AlternateContent>
      </w:r>
    </w:p>
    <w:p w14:paraId="5C9C848F" w14:textId="7B965184" w:rsidR="007D5E0B" w:rsidRDefault="007D5E0B" w:rsidP="007D5E0B">
      <w:pPr>
        <w:jc w:val="both"/>
        <w:rPr>
          <w:rFonts w:ascii="Times New Roman" w:hAnsi="Times New Roman" w:cs="Times New Roman"/>
          <w:sz w:val="24"/>
          <w:szCs w:val="24"/>
        </w:rPr>
      </w:pPr>
    </w:p>
    <w:p w14:paraId="50C2208D" w14:textId="426794C5" w:rsidR="007D5E0B" w:rsidRDefault="007D5E0B" w:rsidP="007D5E0B">
      <w:pPr>
        <w:jc w:val="both"/>
        <w:rPr>
          <w:rFonts w:ascii="Times New Roman" w:hAnsi="Times New Roman" w:cs="Times New Roman"/>
          <w:sz w:val="24"/>
          <w:szCs w:val="24"/>
        </w:rPr>
      </w:pPr>
    </w:p>
    <w:p w14:paraId="1AC3115A" w14:textId="487D5D9F" w:rsidR="007D5E0B" w:rsidRDefault="007D5E0B" w:rsidP="007D5E0B">
      <w:pPr>
        <w:jc w:val="both"/>
        <w:rPr>
          <w:rFonts w:ascii="Times New Roman" w:hAnsi="Times New Roman" w:cs="Times New Roman"/>
          <w:sz w:val="24"/>
          <w:szCs w:val="24"/>
        </w:rPr>
      </w:pPr>
    </w:p>
    <w:p w14:paraId="0C7D71E2" w14:textId="4386ABC4" w:rsidR="007D5E0B" w:rsidRDefault="007D5E0B" w:rsidP="007D5E0B">
      <w:pPr>
        <w:jc w:val="both"/>
        <w:rPr>
          <w:rFonts w:ascii="Times New Roman" w:hAnsi="Times New Roman" w:cs="Times New Roman"/>
          <w:sz w:val="24"/>
          <w:szCs w:val="24"/>
        </w:rPr>
      </w:pPr>
    </w:p>
    <w:p w14:paraId="20784EAE" w14:textId="426F1FD5" w:rsidR="007D5E0B" w:rsidRDefault="007D5E0B" w:rsidP="007D5E0B">
      <w:pPr>
        <w:jc w:val="both"/>
        <w:rPr>
          <w:rFonts w:ascii="Times New Roman" w:hAnsi="Times New Roman" w:cs="Times New Roman"/>
          <w:sz w:val="24"/>
          <w:szCs w:val="24"/>
        </w:rPr>
      </w:pPr>
    </w:p>
    <w:p w14:paraId="3C25182E" w14:textId="3D738008" w:rsidR="007D5E0B" w:rsidRDefault="007D5E0B" w:rsidP="007D5E0B">
      <w:pPr>
        <w:jc w:val="both"/>
        <w:rPr>
          <w:rFonts w:ascii="Times New Roman" w:hAnsi="Times New Roman" w:cs="Times New Roman"/>
          <w:sz w:val="24"/>
          <w:szCs w:val="24"/>
        </w:rPr>
      </w:pPr>
    </w:p>
    <w:p w14:paraId="13038E3F" w14:textId="0A74CA7A" w:rsidR="005F7611" w:rsidRDefault="005F7611" w:rsidP="007D5E0B">
      <w:pPr>
        <w:jc w:val="both"/>
        <w:rPr>
          <w:rFonts w:ascii="Times New Roman" w:hAnsi="Times New Roman" w:cs="Times New Roman"/>
          <w:sz w:val="24"/>
          <w:szCs w:val="24"/>
        </w:rPr>
      </w:pPr>
    </w:p>
    <w:p w14:paraId="3D8857A7" w14:textId="32977763" w:rsidR="005F7611" w:rsidRDefault="005F7611" w:rsidP="007D5E0B">
      <w:pPr>
        <w:jc w:val="both"/>
        <w:rPr>
          <w:rFonts w:ascii="Times New Roman" w:hAnsi="Times New Roman" w:cs="Times New Roman"/>
          <w:sz w:val="24"/>
          <w:szCs w:val="24"/>
        </w:rPr>
      </w:pPr>
    </w:p>
    <w:p w14:paraId="77CBE302" w14:textId="63D0BFF5" w:rsidR="005F7611" w:rsidRDefault="005F7611" w:rsidP="007D5E0B">
      <w:pPr>
        <w:jc w:val="both"/>
        <w:rPr>
          <w:rFonts w:ascii="Times New Roman" w:hAnsi="Times New Roman" w:cs="Times New Roman"/>
          <w:sz w:val="24"/>
          <w:szCs w:val="24"/>
        </w:rPr>
      </w:pPr>
    </w:p>
    <w:p w14:paraId="4C15F0C3" w14:textId="77777777" w:rsidR="005F7611" w:rsidRDefault="005F7611" w:rsidP="005F7611">
      <w:pPr>
        <w:spacing w:before="100" w:beforeAutospacing="1" w:after="100" w:afterAutospacing="1" w:line="240" w:lineRule="auto"/>
        <w:outlineLvl w:val="2"/>
        <w:rPr>
          <w:rFonts w:ascii="Times New Roman" w:hAnsi="Times New Roman" w:cs="Times New Roman"/>
          <w:sz w:val="24"/>
          <w:szCs w:val="24"/>
        </w:rPr>
      </w:pPr>
    </w:p>
    <w:p w14:paraId="42235BB6" w14:textId="1B4BF580" w:rsidR="005F7611" w:rsidRPr="005F7611" w:rsidRDefault="005F7611" w:rsidP="005F7611">
      <w:pPr>
        <w:spacing w:before="100" w:beforeAutospacing="1" w:after="100" w:afterAutospacing="1" w:line="240" w:lineRule="auto"/>
        <w:outlineLvl w:val="2"/>
        <w:rPr>
          <w:rFonts w:ascii="Times New Roman" w:eastAsia="Times New Roman" w:hAnsi="Times New Roman" w:cs="Times New Roman"/>
          <w:b/>
          <w:bCs/>
          <w:sz w:val="27"/>
          <w:szCs w:val="27"/>
          <w:u w:val="single"/>
          <w:lang w:eastAsia="fr-FR"/>
        </w:rPr>
      </w:pPr>
      <w:r w:rsidRPr="005F7611">
        <w:rPr>
          <w:rFonts w:ascii="Times New Roman" w:eastAsia="Times New Roman" w:hAnsi="Times New Roman" w:cs="Times New Roman"/>
          <w:b/>
          <w:bCs/>
          <w:sz w:val="27"/>
          <w:szCs w:val="27"/>
          <w:u w:val="single"/>
          <w:lang w:eastAsia="fr-FR"/>
        </w:rPr>
        <w:t>Explication</w:t>
      </w:r>
    </w:p>
    <w:p w14:paraId="6182243D" w14:textId="5D015F44" w:rsidR="005F7611" w:rsidRPr="005F7611" w:rsidRDefault="005F7611" w:rsidP="005F7611">
      <w:pPr>
        <w:spacing w:before="100" w:beforeAutospacing="1" w:after="100" w:afterAutospacing="1" w:line="240" w:lineRule="auto"/>
        <w:rPr>
          <w:rFonts w:ascii="Times New Roman" w:eastAsia="Times New Roman" w:hAnsi="Times New Roman" w:cs="Times New Roman"/>
          <w:sz w:val="24"/>
          <w:szCs w:val="24"/>
          <w:lang w:eastAsia="fr-FR"/>
        </w:rPr>
      </w:pPr>
      <w:r w:rsidRPr="005F7611">
        <w:rPr>
          <w:rFonts w:ascii="Times New Roman" w:eastAsia="Times New Roman" w:hAnsi="Times New Roman" w:cs="Times New Roman"/>
          <w:b/>
          <w:bCs/>
          <w:sz w:val="24"/>
          <w:szCs w:val="24"/>
          <w:lang w:eastAsia="fr-FR"/>
        </w:rPr>
        <w:t>Technique :</w:t>
      </w:r>
      <w:r w:rsidRPr="005F7611">
        <w:rPr>
          <w:rFonts w:ascii="Times New Roman" w:eastAsia="Times New Roman" w:hAnsi="Times New Roman" w:cs="Times New Roman"/>
          <w:sz w:val="24"/>
          <w:szCs w:val="24"/>
          <w:lang w:eastAsia="fr-FR"/>
        </w:rPr>
        <w:br/>
        <w:t>Filtrage des produits contenant le mot “Rando” dans leur nom et ayant un stock inférieur à 5 unités.</w:t>
      </w:r>
    </w:p>
    <w:p w14:paraId="58B5312B" w14:textId="4C0CD2CF" w:rsidR="005F7611" w:rsidRPr="005F7611" w:rsidRDefault="005F7611" w:rsidP="005F7611">
      <w:pPr>
        <w:spacing w:before="100" w:beforeAutospacing="1" w:after="100" w:afterAutospacing="1" w:line="240" w:lineRule="auto"/>
        <w:rPr>
          <w:rFonts w:ascii="Times New Roman" w:eastAsia="Times New Roman" w:hAnsi="Times New Roman" w:cs="Times New Roman"/>
          <w:sz w:val="24"/>
          <w:szCs w:val="24"/>
          <w:lang w:eastAsia="fr-FR"/>
        </w:rPr>
      </w:pPr>
      <w:r w:rsidRPr="005F7611">
        <w:rPr>
          <w:rFonts w:ascii="Times New Roman" w:eastAsia="Times New Roman" w:hAnsi="Times New Roman" w:cs="Times New Roman"/>
          <w:b/>
          <w:bCs/>
          <w:sz w:val="24"/>
          <w:szCs w:val="24"/>
          <w:lang w:eastAsia="fr-FR"/>
        </w:rPr>
        <w:t>Lecture des résultats :</w:t>
      </w:r>
      <w:r w:rsidRPr="005F7611">
        <w:rPr>
          <w:rFonts w:ascii="Times New Roman" w:eastAsia="Times New Roman" w:hAnsi="Times New Roman" w:cs="Times New Roman"/>
          <w:sz w:val="24"/>
          <w:szCs w:val="24"/>
          <w:lang w:eastAsia="fr-FR"/>
        </w:rPr>
        <w:br/>
        <w:t>Il s’agit de produits presque en rupture de stock.</w:t>
      </w:r>
    </w:p>
    <w:p w14:paraId="3A2C25DF" w14:textId="59050CDD" w:rsidR="005F7611" w:rsidRPr="005F7611" w:rsidRDefault="005F7611" w:rsidP="005F7611">
      <w:pPr>
        <w:spacing w:before="100" w:beforeAutospacing="1" w:after="100" w:afterAutospacing="1" w:line="240" w:lineRule="auto"/>
        <w:rPr>
          <w:rFonts w:ascii="Times New Roman" w:eastAsia="Times New Roman" w:hAnsi="Times New Roman" w:cs="Times New Roman"/>
          <w:sz w:val="24"/>
          <w:szCs w:val="24"/>
          <w:lang w:eastAsia="fr-FR"/>
        </w:rPr>
      </w:pPr>
      <w:r w:rsidRPr="005F7611">
        <w:rPr>
          <w:rFonts w:ascii="Times New Roman" w:eastAsia="Times New Roman" w:hAnsi="Times New Roman" w:cs="Times New Roman"/>
          <w:b/>
          <w:bCs/>
          <w:sz w:val="24"/>
          <w:szCs w:val="24"/>
          <w:lang w:eastAsia="fr-FR"/>
        </w:rPr>
        <w:t>Interprétation business :</w:t>
      </w:r>
      <w:r w:rsidRPr="005F7611">
        <w:rPr>
          <w:rFonts w:ascii="Times New Roman" w:eastAsia="Times New Roman" w:hAnsi="Times New Roman" w:cs="Times New Roman"/>
          <w:sz w:val="24"/>
          <w:szCs w:val="24"/>
          <w:lang w:eastAsia="fr-FR"/>
        </w:rPr>
        <w:br/>
        <w:t>Ces articles nécessitent une décision rapide :</w:t>
      </w:r>
    </w:p>
    <w:p w14:paraId="4AB5C164" w14:textId="613EB798" w:rsidR="005F7611" w:rsidRPr="005F7611" w:rsidRDefault="005F7611" w:rsidP="005F761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w:t>
      </w:r>
      <w:r w:rsidRPr="005F7611">
        <w:rPr>
          <w:rFonts w:ascii="Times New Roman" w:eastAsia="Times New Roman" w:hAnsi="Times New Roman" w:cs="Times New Roman"/>
          <w:sz w:val="24"/>
          <w:szCs w:val="24"/>
          <w:lang w:eastAsia="fr-FR"/>
        </w:rPr>
        <w:t xml:space="preserve">oit réapprovisionnement </w:t>
      </w:r>
    </w:p>
    <w:p w14:paraId="39C8E9F4" w14:textId="769A5F6E" w:rsidR="005F7611" w:rsidRPr="005F7611" w:rsidRDefault="005F7611" w:rsidP="005F761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w:t>
      </w:r>
      <w:r w:rsidRPr="005F7611">
        <w:rPr>
          <w:rFonts w:ascii="Times New Roman" w:eastAsia="Times New Roman" w:hAnsi="Times New Roman" w:cs="Times New Roman"/>
          <w:sz w:val="24"/>
          <w:szCs w:val="24"/>
          <w:lang w:eastAsia="fr-FR"/>
        </w:rPr>
        <w:t>oit arrêt de promotion pour éviter la rupture</w:t>
      </w:r>
    </w:p>
    <w:p w14:paraId="1C20E433" w14:textId="77777777" w:rsidR="005F7611" w:rsidRDefault="005F7611" w:rsidP="007D5E0B">
      <w:pPr>
        <w:jc w:val="both"/>
        <w:rPr>
          <w:rFonts w:ascii="Times New Roman" w:hAnsi="Times New Roman" w:cs="Times New Roman"/>
          <w:sz w:val="24"/>
          <w:szCs w:val="24"/>
        </w:rPr>
      </w:pPr>
    </w:p>
    <w:p w14:paraId="1017FFE5" w14:textId="03C09C95" w:rsidR="005F7611" w:rsidRDefault="005F7611" w:rsidP="007D5E0B">
      <w:pPr>
        <w:jc w:val="both"/>
        <w:rPr>
          <w:rFonts w:ascii="Times New Roman" w:hAnsi="Times New Roman" w:cs="Times New Roman"/>
          <w:sz w:val="24"/>
          <w:szCs w:val="24"/>
        </w:rPr>
      </w:pPr>
    </w:p>
    <w:p w14:paraId="0F43AFF0" w14:textId="32C13952" w:rsidR="005F7611" w:rsidRDefault="005F7611" w:rsidP="007D5E0B">
      <w:pPr>
        <w:jc w:val="both"/>
        <w:rPr>
          <w:rFonts w:ascii="Times New Roman" w:hAnsi="Times New Roman" w:cs="Times New Roman"/>
          <w:sz w:val="24"/>
          <w:szCs w:val="24"/>
        </w:rPr>
      </w:pPr>
    </w:p>
    <w:p w14:paraId="57F41429" w14:textId="77777777" w:rsidR="005F7611" w:rsidRPr="007D5E0B" w:rsidRDefault="005F7611" w:rsidP="007D5E0B">
      <w:pPr>
        <w:jc w:val="both"/>
        <w:rPr>
          <w:rFonts w:ascii="Times New Roman" w:hAnsi="Times New Roman" w:cs="Times New Roman"/>
          <w:sz w:val="24"/>
          <w:szCs w:val="24"/>
        </w:rPr>
      </w:pPr>
    </w:p>
    <w:p w14:paraId="2A7E6F3F" w14:textId="6542B859" w:rsidR="00FD46FF" w:rsidRPr="005C00FE" w:rsidRDefault="00FD46FF" w:rsidP="00FD46FF">
      <w:pPr>
        <w:pStyle w:val="Paragraphedeliste"/>
        <w:numPr>
          <w:ilvl w:val="1"/>
          <w:numId w:val="1"/>
        </w:numPr>
        <w:jc w:val="both"/>
        <w:rPr>
          <w:rFonts w:ascii="Times New Roman" w:hAnsi="Times New Roman" w:cs="Times New Roman"/>
          <w:b/>
          <w:bCs/>
          <w:sz w:val="24"/>
          <w:szCs w:val="24"/>
        </w:rPr>
      </w:pPr>
      <w:r w:rsidRPr="00FD46FF">
        <w:rPr>
          <w:rFonts w:ascii="Times New Roman" w:hAnsi="Times New Roman" w:cs="Times New Roman"/>
          <w:b/>
          <w:bCs/>
          <w:sz w:val="24"/>
          <w:szCs w:val="24"/>
        </w:rPr>
        <w:lastRenderedPageBreak/>
        <w:t>Le filtrage des "Villes Prioritaires"</w:t>
      </w:r>
    </w:p>
    <w:p w14:paraId="4BA72ACA" w14:textId="2619BC45" w:rsidR="005F2B72" w:rsidRDefault="005C00FE" w:rsidP="005F2B72">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44585C9D" wp14:editId="1411ED67">
                <wp:simplePos x="0" y="0"/>
                <wp:positionH relativeFrom="column">
                  <wp:posOffset>-10795</wp:posOffset>
                </wp:positionH>
                <wp:positionV relativeFrom="paragraph">
                  <wp:posOffset>66675</wp:posOffset>
                </wp:positionV>
                <wp:extent cx="5962650" cy="4159250"/>
                <wp:effectExtent l="0" t="0" r="19050" b="12700"/>
                <wp:wrapNone/>
                <wp:docPr id="5" name="Zone de texte 5"/>
                <wp:cNvGraphicFramePr/>
                <a:graphic xmlns:a="http://schemas.openxmlformats.org/drawingml/2006/main">
                  <a:graphicData uri="http://schemas.microsoft.com/office/word/2010/wordprocessingShape">
                    <wps:wsp>
                      <wps:cNvSpPr txBox="1"/>
                      <wps:spPr>
                        <a:xfrm>
                          <a:off x="0" y="0"/>
                          <a:ext cx="5962650" cy="4159250"/>
                        </a:xfrm>
                        <a:prstGeom prst="rect">
                          <a:avLst/>
                        </a:prstGeom>
                        <a:solidFill>
                          <a:schemeClr val="lt1"/>
                        </a:solidFill>
                        <a:ln w="6350">
                          <a:solidFill>
                            <a:prstClr val="black"/>
                          </a:solidFill>
                        </a:ln>
                      </wps:spPr>
                      <wps:txbx>
                        <w:txbxContent>
                          <w:p w14:paraId="1339E4BE" w14:textId="03567B52" w:rsidR="005C00FE" w:rsidRDefault="005C00FE">
                            <w:r>
                              <w:rPr>
                                <w:noProof/>
                              </w:rPr>
                              <w:drawing>
                                <wp:inline distT="0" distB="0" distL="0" distR="0" wp14:anchorId="27C5B149" wp14:editId="26D60941">
                                  <wp:extent cx="5854700" cy="40957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a:extLst>
                                              <a:ext uri="{28A0092B-C50C-407E-A947-70E740481C1C}">
                                                <a14:useLocalDpi xmlns:a14="http://schemas.microsoft.com/office/drawing/2010/main" val="0"/>
                                              </a:ext>
                                            </a:extLst>
                                          </a:blip>
                                          <a:stretch>
                                            <a:fillRect/>
                                          </a:stretch>
                                        </pic:blipFill>
                                        <pic:spPr>
                                          <a:xfrm>
                                            <a:off x="0" y="0"/>
                                            <a:ext cx="5854700" cy="4095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85C9D" id="Zone de texte 5" o:spid="_x0000_s1028" type="#_x0000_t202" style="position:absolute;left:0;text-align:left;margin-left:-.85pt;margin-top:5.25pt;width:469.5pt;height:3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" fillcolor="white [3201]" strokeweight=".5pt">
                <v:textbox>
                  <w:txbxContent>
                    <w:p w14:paraId="1339E4BE" w14:textId="03567B52" w:rsidR="005C00FE" w:rsidRDefault="005C00FE">
                      <w:r>
                        <w:rPr>
                          <w:noProof/>
                        </w:rPr>
                        <w:drawing>
                          <wp:inline distT="0" distB="0" distL="0" distR="0" wp14:anchorId="27C5B149" wp14:editId="26D60941">
                            <wp:extent cx="5854700" cy="40957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a:extLst>
                                        <a:ext uri="{28A0092B-C50C-407E-A947-70E740481C1C}">
                                          <a14:useLocalDpi xmlns:a14="http://schemas.microsoft.com/office/drawing/2010/main" val="0"/>
                                        </a:ext>
                                      </a:extLst>
                                    </a:blip>
                                    <a:stretch>
                                      <a:fillRect/>
                                    </a:stretch>
                                  </pic:blipFill>
                                  <pic:spPr>
                                    <a:xfrm>
                                      <a:off x="0" y="0"/>
                                      <a:ext cx="5854700" cy="4095750"/>
                                    </a:xfrm>
                                    <a:prstGeom prst="rect">
                                      <a:avLst/>
                                    </a:prstGeom>
                                  </pic:spPr>
                                </pic:pic>
                              </a:graphicData>
                            </a:graphic>
                          </wp:inline>
                        </w:drawing>
                      </w:r>
                    </w:p>
                  </w:txbxContent>
                </v:textbox>
              </v:shape>
            </w:pict>
          </mc:Fallback>
        </mc:AlternateContent>
      </w:r>
    </w:p>
    <w:p w14:paraId="1CC91797" w14:textId="699ACDD3" w:rsidR="005C00FE" w:rsidRDefault="005C00FE" w:rsidP="005F2B72">
      <w:pPr>
        <w:jc w:val="both"/>
        <w:rPr>
          <w:rFonts w:ascii="Times New Roman" w:hAnsi="Times New Roman" w:cs="Times New Roman"/>
          <w:sz w:val="24"/>
          <w:szCs w:val="24"/>
        </w:rPr>
      </w:pPr>
    </w:p>
    <w:p w14:paraId="72D70CEA" w14:textId="3F17511D" w:rsidR="005C00FE" w:rsidRDefault="005C00FE" w:rsidP="005F2B72">
      <w:pPr>
        <w:jc w:val="both"/>
        <w:rPr>
          <w:rFonts w:ascii="Times New Roman" w:hAnsi="Times New Roman" w:cs="Times New Roman"/>
          <w:sz w:val="24"/>
          <w:szCs w:val="24"/>
        </w:rPr>
      </w:pPr>
    </w:p>
    <w:p w14:paraId="7C8F92C8" w14:textId="2AFF0D46" w:rsidR="005C00FE" w:rsidRDefault="005C00FE" w:rsidP="005F2B72">
      <w:pPr>
        <w:jc w:val="both"/>
        <w:rPr>
          <w:rFonts w:ascii="Times New Roman" w:hAnsi="Times New Roman" w:cs="Times New Roman"/>
          <w:sz w:val="24"/>
          <w:szCs w:val="24"/>
        </w:rPr>
      </w:pPr>
    </w:p>
    <w:p w14:paraId="15AD11C5" w14:textId="2B8F7627" w:rsidR="005C00FE" w:rsidRDefault="005C00FE" w:rsidP="005F2B72">
      <w:pPr>
        <w:jc w:val="both"/>
        <w:rPr>
          <w:rFonts w:ascii="Times New Roman" w:hAnsi="Times New Roman" w:cs="Times New Roman"/>
          <w:sz w:val="24"/>
          <w:szCs w:val="24"/>
        </w:rPr>
      </w:pPr>
    </w:p>
    <w:p w14:paraId="39B489DD" w14:textId="5E19B900" w:rsidR="005C00FE" w:rsidRDefault="005C00FE" w:rsidP="005F2B72">
      <w:pPr>
        <w:jc w:val="both"/>
        <w:rPr>
          <w:rFonts w:ascii="Times New Roman" w:hAnsi="Times New Roman" w:cs="Times New Roman"/>
          <w:sz w:val="24"/>
          <w:szCs w:val="24"/>
        </w:rPr>
      </w:pPr>
    </w:p>
    <w:p w14:paraId="1BDB2D6A" w14:textId="4269EB03" w:rsidR="005C00FE" w:rsidRDefault="005C00FE" w:rsidP="005F2B72">
      <w:pPr>
        <w:jc w:val="both"/>
        <w:rPr>
          <w:rFonts w:ascii="Times New Roman" w:hAnsi="Times New Roman" w:cs="Times New Roman"/>
          <w:sz w:val="24"/>
          <w:szCs w:val="24"/>
        </w:rPr>
      </w:pPr>
    </w:p>
    <w:p w14:paraId="7469B212" w14:textId="15E15088" w:rsidR="005C00FE" w:rsidRDefault="005C00FE" w:rsidP="005F2B72">
      <w:pPr>
        <w:jc w:val="both"/>
        <w:rPr>
          <w:rFonts w:ascii="Times New Roman" w:hAnsi="Times New Roman" w:cs="Times New Roman"/>
          <w:sz w:val="24"/>
          <w:szCs w:val="24"/>
        </w:rPr>
      </w:pPr>
    </w:p>
    <w:p w14:paraId="7FDB2BC6" w14:textId="162B37E1" w:rsidR="005C00FE" w:rsidRDefault="005C00FE" w:rsidP="005F2B72">
      <w:pPr>
        <w:jc w:val="both"/>
        <w:rPr>
          <w:rFonts w:ascii="Times New Roman" w:hAnsi="Times New Roman" w:cs="Times New Roman"/>
          <w:sz w:val="24"/>
          <w:szCs w:val="24"/>
        </w:rPr>
      </w:pPr>
    </w:p>
    <w:p w14:paraId="130B6A6A" w14:textId="37FE1669" w:rsidR="005C00FE" w:rsidRDefault="005C00FE" w:rsidP="005F2B72">
      <w:pPr>
        <w:jc w:val="both"/>
        <w:rPr>
          <w:rFonts w:ascii="Times New Roman" w:hAnsi="Times New Roman" w:cs="Times New Roman"/>
          <w:sz w:val="24"/>
          <w:szCs w:val="24"/>
        </w:rPr>
      </w:pPr>
    </w:p>
    <w:p w14:paraId="29AE92F0" w14:textId="2947BE08" w:rsidR="005C00FE" w:rsidRDefault="005C00FE" w:rsidP="005F2B72">
      <w:pPr>
        <w:jc w:val="both"/>
        <w:rPr>
          <w:rFonts w:ascii="Times New Roman" w:hAnsi="Times New Roman" w:cs="Times New Roman"/>
          <w:sz w:val="24"/>
          <w:szCs w:val="24"/>
        </w:rPr>
      </w:pPr>
    </w:p>
    <w:p w14:paraId="4051FF44" w14:textId="449DC420" w:rsidR="005C00FE" w:rsidRDefault="005C00FE" w:rsidP="005F2B72">
      <w:pPr>
        <w:jc w:val="both"/>
        <w:rPr>
          <w:rFonts w:ascii="Times New Roman" w:hAnsi="Times New Roman" w:cs="Times New Roman"/>
          <w:sz w:val="24"/>
          <w:szCs w:val="24"/>
        </w:rPr>
      </w:pPr>
    </w:p>
    <w:p w14:paraId="7379D0FF" w14:textId="2353AA85" w:rsidR="005C00FE" w:rsidRDefault="005C00FE" w:rsidP="005F2B72">
      <w:pPr>
        <w:jc w:val="both"/>
        <w:rPr>
          <w:rFonts w:ascii="Times New Roman" w:hAnsi="Times New Roman" w:cs="Times New Roman"/>
          <w:sz w:val="24"/>
          <w:szCs w:val="24"/>
        </w:rPr>
      </w:pPr>
    </w:p>
    <w:p w14:paraId="5BC168BC" w14:textId="25DBEBE2" w:rsidR="005C00FE" w:rsidRDefault="005C00FE" w:rsidP="005F2B72">
      <w:pPr>
        <w:jc w:val="both"/>
        <w:rPr>
          <w:rFonts w:ascii="Times New Roman" w:hAnsi="Times New Roman" w:cs="Times New Roman"/>
          <w:sz w:val="24"/>
          <w:szCs w:val="24"/>
        </w:rPr>
      </w:pPr>
    </w:p>
    <w:p w14:paraId="00F5130C" w14:textId="0ECD39F3" w:rsidR="005C00FE" w:rsidRDefault="005C00FE" w:rsidP="005F2B72">
      <w:pPr>
        <w:jc w:val="both"/>
        <w:rPr>
          <w:rFonts w:ascii="Times New Roman" w:hAnsi="Times New Roman" w:cs="Times New Roman"/>
          <w:sz w:val="24"/>
          <w:szCs w:val="24"/>
        </w:rPr>
      </w:pPr>
    </w:p>
    <w:p w14:paraId="34DAD1F1" w14:textId="77777777" w:rsidR="005C00FE" w:rsidRDefault="005C00FE" w:rsidP="005C00FE">
      <w:pPr>
        <w:pStyle w:val="Titre3"/>
      </w:pPr>
      <w:r>
        <w:t>Explication</w:t>
      </w:r>
    </w:p>
    <w:p w14:paraId="49B4D973" w14:textId="452A0B93" w:rsidR="005C00FE" w:rsidRDefault="005C00FE" w:rsidP="005C00FE">
      <w:pPr>
        <w:pStyle w:val="NormalWeb"/>
      </w:pPr>
      <w:r>
        <w:rPr>
          <w:rStyle w:val="lev"/>
        </w:rPr>
        <w:t>Technique :</w:t>
      </w:r>
      <w:r>
        <w:br/>
        <w:t>Sélection des clients localisés dans les villes ciblées</w:t>
      </w:r>
      <w:r>
        <w:t xml:space="preserve"> notamment Bukavu et Matadi</w:t>
      </w:r>
      <w:r>
        <w:t>.</w:t>
      </w:r>
    </w:p>
    <w:p w14:paraId="3A06F4E2" w14:textId="3A1086C4" w:rsidR="005C00FE" w:rsidRDefault="005C00FE" w:rsidP="005C00FE">
      <w:pPr>
        <w:pStyle w:val="NormalWeb"/>
      </w:pPr>
      <w:r>
        <w:rPr>
          <w:rStyle w:val="lev"/>
        </w:rPr>
        <w:t>Lecture des résultats :</w:t>
      </w:r>
      <w:r>
        <w:br/>
        <w:t>Liste des clients potentiellement exposés à la campagne locale.</w:t>
      </w:r>
    </w:p>
    <w:p w14:paraId="37E51234" w14:textId="790AD06E" w:rsidR="005C00FE" w:rsidRPr="005F2B72" w:rsidRDefault="005C00FE" w:rsidP="005C00FE">
      <w:pPr>
        <w:pStyle w:val="NormalWeb"/>
      </w:pPr>
      <w:r>
        <w:rPr>
          <w:rStyle w:val="lev"/>
        </w:rPr>
        <w:t>Interprétation business :</w:t>
      </w:r>
      <w:r>
        <w:br/>
        <w:t>Permet de synchroniser marketing digital et campagne terrain pour maximiser l’impact.</w:t>
      </w:r>
    </w:p>
    <w:p w14:paraId="288D51A1" w14:textId="19A2C790" w:rsidR="00FD46FF" w:rsidRPr="005C00FE" w:rsidRDefault="00FD46FF" w:rsidP="00FD46FF">
      <w:pPr>
        <w:pStyle w:val="Paragraphedeliste"/>
        <w:numPr>
          <w:ilvl w:val="1"/>
          <w:numId w:val="1"/>
        </w:numPr>
        <w:jc w:val="both"/>
        <w:rPr>
          <w:rFonts w:ascii="Times New Roman" w:hAnsi="Times New Roman" w:cs="Times New Roman"/>
          <w:b/>
          <w:bCs/>
          <w:sz w:val="24"/>
          <w:szCs w:val="24"/>
        </w:rPr>
      </w:pPr>
      <w:r w:rsidRPr="00FD46FF">
        <w:rPr>
          <w:rFonts w:ascii="Times New Roman" w:hAnsi="Times New Roman" w:cs="Times New Roman"/>
          <w:b/>
          <w:bCs/>
          <w:sz w:val="24"/>
          <w:szCs w:val="24"/>
        </w:rPr>
        <w:t>La traque des "Anciens Articles" (Le juste prix)</w:t>
      </w:r>
    </w:p>
    <w:p w14:paraId="14CEA7C5" w14:textId="606AB36F" w:rsidR="005C00FE" w:rsidRDefault="005C00FE" w:rsidP="005C00FE">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7872882E" wp14:editId="0D2F0306">
                <wp:simplePos x="0" y="0"/>
                <wp:positionH relativeFrom="column">
                  <wp:posOffset>8255</wp:posOffset>
                </wp:positionH>
                <wp:positionV relativeFrom="paragraph">
                  <wp:posOffset>34290</wp:posOffset>
                </wp:positionV>
                <wp:extent cx="6343650" cy="2540000"/>
                <wp:effectExtent l="0" t="0" r="19050" b="12700"/>
                <wp:wrapNone/>
                <wp:docPr id="7" name="Zone de texte 7"/>
                <wp:cNvGraphicFramePr/>
                <a:graphic xmlns:a="http://schemas.openxmlformats.org/drawingml/2006/main">
                  <a:graphicData uri="http://schemas.microsoft.com/office/word/2010/wordprocessingShape">
                    <wps:wsp>
                      <wps:cNvSpPr txBox="1"/>
                      <wps:spPr>
                        <a:xfrm>
                          <a:off x="0" y="0"/>
                          <a:ext cx="6343650" cy="2540000"/>
                        </a:xfrm>
                        <a:prstGeom prst="rect">
                          <a:avLst/>
                        </a:prstGeom>
                        <a:solidFill>
                          <a:schemeClr val="lt1"/>
                        </a:solidFill>
                        <a:ln w="6350">
                          <a:solidFill>
                            <a:prstClr val="black"/>
                          </a:solidFill>
                        </a:ln>
                      </wps:spPr>
                      <wps:txbx>
                        <w:txbxContent>
                          <w:p w14:paraId="177C78E1" w14:textId="68BEC3EC" w:rsidR="005C00FE" w:rsidRDefault="005C00FE">
                            <w:r>
                              <w:rPr>
                                <w:noProof/>
                              </w:rPr>
                              <w:drawing>
                                <wp:inline distT="0" distB="0" distL="0" distR="0" wp14:anchorId="796F2BA4" wp14:editId="583FDF7E">
                                  <wp:extent cx="6254750" cy="244221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a:extLst>
                                              <a:ext uri="{28A0092B-C50C-407E-A947-70E740481C1C}">
                                                <a14:useLocalDpi xmlns:a14="http://schemas.microsoft.com/office/drawing/2010/main" val="0"/>
                                              </a:ext>
                                            </a:extLst>
                                          </a:blip>
                                          <a:stretch>
                                            <a:fillRect/>
                                          </a:stretch>
                                        </pic:blipFill>
                                        <pic:spPr>
                                          <a:xfrm>
                                            <a:off x="0" y="0"/>
                                            <a:ext cx="6254750" cy="24422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72882E" id="Zone de texte 7" o:spid="_x0000_s1029" type="#_x0000_t202" style="position:absolute;left:0;text-align:left;margin-left:.65pt;margin-top:2.7pt;width:499.5pt;height:200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" fillcolor="white [3201]" strokeweight=".5pt">
                <v:textbox>
                  <w:txbxContent>
                    <w:p w14:paraId="177C78E1" w14:textId="68BEC3EC" w:rsidR="005C00FE" w:rsidRDefault="005C00FE">
                      <w:r>
                        <w:rPr>
                          <w:noProof/>
                        </w:rPr>
                        <w:drawing>
                          <wp:inline distT="0" distB="0" distL="0" distR="0" wp14:anchorId="796F2BA4" wp14:editId="583FDF7E">
                            <wp:extent cx="6254750" cy="244221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a:extLst>
                                        <a:ext uri="{28A0092B-C50C-407E-A947-70E740481C1C}">
                                          <a14:useLocalDpi xmlns:a14="http://schemas.microsoft.com/office/drawing/2010/main" val="0"/>
                                        </a:ext>
                                      </a:extLst>
                                    </a:blip>
                                    <a:stretch>
                                      <a:fillRect/>
                                    </a:stretch>
                                  </pic:blipFill>
                                  <pic:spPr>
                                    <a:xfrm>
                                      <a:off x="0" y="0"/>
                                      <a:ext cx="6254750" cy="2442210"/>
                                    </a:xfrm>
                                    <a:prstGeom prst="rect">
                                      <a:avLst/>
                                    </a:prstGeom>
                                  </pic:spPr>
                                </pic:pic>
                              </a:graphicData>
                            </a:graphic>
                          </wp:inline>
                        </w:drawing>
                      </w:r>
                    </w:p>
                  </w:txbxContent>
                </v:textbox>
              </v:shape>
            </w:pict>
          </mc:Fallback>
        </mc:AlternateContent>
      </w:r>
    </w:p>
    <w:p w14:paraId="2653B072" w14:textId="73A4DCDA" w:rsidR="005C00FE" w:rsidRDefault="005C00FE" w:rsidP="005C00FE">
      <w:pPr>
        <w:jc w:val="both"/>
        <w:rPr>
          <w:rFonts w:ascii="Times New Roman" w:hAnsi="Times New Roman" w:cs="Times New Roman"/>
          <w:sz w:val="24"/>
          <w:szCs w:val="24"/>
        </w:rPr>
      </w:pPr>
    </w:p>
    <w:p w14:paraId="16B9966D" w14:textId="68CC978E" w:rsidR="005C00FE" w:rsidRDefault="005C00FE" w:rsidP="005C00FE">
      <w:pPr>
        <w:jc w:val="both"/>
        <w:rPr>
          <w:rFonts w:ascii="Times New Roman" w:hAnsi="Times New Roman" w:cs="Times New Roman"/>
          <w:sz w:val="24"/>
          <w:szCs w:val="24"/>
        </w:rPr>
      </w:pPr>
    </w:p>
    <w:p w14:paraId="0BDF1920" w14:textId="08D3A1BE" w:rsidR="005C00FE" w:rsidRDefault="005C00FE" w:rsidP="005C00FE">
      <w:pPr>
        <w:jc w:val="both"/>
        <w:rPr>
          <w:rFonts w:ascii="Times New Roman" w:hAnsi="Times New Roman" w:cs="Times New Roman"/>
          <w:sz w:val="24"/>
          <w:szCs w:val="24"/>
        </w:rPr>
      </w:pPr>
    </w:p>
    <w:p w14:paraId="39F0A395" w14:textId="5FC04F63" w:rsidR="005C00FE" w:rsidRDefault="005C00FE" w:rsidP="005C00FE">
      <w:pPr>
        <w:jc w:val="both"/>
        <w:rPr>
          <w:rFonts w:ascii="Times New Roman" w:hAnsi="Times New Roman" w:cs="Times New Roman"/>
          <w:sz w:val="24"/>
          <w:szCs w:val="24"/>
        </w:rPr>
      </w:pPr>
    </w:p>
    <w:p w14:paraId="6FB27502" w14:textId="2C3FCB15" w:rsidR="005C00FE" w:rsidRDefault="005C00FE" w:rsidP="005C00FE">
      <w:pPr>
        <w:jc w:val="both"/>
        <w:rPr>
          <w:rFonts w:ascii="Times New Roman" w:hAnsi="Times New Roman" w:cs="Times New Roman"/>
          <w:sz w:val="24"/>
          <w:szCs w:val="24"/>
        </w:rPr>
      </w:pPr>
    </w:p>
    <w:p w14:paraId="624C0B2A" w14:textId="77777777" w:rsidR="00C56E98" w:rsidRDefault="00C56E98" w:rsidP="00C56E98">
      <w:pPr>
        <w:pStyle w:val="Titre3"/>
      </w:pPr>
      <w:r>
        <w:lastRenderedPageBreak/>
        <w:t>Explication</w:t>
      </w:r>
    </w:p>
    <w:p w14:paraId="1A5536FB" w14:textId="0CC990BF" w:rsidR="00C56E98" w:rsidRDefault="00C56E98" w:rsidP="00C56E98">
      <w:pPr>
        <w:pStyle w:val="NormalWeb"/>
      </w:pPr>
      <w:r>
        <w:rPr>
          <w:rStyle w:val="lev"/>
        </w:rPr>
        <w:t>Technique :</w:t>
      </w:r>
      <w:r>
        <w:br/>
        <w:t>Filtrage des produits de combat dans une plage de prix définie.</w:t>
      </w:r>
    </w:p>
    <w:p w14:paraId="522B042A" w14:textId="64846EBD" w:rsidR="00C56E98" w:rsidRDefault="00C56E98" w:rsidP="00C56E98">
      <w:pPr>
        <w:pStyle w:val="NormalWeb"/>
      </w:pPr>
      <w:r>
        <w:rPr>
          <w:rStyle w:val="lev"/>
        </w:rPr>
        <w:t>Lecture des résultats :</w:t>
      </w:r>
      <w:r>
        <w:br/>
        <w:t>Produits de gamme intermédiaire, accessibles au grand public.</w:t>
      </w:r>
    </w:p>
    <w:p w14:paraId="265EBA20" w14:textId="36A30F79" w:rsidR="005C00FE" w:rsidRPr="005C00FE" w:rsidRDefault="00C56E98" w:rsidP="00C56E98">
      <w:pPr>
        <w:pStyle w:val="NormalWeb"/>
      </w:pPr>
      <w:r>
        <w:rPr>
          <w:rStyle w:val="lev"/>
        </w:rPr>
        <w:t>Interprétation business :</w:t>
      </w:r>
      <w:r>
        <w:br/>
        <w:t>Candidats idéaux pour des promotions → fort potentiel de volume de vente.</w:t>
      </w:r>
    </w:p>
    <w:p w14:paraId="7906561D" w14:textId="28955C11" w:rsidR="00FD46FF" w:rsidRPr="00C56E98" w:rsidRDefault="00FD46FF" w:rsidP="00FD46FF">
      <w:pPr>
        <w:pStyle w:val="Paragraphedeliste"/>
        <w:numPr>
          <w:ilvl w:val="1"/>
          <w:numId w:val="1"/>
        </w:numPr>
        <w:jc w:val="both"/>
        <w:rPr>
          <w:rFonts w:ascii="Times New Roman" w:hAnsi="Times New Roman" w:cs="Times New Roman"/>
          <w:b/>
          <w:bCs/>
          <w:sz w:val="24"/>
          <w:szCs w:val="24"/>
        </w:rPr>
      </w:pPr>
      <w:r w:rsidRPr="00FD46FF">
        <w:rPr>
          <w:rFonts w:ascii="Times New Roman" w:hAnsi="Times New Roman" w:cs="Times New Roman"/>
          <w:b/>
          <w:bCs/>
          <w:sz w:val="24"/>
          <w:szCs w:val="24"/>
        </w:rPr>
        <w:t>Le casse-tête des "Inactifs de Lubumbashi"</w:t>
      </w:r>
    </w:p>
    <w:p w14:paraId="04F9BA1E" w14:textId="025C4308" w:rsidR="00C56E98" w:rsidRDefault="00C56E98" w:rsidP="00C56E98">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28843E95" wp14:editId="1FCA460A">
                <wp:simplePos x="0" y="0"/>
                <wp:positionH relativeFrom="column">
                  <wp:posOffset>116205</wp:posOffset>
                </wp:positionH>
                <wp:positionV relativeFrom="paragraph">
                  <wp:posOffset>177165</wp:posOffset>
                </wp:positionV>
                <wp:extent cx="5937250" cy="4095750"/>
                <wp:effectExtent l="0" t="0" r="25400" b="19050"/>
                <wp:wrapNone/>
                <wp:docPr id="10" name="Zone de texte 10"/>
                <wp:cNvGraphicFramePr/>
                <a:graphic xmlns:a="http://schemas.openxmlformats.org/drawingml/2006/main">
                  <a:graphicData uri="http://schemas.microsoft.com/office/word/2010/wordprocessingShape">
                    <wps:wsp>
                      <wps:cNvSpPr txBox="1"/>
                      <wps:spPr>
                        <a:xfrm>
                          <a:off x="0" y="0"/>
                          <a:ext cx="5937250" cy="4095750"/>
                        </a:xfrm>
                        <a:prstGeom prst="rect">
                          <a:avLst/>
                        </a:prstGeom>
                        <a:solidFill>
                          <a:schemeClr val="lt1"/>
                        </a:solidFill>
                        <a:ln w="6350">
                          <a:solidFill>
                            <a:prstClr val="black"/>
                          </a:solidFill>
                        </a:ln>
                      </wps:spPr>
                      <wps:txbx>
                        <w:txbxContent>
                          <w:p w14:paraId="58B47A0E" w14:textId="51C2DB3D" w:rsidR="00C56E98" w:rsidRDefault="00C56E98">
                            <w:r>
                              <w:rPr>
                                <w:noProof/>
                              </w:rPr>
                              <w:drawing>
                                <wp:inline distT="0" distB="0" distL="0" distR="0" wp14:anchorId="3B61A487" wp14:editId="25A7D1B9">
                                  <wp:extent cx="5613400" cy="400685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a:extLst>
                                              <a:ext uri="{28A0092B-C50C-407E-A947-70E740481C1C}">
                                                <a14:useLocalDpi xmlns:a14="http://schemas.microsoft.com/office/drawing/2010/main" val="0"/>
                                              </a:ext>
                                            </a:extLst>
                                          </a:blip>
                                          <a:stretch>
                                            <a:fillRect/>
                                          </a:stretch>
                                        </pic:blipFill>
                                        <pic:spPr>
                                          <a:xfrm>
                                            <a:off x="0" y="0"/>
                                            <a:ext cx="5613400" cy="40068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43E95" id="Zone de texte 10" o:spid="_x0000_s1030" type="#_x0000_t202" style="position:absolute;left:0;text-align:left;margin-left:9.15pt;margin-top:13.95pt;width:467.5pt;height:3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" fillcolor="white [3201]" strokeweight=".5pt">
                <v:textbox>
                  <w:txbxContent>
                    <w:p w14:paraId="58B47A0E" w14:textId="51C2DB3D" w:rsidR="00C56E98" w:rsidRDefault="00C56E98">
                      <w:r>
                        <w:rPr>
                          <w:noProof/>
                        </w:rPr>
                        <w:drawing>
                          <wp:inline distT="0" distB="0" distL="0" distR="0" wp14:anchorId="3B61A487" wp14:editId="25A7D1B9">
                            <wp:extent cx="5613400" cy="400685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a:extLst>
                                        <a:ext uri="{28A0092B-C50C-407E-A947-70E740481C1C}">
                                          <a14:useLocalDpi xmlns:a14="http://schemas.microsoft.com/office/drawing/2010/main" val="0"/>
                                        </a:ext>
                                      </a:extLst>
                                    </a:blip>
                                    <a:stretch>
                                      <a:fillRect/>
                                    </a:stretch>
                                  </pic:blipFill>
                                  <pic:spPr>
                                    <a:xfrm>
                                      <a:off x="0" y="0"/>
                                      <a:ext cx="5613400" cy="4006850"/>
                                    </a:xfrm>
                                    <a:prstGeom prst="rect">
                                      <a:avLst/>
                                    </a:prstGeom>
                                  </pic:spPr>
                                </pic:pic>
                              </a:graphicData>
                            </a:graphic>
                          </wp:inline>
                        </w:drawing>
                      </w:r>
                    </w:p>
                  </w:txbxContent>
                </v:textbox>
              </v:shape>
            </w:pict>
          </mc:Fallback>
        </mc:AlternateContent>
      </w:r>
    </w:p>
    <w:p w14:paraId="04F6D802" w14:textId="0CC96540" w:rsidR="00C56E98" w:rsidRDefault="00C56E98" w:rsidP="00C56E98">
      <w:pPr>
        <w:jc w:val="both"/>
        <w:rPr>
          <w:rFonts w:ascii="Times New Roman" w:hAnsi="Times New Roman" w:cs="Times New Roman"/>
          <w:sz w:val="24"/>
          <w:szCs w:val="24"/>
        </w:rPr>
      </w:pPr>
    </w:p>
    <w:p w14:paraId="253DF549" w14:textId="54F7AB5D" w:rsidR="00C56E98" w:rsidRDefault="00C56E98" w:rsidP="00C56E98">
      <w:pPr>
        <w:jc w:val="both"/>
        <w:rPr>
          <w:rFonts w:ascii="Times New Roman" w:hAnsi="Times New Roman" w:cs="Times New Roman"/>
          <w:sz w:val="24"/>
          <w:szCs w:val="24"/>
        </w:rPr>
      </w:pPr>
    </w:p>
    <w:p w14:paraId="3C75F151" w14:textId="13B784CC" w:rsidR="00C56E98" w:rsidRDefault="00C56E98" w:rsidP="00C56E98">
      <w:pPr>
        <w:jc w:val="both"/>
        <w:rPr>
          <w:rFonts w:ascii="Times New Roman" w:hAnsi="Times New Roman" w:cs="Times New Roman"/>
          <w:sz w:val="24"/>
          <w:szCs w:val="24"/>
        </w:rPr>
      </w:pPr>
    </w:p>
    <w:p w14:paraId="026E4DD2" w14:textId="5CAC1E3F" w:rsidR="00C56E98" w:rsidRDefault="00C56E98" w:rsidP="00C56E98">
      <w:pPr>
        <w:jc w:val="both"/>
        <w:rPr>
          <w:rFonts w:ascii="Times New Roman" w:hAnsi="Times New Roman" w:cs="Times New Roman"/>
          <w:sz w:val="24"/>
          <w:szCs w:val="24"/>
        </w:rPr>
      </w:pPr>
    </w:p>
    <w:p w14:paraId="52113021" w14:textId="77777777" w:rsidR="00C56E98" w:rsidRPr="00C56E98" w:rsidRDefault="00C56E98" w:rsidP="00C56E98">
      <w:pPr>
        <w:jc w:val="both"/>
        <w:rPr>
          <w:rFonts w:ascii="Times New Roman" w:hAnsi="Times New Roman" w:cs="Times New Roman"/>
          <w:sz w:val="24"/>
          <w:szCs w:val="24"/>
        </w:rPr>
      </w:pPr>
    </w:p>
    <w:p w14:paraId="4F38F767" w14:textId="32256CB7" w:rsidR="00FD46FF" w:rsidRDefault="00FD46FF" w:rsidP="00FD46FF">
      <w:pPr>
        <w:jc w:val="both"/>
        <w:rPr>
          <w:rFonts w:ascii="Times New Roman" w:hAnsi="Times New Roman" w:cs="Times New Roman"/>
          <w:sz w:val="24"/>
          <w:szCs w:val="24"/>
        </w:rPr>
      </w:pPr>
    </w:p>
    <w:p w14:paraId="60C87F65" w14:textId="06CC3A82" w:rsidR="00C56E98" w:rsidRDefault="00C56E98" w:rsidP="00FD46FF">
      <w:pPr>
        <w:jc w:val="both"/>
        <w:rPr>
          <w:rFonts w:ascii="Times New Roman" w:hAnsi="Times New Roman" w:cs="Times New Roman"/>
          <w:sz w:val="24"/>
          <w:szCs w:val="24"/>
        </w:rPr>
      </w:pPr>
    </w:p>
    <w:p w14:paraId="63ED4785" w14:textId="20DD9F4C" w:rsidR="00C56E98" w:rsidRDefault="00C56E98" w:rsidP="00FD46FF">
      <w:pPr>
        <w:jc w:val="both"/>
        <w:rPr>
          <w:rFonts w:ascii="Times New Roman" w:hAnsi="Times New Roman" w:cs="Times New Roman"/>
          <w:sz w:val="24"/>
          <w:szCs w:val="24"/>
        </w:rPr>
      </w:pPr>
    </w:p>
    <w:p w14:paraId="7134E240" w14:textId="14D8A192" w:rsidR="00C56E98" w:rsidRDefault="00C56E98" w:rsidP="00FD46FF">
      <w:pPr>
        <w:jc w:val="both"/>
        <w:rPr>
          <w:rFonts w:ascii="Times New Roman" w:hAnsi="Times New Roman" w:cs="Times New Roman"/>
          <w:sz w:val="24"/>
          <w:szCs w:val="24"/>
        </w:rPr>
      </w:pPr>
    </w:p>
    <w:p w14:paraId="55BB1C4E" w14:textId="0639B402" w:rsidR="00C56E98" w:rsidRDefault="00C56E98" w:rsidP="00FD46FF">
      <w:pPr>
        <w:jc w:val="both"/>
        <w:rPr>
          <w:rFonts w:ascii="Times New Roman" w:hAnsi="Times New Roman" w:cs="Times New Roman"/>
          <w:sz w:val="24"/>
          <w:szCs w:val="24"/>
        </w:rPr>
      </w:pPr>
    </w:p>
    <w:p w14:paraId="6EBB51C4" w14:textId="233CD061" w:rsidR="00C56E98" w:rsidRDefault="00C56E98" w:rsidP="00FD46FF">
      <w:pPr>
        <w:jc w:val="both"/>
        <w:rPr>
          <w:rFonts w:ascii="Times New Roman" w:hAnsi="Times New Roman" w:cs="Times New Roman"/>
          <w:sz w:val="24"/>
          <w:szCs w:val="24"/>
        </w:rPr>
      </w:pPr>
    </w:p>
    <w:p w14:paraId="6F12DC99" w14:textId="41A5BEBC" w:rsidR="00C56E98" w:rsidRDefault="00C56E98" w:rsidP="00FD46FF">
      <w:pPr>
        <w:jc w:val="both"/>
        <w:rPr>
          <w:rFonts w:ascii="Times New Roman" w:hAnsi="Times New Roman" w:cs="Times New Roman"/>
          <w:sz w:val="24"/>
          <w:szCs w:val="24"/>
        </w:rPr>
      </w:pPr>
    </w:p>
    <w:p w14:paraId="0E931488" w14:textId="3B875DE7" w:rsidR="00C56E98" w:rsidRDefault="00C56E98" w:rsidP="00FD46FF">
      <w:pPr>
        <w:jc w:val="both"/>
        <w:rPr>
          <w:rFonts w:ascii="Times New Roman" w:hAnsi="Times New Roman" w:cs="Times New Roman"/>
          <w:sz w:val="24"/>
          <w:szCs w:val="24"/>
        </w:rPr>
      </w:pPr>
    </w:p>
    <w:p w14:paraId="532A3F1C" w14:textId="16C3E6FF" w:rsidR="00C56E98" w:rsidRDefault="00C56E98" w:rsidP="00FD46FF">
      <w:pPr>
        <w:jc w:val="both"/>
        <w:rPr>
          <w:rFonts w:ascii="Times New Roman" w:hAnsi="Times New Roman" w:cs="Times New Roman"/>
          <w:sz w:val="24"/>
          <w:szCs w:val="24"/>
        </w:rPr>
      </w:pPr>
    </w:p>
    <w:p w14:paraId="74818599" w14:textId="27EF2AEE" w:rsidR="00C56E98" w:rsidRDefault="00C56E98" w:rsidP="00FD46FF">
      <w:pPr>
        <w:jc w:val="both"/>
        <w:rPr>
          <w:rFonts w:ascii="Times New Roman" w:hAnsi="Times New Roman" w:cs="Times New Roman"/>
          <w:sz w:val="24"/>
          <w:szCs w:val="24"/>
        </w:rPr>
      </w:pPr>
    </w:p>
    <w:p w14:paraId="7B5A0CC1" w14:textId="77777777" w:rsidR="00C56E98" w:rsidRDefault="00C56E98" w:rsidP="00C56E98">
      <w:pPr>
        <w:pStyle w:val="Titre3"/>
      </w:pPr>
      <w:r>
        <w:t>Explication</w:t>
      </w:r>
    </w:p>
    <w:p w14:paraId="48A83343" w14:textId="5A449EE9" w:rsidR="00C56E98" w:rsidRDefault="00C56E98" w:rsidP="00C56E98">
      <w:pPr>
        <w:pStyle w:val="NormalWeb"/>
      </w:pPr>
      <w:r>
        <w:rPr>
          <w:rStyle w:val="lev"/>
        </w:rPr>
        <w:t>Technique :</w:t>
      </w:r>
      <w:r>
        <w:br/>
        <w:t>Filtrage des clients par localisation et ancienneté.</w:t>
      </w:r>
    </w:p>
    <w:p w14:paraId="77C36196" w14:textId="00B25F36" w:rsidR="00C56E98" w:rsidRDefault="00C56E98" w:rsidP="00C56E98">
      <w:pPr>
        <w:pStyle w:val="NormalWeb"/>
      </w:pPr>
      <w:r>
        <w:rPr>
          <w:rStyle w:val="lev"/>
        </w:rPr>
        <w:t>Lecture des résultats :</w:t>
      </w:r>
      <w:r>
        <w:br/>
        <w:t>Clients inscrits depuis longtemps, potentiellement inactifs.</w:t>
      </w:r>
    </w:p>
    <w:p w14:paraId="1D4EB91D" w14:textId="2218811D" w:rsidR="00C56E98" w:rsidRPr="00FD46FF" w:rsidRDefault="00C56E98" w:rsidP="00C56E98">
      <w:pPr>
        <w:pStyle w:val="NormalWeb"/>
      </w:pPr>
      <w:r>
        <w:rPr>
          <w:rStyle w:val="lev"/>
        </w:rPr>
        <w:t>Interprétation business :</w:t>
      </w:r>
      <w:r>
        <w:br/>
        <w:t>Cible prioritaire pour des campagnes de relance (email, SMS, promotions).</w:t>
      </w:r>
    </w:p>
    <w:sectPr w:rsidR="00C56E98" w:rsidRPr="00FD46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D0577"/>
    <w:multiLevelType w:val="multilevel"/>
    <w:tmpl w:val="37BCAE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21B1697"/>
    <w:multiLevelType w:val="multilevel"/>
    <w:tmpl w:val="A84E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11"/>
    <w:rsid w:val="003676DB"/>
    <w:rsid w:val="0042416E"/>
    <w:rsid w:val="00435111"/>
    <w:rsid w:val="005C00FE"/>
    <w:rsid w:val="005F2B72"/>
    <w:rsid w:val="005F7611"/>
    <w:rsid w:val="007C6315"/>
    <w:rsid w:val="007D5E0B"/>
    <w:rsid w:val="00C56E98"/>
    <w:rsid w:val="00FD46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E5D3D"/>
  <w15:chartTrackingRefBased/>
  <w15:docId w15:val="{CB5F933E-592F-4F19-9291-C99F497C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link w:val="Titre3Car"/>
    <w:uiPriority w:val="9"/>
    <w:qFormat/>
    <w:rsid w:val="005F761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FD46F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FD46FF"/>
    <w:rPr>
      <w:i/>
      <w:iCs/>
    </w:rPr>
  </w:style>
  <w:style w:type="character" w:styleId="CodeHTML">
    <w:name w:val="HTML Code"/>
    <w:basedOn w:val="Policepardfaut"/>
    <w:uiPriority w:val="99"/>
    <w:semiHidden/>
    <w:unhideWhenUsed/>
    <w:rsid w:val="00FD46FF"/>
    <w:rPr>
      <w:rFonts w:ascii="Courier New" w:eastAsia="Times New Roman" w:hAnsi="Courier New" w:cs="Courier New"/>
      <w:sz w:val="20"/>
      <w:szCs w:val="20"/>
    </w:rPr>
  </w:style>
  <w:style w:type="paragraph" w:styleId="Paragraphedeliste">
    <w:name w:val="List Paragraph"/>
    <w:basedOn w:val="Normal"/>
    <w:uiPriority w:val="34"/>
    <w:qFormat/>
    <w:rsid w:val="00FD46FF"/>
    <w:pPr>
      <w:ind w:left="720"/>
      <w:contextualSpacing/>
    </w:pPr>
  </w:style>
  <w:style w:type="character" w:styleId="lev">
    <w:name w:val="Strong"/>
    <w:basedOn w:val="Policepardfaut"/>
    <w:uiPriority w:val="22"/>
    <w:qFormat/>
    <w:rsid w:val="007D5E0B"/>
    <w:rPr>
      <w:b/>
      <w:bCs/>
    </w:rPr>
  </w:style>
  <w:style w:type="character" w:customStyle="1" w:styleId="Titre3Car">
    <w:name w:val="Titre 3 Car"/>
    <w:basedOn w:val="Policepardfaut"/>
    <w:link w:val="Titre3"/>
    <w:uiPriority w:val="9"/>
    <w:rsid w:val="005F7611"/>
    <w:rPr>
      <w:rFonts w:ascii="Times New Roman" w:eastAsia="Times New Roman" w:hAnsi="Times New Roman" w:cs="Times New Roman"/>
      <w:b/>
      <w:bCs/>
      <w:sz w:val="27"/>
      <w:szCs w:val="27"/>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359185">
      <w:bodyDiv w:val="1"/>
      <w:marLeft w:val="0"/>
      <w:marRight w:val="0"/>
      <w:marTop w:val="0"/>
      <w:marBottom w:val="0"/>
      <w:divBdr>
        <w:top w:val="none" w:sz="0" w:space="0" w:color="auto"/>
        <w:left w:val="none" w:sz="0" w:space="0" w:color="auto"/>
        <w:bottom w:val="none" w:sz="0" w:space="0" w:color="auto"/>
        <w:right w:val="none" w:sz="0" w:space="0" w:color="auto"/>
      </w:divBdr>
    </w:div>
    <w:div w:id="571694049">
      <w:bodyDiv w:val="1"/>
      <w:marLeft w:val="0"/>
      <w:marRight w:val="0"/>
      <w:marTop w:val="0"/>
      <w:marBottom w:val="0"/>
      <w:divBdr>
        <w:top w:val="none" w:sz="0" w:space="0" w:color="auto"/>
        <w:left w:val="none" w:sz="0" w:space="0" w:color="auto"/>
        <w:bottom w:val="none" w:sz="0" w:space="0" w:color="auto"/>
        <w:right w:val="none" w:sz="0" w:space="0" w:color="auto"/>
      </w:divBdr>
    </w:div>
    <w:div w:id="1009480042">
      <w:bodyDiv w:val="1"/>
      <w:marLeft w:val="0"/>
      <w:marRight w:val="0"/>
      <w:marTop w:val="0"/>
      <w:marBottom w:val="0"/>
      <w:divBdr>
        <w:top w:val="none" w:sz="0" w:space="0" w:color="auto"/>
        <w:left w:val="none" w:sz="0" w:space="0" w:color="auto"/>
        <w:bottom w:val="none" w:sz="0" w:space="0" w:color="auto"/>
        <w:right w:val="none" w:sz="0" w:space="0" w:color="auto"/>
      </w:divBdr>
    </w:div>
    <w:div w:id="1017272572">
      <w:bodyDiv w:val="1"/>
      <w:marLeft w:val="0"/>
      <w:marRight w:val="0"/>
      <w:marTop w:val="0"/>
      <w:marBottom w:val="0"/>
      <w:divBdr>
        <w:top w:val="none" w:sz="0" w:space="0" w:color="auto"/>
        <w:left w:val="none" w:sz="0" w:space="0" w:color="auto"/>
        <w:bottom w:val="none" w:sz="0" w:space="0" w:color="auto"/>
        <w:right w:val="none" w:sz="0" w:space="0" w:color="auto"/>
      </w:divBdr>
    </w:div>
    <w:div w:id="1199196318">
      <w:bodyDiv w:val="1"/>
      <w:marLeft w:val="0"/>
      <w:marRight w:val="0"/>
      <w:marTop w:val="0"/>
      <w:marBottom w:val="0"/>
      <w:divBdr>
        <w:top w:val="none" w:sz="0" w:space="0" w:color="auto"/>
        <w:left w:val="none" w:sz="0" w:space="0" w:color="auto"/>
        <w:bottom w:val="none" w:sz="0" w:space="0" w:color="auto"/>
        <w:right w:val="none" w:sz="0" w:space="0" w:color="auto"/>
      </w:divBdr>
    </w:div>
    <w:div w:id="1255825060">
      <w:bodyDiv w:val="1"/>
      <w:marLeft w:val="0"/>
      <w:marRight w:val="0"/>
      <w:marTop w:val="0"/>
      <w:marBottom w:val="0"/>
      <w:divBdr>
        <w:top w:val="none" w:sz="0" w:space="0" w:color="auto"/>
        <w:left w:val="none" w:sz="0" w:space="0" w:color="auto"/>
        <w:bottom w:val="none" w:sz="0" w:space="0" w:color="auto"/>
        <w:right w:val="none" w:sz="0" w:space="0" w:color="auto"/>
      </w:divBdr>
    </w:div>
    <w:div w:id="1291202293">
      <w:bodyDiv w:val="1"/>
      <w:marLeft w:val="0"/>
      <w:marRight w:val="0"/>
      <w:marTop w:val="0"/>
      <w:marBottom w:val="0"/>
      <w:divBdr>
        <w:top w:val="none" w:sz="0" w:space="0" w:color="auto"/>
        <w:left w:val="none" w:sz="0" w:space="0" w:color="auto"/>
        <w:bottom w:val="none" w:sz="0" w:space="0" w:color="auto"/>
        <w:right w:val="none" w:sz="0" w:space="0" w:color="auto"/>
      </w:divBdr>
    </w:div>
    <w:div w:id="1346445403">
      <w:bodyDiv w:val="1"/>
      <w:marLeft w:val="0"/>
      <w:marRight w:val="0"/>
      <w:marTop w:val="0"/>
      <w:marBottom w:val="0"/>
      <w:divBdr>
        <w:top w:val="none" w:sz="0" w:space="0" w:color="auto"/>
        <w:left w:val="none" w:sz="0" w:space="0" w:color="auto"/>
        <w:bottom w:val="none" w:sz="0" w:space="0" w:color="auto"/>
        <w:right w:val="none" w:sz="0" w:space="0" w:color="auto"/>
      </w:divBdr>
    </w:div>
    <w:div w:id="1357149358">
      <w:bodyDiv w:val="1"/>
      <w:marLeft w:val="0"/>
      <w:marRight w:val="0"/>
      <w:marTop w:val="0"/>
      <w:marBottom w:val="0"/>
      <w:divBdr>
        <w:top w:val="none" w:sz="0" w:space="0" w:color="auto"/>
        <w:left w:val="none" w:sz="0" w:space="0" w:color="auto"/>
        <w:bottom w:val="none" w:sz="0" w:space="0" w:color="auto"/>
        <w:right w:val="none" w:sz="0" w:space="0" w:color="auto"/>
      </w:divBdr>
    </w:div>
    <w:div w:id="1609507097">
      <w:bodyDiv w:val="1"/>
      <w:marLeft w:val="0"/>
      <w:marRight w:val="0"/>
      <w:marTop w:val="0"/>
      <w:marBottom w:val="0"/>
      <w:divBdr>
        <w:top w:val="none" w:sz="0" w:space="0" w:color="auto"/>
        <w:left w:val="none" w:sz="0" w:space="0" w:color="auto"/>
        <w:bottom w:val="none" w:sz="0" w:space="0" w:color="auto"/>
        <w:right w:val="none" w:sz="0" w:space="0" w:color="auto"/>
      </w:divBdr>
    </w:div>
    <w:div w:id="1630740391">
      <w:bodyDiv w:val="1"/>
      <w:marLeft w:val="0"/>
      <w:marRight w:val="0"/>
      <w:marTop w:val="0"/>
      <w:marBottom w:val="0"/>
      <w:divBdr>
        <w:top w:val="none" w:sz="0" w:space="0" w:color="auto"/>
        <w:left w:val="none" w:sz="0" w:space="0" w:color="auto"/>
        <w:bottom w:val="none" w:sz="0" w:space="0" w:color="auto"/>
        <w:right w:val="none" w:sz="0" w:space="0" w:color="auto"/>
      </w:divBdr>
    </w:div>
    <w:div w:id="2034258968">
      <w:bodyDiv w:val="1"/>
      <w:marLeft w:val="0"/>
      <w:marRight w:val="0"/>
      <w:marTop w:val="0"/>
      <w:marBottom w:val="0"/>
      <w:divBdr>
        <w:top w:val="none" w:sz="0" w:space="0" w:color="auto"/>
        <w:left w:val="none" w:sz="0" w:space="0" w:color="auto"/>
        <w:bottom w:val="none" w:sz="0" w:space="0" w:color="auto"/>
        <w:right w:val="none" w:sz="0" w:space="0" w:color="auto"/>
      </w:divBdr>
    </w:div>
    <w:div w:id="2067486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493</Words>
  <Characters>2712</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GTC-PC</dc:creator>
  <cp:keywords/>
  <dc:description/>
  <cp:lastModifiedBy>GTC-PC</cp:lastModifiedBy>
  <cp:revision>3</cp:revision>
  <dcterms:created xsi:type="dcterms:W3CDTF">2026-04-23T13:24:00Z</dcterms:created>
  <dcterms:modified xsi:type="dcterms:W3CDTF">2026-04-23T16:43:00Z</dcterms:modified>
</cp:coreProperties>
</file>