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uerjrr1saxh" w:id="0"/>
      <w:bookmarkEnd w:id="0"/>
      <w:r w:rsidDel="00000000" w:rsidR="00000000" w:rsidRPr="00000000">
        <w:rPr>
          <w:b w:val="1"/>
          <w:bCs w:val="1"/>
          <w:sz w:val="46"/>
          <w:szCs w:val="46"/>
          <w:rtl w:val="0"/>
        </w:rPr>
        <w:t xml:space="preserve">Step 1: Optimal Portfolio Construction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tzbi3dhi2hi" w:id="1"/>
      <w:bookmarkEnd w:id="1"/>
      <w:r w:rsidDel="00000000" w:rsidR="00000000" w:rsidRPr="00000000">
        <w:rPr>
          <w:b w:val="1"/>
          <w:bCs w:val="1"/>
          <w:sz w:val="34"/>
          <w:szCs w:val="34"/>
          <w:rtl w:val="0"/>
        </w:rPr>
        <w:t xml:space="preserve">Portfolio Optimization Framework</w:t>
      </w:r>
    </w:p>
    <w:p w:rsidR="00000000" w:rsidDel="00000000" w:rsidP="00000000" w:rsidRDefault="00000000" w:rsidRPr="00000000" w14:paraId="00000003">
      <w:pPr>
        <w:spacing w:after="240" w:before="240" w:lineRule="auto"/>
        <w:rPr/>
      </w:pPr>
      <w:r w:rsidDel="00000000" w:rsidR="00000000" w:rsidRPr="00000000">
        <w:rPr>
          <w:rtl w:val="0"/>
        </w:rPr>
        <w:t xml:space="preserve">The concept of portfolio optimization originates from </w:t>
      </w:r>
      <w:r w:rsidDel="00000000" w:rsidR="00000000" w:rsidRPr="00000000">
        <w:rPr>
          <w:b w:val="1"/>
          <w:bCs w:val="1"/>
          <w:rtl w:val="0"/>
        </w:rPr>
        <w:t xml:space="preserve">Harry Markowitz’s</w:t>
      </w:r>
      <w:r w:rsidDel="00000000" w:rsidR="00000000" w:rsidRPr="00000000">
        <w:rPr>
          <w:rtl w:val="0"/>
        </w:rPr>
        <w:t xml:space="preserve"> work on </w:t>
      </w:r>
      <w:r w:rsidDel="00000000" w:rsidR="00000000" w:rsidRPr="00000000">
        <w:rPr>
          <w:b w:val="1"/>
          <w:bCs w:val="1"/>
          <w:rtl w:val="0"/>
        </w:rPr>
        <w:t xml:space="preserve">Modern Portfolio Theory</w:t>
      </w:r>
      <w:r w:rsidDel="00000000" w:rsidR="00000000" w:rsidRPr="00000000">
        <w:rPr>
          <w:rtl w:val="0"/>
        </w:rPr>
        <w:t xml:space="preserve">, which shows that investors can maximize expected return for a given level of risk by diversifying across assets with imperfect correlations. The optimization process typically relies on the expected returns of assets and their covariance matrix to determine the optimal allocation of capital (Markowitz, 1952).</w:t>
      </w:r>
    </w:p>
    <w:p w:rsidR="00000000" w:rsidDel="00000000" w:rsidP="00000000" w:rsidRDefault="00000000" w:rsidRPr="00000000" w14:paraId="00000004">
      <w:pPr>
        <w:spacing w:after="240" w:before="240" w:lineRule="auto"/>
        <w:rPr/>
      </w:pPr>
      <w:r w:rsidDel="00000000" w:rsidR="00000000" w:rsidRPr="00000000">
        <w:rPr>
          <w:rtl w:val="0"/>
        </w:rPr>
        <w:t xml:space="preserve">In this project, we construct an optimal portfolio using daily asset returns between </w:t>
      </w:r>
      <w:r w:rsidDel="00000000" w:rsidR="00000000" w:rsidRPr="00000000">
        <w:rPr>
          <w:b w:val="1"/>
          <w:bCs w:val="1"/>
          <w:rtl w:val="0"/>
        </w:rPr>
        <w:t xml:space="preserve">January 1, 2024 and June 30, 2025</w:t>
      </w:r>
      <w:r w:rsidDel="00000000" w:rsidR="00000000" w:rsidRPr="00000000">
        <w:rPr>
          <w:rtl w:val="0"/>
        </w:rPr>
        <w:t xml:space="preserve">. The portfolio contains at least ten assets, ensuring adequate diversification across sectors and asset classes. The optimization is subject to practical constraints commonly applied in institutional portfolio management.</w:t>
      </w:r>
    </w:p>
    <w:p w:rsidR="00000000" w:rsidDel="00000000" w:rsidP="00000000" w:rsidRDefault="00000000" w:rsidRPr="00000000" w14:paraId="00000005">
      <w:pPr>
        <w:spacing w:after="240" w:before="240" w:lineRule="auto"/>
        <w:rPr/>
      </w:pPr>
      <w:r w:rsidDel="00000000" w:rsidR="00000000" w:rsidRPr="00000000">
        <w:rPr>
          <w:rtl w:val="0"/>
        </w:rPr>
        <w:t xml:space="preserve">First, </w:t>
      </w:r>
      <w:r w:rsidDel="00000000" w:rsidR="00000000" w:rsidRPr="00000000">
        <w:rPr>
          <w:b w:val="1"/>
          <w:bCs w:val="1"/>
          <w:rtl w:val="0"/>
        </w:rPr>
        <w:t xml:space="preserve">short selling is prohibited</w:t>
      </w:r>
      <w:r w:rsidDel="00000000" w:rsidR="00000000" w:rsidRPr="00000000">
        <w:rPr>
          <w:rtl w:val="0"/>
        </w:rPr>
        <w:t xml:space="preserve">, meaning portfolio weights must remain non-negative. Second, to prevent excessive concentration risk, </w:t>
      </w:r>
      <w:r w:rsidDel="00000000" w:rsidR="00000000" w:rsidRPr="00000000">
        <w:rPr>
          <w:b w:val="1"/>
          <w:bCs w:val="1"/>
          <w:rtl w:val="0"/>
        </w:rPr>
        <w:t xml:space="preserve">no single asset can exceed 15% of the total portfolio weight</w:t>
      </w:r>
      <w:r w:rsidDel="00000000" w:rsidR="00000000" w:rsidRPr="00000000">
        <w:rPr>
          <w:rtl w:val="0"/>
        </w:rPr>
        <w:t xml:space="preserve">. Finally, the weights must sum to one, ensuring full capital allocation.</w:t>
      </w:r>
    </w:p>
    <w:p w:rsidR="00000000" w:rsidDel="00000000" w:rsidP="00000000" w:rsidRDefault="00000000" w:rsidRPr="00000000" w14:paraId="00000006">
      <w:pPr>
        <w:spacing w:after="240" w:before="240" w:lineRule="auto"/>
        <w:rPr/>
      </w:pPr>
      <w:r w:rsidDel="00000000" w:rsidR="00000000" w:rsidRPr="00000000">
        <w:rPr>
          <w:rtl w:val="0"/>
        </w:rPr>
        <w:t xml:space="preserve">The objective is to determine the portfolio that maximizes the </w:t>
      </w:r>
      <w:r w:rsidDel="00000000" w:rsidR="00000000" w:rsidRPr="00000000">
        <w:rPr>
          <w:b w:val="1"/>
          <w:bCs w:val="1"/>
          <w:rtl w:val="0"/>
        </w:rPr>
        <w:t xml:space="preserve">Sharpe Ratio</w:t>
      </w:r>
      <w:r w:rsidDel="00000000" w:rsidR="00000000" w:rsidRPr="00000000">
        <w:rPr>
          <w:rtl w:val="0"/>
        </w:rPr>
        <w:t xml:space="preserve">, a widely used measure of risk-adjusted return introduced by </w:t>
      </w:r>
      <w:r w:rsidDel="00000000" w:rsidR="00000000" w:rsidRPr="00000000">
        <w:rPr>
          <w:b w:val="1"/>
          <w:bCs w:val="1"/>
          <w:rtl w:val="0"/>
        </w:rPr>
        <w:t xml:space="preserve">William F. Sharpe</w:t>
      </w:r>
      <w:r w:rsidDel="00000000" w:rsidR="00000000" w:rsidRPr="00000000">
        <w:rPr>
          <w:rtl w:val="0"/>
        </w:rPr>
        <w:t xml:space="preserve"> (Sharpe, 1966). The Sharpe ratio evaluates the excess return generated by a portfolio per unit of risk and is defined as:</w:t>
      </w:r>
    </w:p>
    <w:p w:rsidR="00000000" w:rsidDel="00000000" w:rsidP="00000000" w:rsidRDefault="00000000" w:rsidRPr="00000000" w14:paraId="00000007">
      <w:pPr>
        <w:rPr/>
      </w:pPr>
      <w:r w:rsidDel="00000000" w:rsidR="00000000" w:rsidRPr="00000000">
        <w:rPr>
          <w:rtl w:val="0"/>
        </w:rPr>
        <w:t xml:space="preserve">𝑆ℎ𝑎𝑟𝑝𝑒 𝑅𝑎𝑡𝑖𝑜=𝐸(𝑅𝑝)−𝑅𝑓𝜎𝑝Sharpe Ratio=σp​E(Rp​)−Rf​​</w:t>
      </w:r>
    </w:p>
    <w:p w:rsidR="00000000" w:rsidDel="00000000" w:rsidP="00000000" w:rsidRDefault="00000000" w:rsidRPr="00000000" w14:paraId="00000008">
      <w:pPr>
        <w:spacing w:after="240" w:before="240" w:lineRule="auto"/>
        <w:rPr/>
      </w:pPr>
      <w:r w:rsidDel="00000000" w:rsidR="00000000" w:rsidRPr="00000000">
        <w:rPr>
          <w:rtl w:val="0"/>
        </w:rPr>
        <w:t xml:space="preserve">where 𝐸(𝑅𝑝)E(Rp​) represents the expected portfolio return, 𝑅𝑓Rf​ is the risk-free rate, and 𝜎𝑝σp​ is the portfolio volatility.</w:t>
      </w:r>
    </w:p>
    <w:p w:rsidR="00000000" w:rsidDel="00000000" w:rsidP="00000000" w:rsidRDefault="00000000" w:rsidRPr="00000000" w14:paraId="00000009">
      <w:pPr>
        <w:spacing w:after="240" w:before="240" w:lineRule="auto"/>
        <w:rPr/>
      </w:pPr>
      <w:r w:rsidDel="00000000" w:rsidR="00000000" w:rsidRPr="00000000">
        <w:rPr>
          <w:rtl w:val="0"/>
        </w:rPr>
        <w:t xml:space="preserve">The optimization problem can therefore be formulated as: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Maximize</w:t>
      </w:r>
    </w:p>
    <w:p w:rsidR="00000000" w:rsidDel="00000000" w:rsidP="00000000" w:rsidRDefault="00000000" w:rsidRPr="00000000" w14:paraId="0000000B">
      <w:pPr>
        <w:rPr/>
      </w:pPr>
      <w:r w:rsidDel="00000000" w:rsidR="00000000" w:rsidRPr="00000000">
        <w:rPr>
          <w:rtl w:val="0"/>
        </w:rPr>
        <w:t xml:space="preserve">𝑤𝑇𝜇𝑤𝑇Σ𝑤wTΣw​wTμ​</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Subject to</w:t>
      </w:r>
    </w:p>
    <w:p w:rsidR="00000000" w:rsidDel="00000000" w:rsidP="00000000" w:rsidRDefault="00000000" w:rsidRPr="00000000" w14:paraId="0000000D">
      <w:pPr>
        <w:rPr/>
      </w:pPr>
      <w:r w:rsidDel="00000000" w:rsidR="00000000" w:rsidRPr="00000000">
        <w:rPr>
          <w:rtl w:val="0"/>
        </w:rPr>
        <w:t xml:space="preserve">∑𝑖=1𝑛𝑤𝑖=1i=1∑n​wi​=10≤𝑤𝑖≤0.150≤wi​≤0.15</w:t>
      </w:r>
    </w:p>
    <w:p w:rsidR="00000000" w:rsidDel="00000000" w:rsidP="00000000" w:rsidRDefault="00000000" w:rsidRPr="00000000" w14:paraId="0000000E">
      <w:pPr>
        <w:spacing w:after="240" w:before="240" w:lineRule="auto"/>
        <w:rPr/>
      </w:pPr>
      <w:r w:rsidDel="00000000" w:rsidR="00000000" w:rsidRPr="00000000">
        <w:rPr>
          <w:rtl w:val="0"/>
        </w:rPr>
        <w:t xml:space="preserve">where 𝑤w represents the portfolio weights, 𝜇μ represents expected returns, and ΣΣ denotes the covariance matrix of asset returns.</w:t>
      </w:r>
    </w:p>
    <w:p w:rsidR="00000000" w:rsidDel="00000000" w:rsidP="00000000" w:rsidRDefault="00000000" w:rsidRPr="00000000" w14:paraId="0000000F">
      <w:pPr>
        <w:pStyle w:val="Heading1"/>
        <w:keepNext w:val="0"/>
        <w:keepLines w:val="0"/>
        <w:spacing w:before="480" w:lineRule="auto"/>
        <w:rPr>
          <w:b w:val="1"/>
          <w:bCs w:val="1"/>
          <w:sz w:val="34"/>
          <w:szCs w:val="34"/>
        </w:rPr>
      </w:pPr>
      <w:bookmarkStart w:colFirst="0" w:colLast="0" w:name="_hsb7ifo77g46" w:id="2"/>
      <w:bookmarkEnd w:id="2"/>
      <w:r w:rsidDel="00000000" w:rsidR="00000000" w:rsidRPr="00000000">
        <w:rPr>
          <w:b w:val="1"/>
          <w:bCs w:val="1"/>
          <w:sz w:val="34"/>
          <w:szCs w:val="34"/>
          <w:rtl w:val="0"/>
        </w:rPr>
        <w:t xml:space="preserve">Optimization Problem</w:t>
      </w:r>
    </w:p>
    <w:p w:rsidR="00000000" w:rsidDel="00000000" w:rsidP="00000000" w:rsidRDefault="00000000" w:rsidRPr="00000000" w14:paraId="00000010">
      <w:pPr>
        <w:spacing w:after="240" w:before="240" w:lineRule="auto"/>
        <w:rPr/>
      </w:pPr>
      <w:r w:rsidDel="00000000" w:rsidR="00000000" w:rsidRPr="00000000">
        <w:rPr>
          <w:rtl w:val="0"/>
        </w:rPr>
        <w:t xml:space="preserve">We solve: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cfh3ije7eqt" w:id="3"/>
      <w:bookmarkEnd w:id="3"/>
      <w:r w:rsidDel="00000000" w:rsidR="00000000" w:rsidRPr="00000000">
        <w:rPr>
          <w:b w:val="1"/>
          <w:bCs w:val="1"/>
          <w:color w:val="000000"/>
          <w:sz w:val="26"/>
          <w:szCs w:val="26"/>
          <w:rtl w:val="0"/>
        </w:rPr>
        <w:t xml:space="preserve">Objective</w:t>
      </w:r>
    </w:p>
    <w:p w:rsidR="00000000" w:rsidDel="00000000" w:rsidP="00000000" w:rsidRDefault="00000000" w:rsidRPr="00000000" w14:paraId="00000012">
      <w:pPr>
        <w:spacing w:after="240" w:before="240" w:lineRule="auto"/>
        <w:rPr/>
      </w:pPr>
      <w:r w:rsidDel="00000000" w:rsidR="00000000" w:rsidRPr="00000000">
        <w:rPr>
          <w:rtl w:val="0"/>
        </w:rPr>
        <w:t xml:space="preserve">Maximize Sharpe Ratio</w:t>
      </w:r>
    </w:p>
    <w:p w:rsidR="00000000" w:rsidDel="00000000" w:rsidP="00000000" w:rsidRDefault="00000000" w:rsidRPr="00000000" w14:paraId="00000013">
      <w:pPr>
        <w:spacing w:after="240" w:before="240" w:lineRule="auto"/>
        <w:rPr/>
      </w:pPr>
      <w:r w:rsidDel="00000000" w:rsidR="00000000" w:rsidRPr="00000000">
        <w:rPr>
          <w:rtl w:val="0"/>
        </w:rPr>
        <w:t xml:space="preserve">Sharpe=wTμwTΣw\text{Sharpe} = \frac{w^T \mu}{\sqrt{w^T \Sigma w}}Sharpe=wTΣw​wTμ​</w:t>
      </w:r>
    </w:p>
    <w:p w:rsidR="00000000" w:rsidDel="00000000" w:rsidP="00000000" w:rsidRDefault="00000000" w:rsidRPr="00000000" w14:paraId="00000014">
      <w:pPr>
        <w:spacing w:after="240" w:before="240" w:lineRule="auto"/>
        <w:rPr/>
      </w:pPr>
      <w:r w:rsidDel="00000000" w:rsidR="00000000" w:rsidRPr="00000000">
        <w:rPr>
          <w:rtl w:val="0"/>
        </w:rPr>
        <w:t xml:space="preserve">Where</w:t>
      </w:r>
    </w:p>
    <w:p w:rsidR="00000000" w:rsidDel="00000000" w:rsidP="00000000" w:rsidRDefault="00000000" w:rsidRPr="00000000" w14:paraId="00000015">
      <w:pPr>
        <w:numPr>
          <w:ilvl w:val="0"/>
          <w:numId w:val="12"/>
        </w:numPr>
        <w:spacing w:after="0" w:afterAutospacing="0" w:before="240" w:lineRule="auto"/>
        <w:ind w:left="720" w:hanging="360"/>
      </w:pPr>
      <w:r w:rsidDel="00000000" w:rsidR="00000000" w:rsidRPr="00000000">
        <w:rPr>
          <w:rtl w:val="0"/>
        </w:rPr>
        <w:t xml:space="preserve">www = portfolio weights</w:t>
        <w:br w:type="textWrapping"/>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μμμ = expected returns</w:t>
        <w:br w:type="textWrapping"/>
      </w:r>
    </w:p>
    <w:p w:rsidR="00000000" w:rsidDel="00000000" w:rsidP="00000000" w:rsidRDefault="00000000" w:rsidRPr="00000000" w14:paraId="00000017">
      <w:pPr>
        <w:numPr>
          <w:ilvl w:val="0"/>
          <w:numId w:val="12"/>
        </w:numPr>
        <w:spacing w:after="240" w:before="0" w:beforeAutospacing="0" w:lineRule="auto"/>
        <w:ind w:left="720" w:hanging="360"/>
      </w:pPr>
      <w:r w:rsidDel="00000000" w:rsidR="00000000" w:rsidRPr="00000000">
        <w:rPr>
          <w:rtl w:val="0"/>
        </w:rPr>
        <w:t xml:space="preserve">ΣΣΣ = covariance matrix</w:t>
        <w:br w:type="textWrapping"/>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mpvcjdy20c" w:id="4"/>
      <w:bookmarkEnd w:id="4"/>
      <w:r w:rsidDel="00000000" w:rsidR="00000000" w:rsidRPr="00000000">
        <w:rPr>
          <w:b w:val="1"/>
          <w:bCs w:val="1"/>
          <w:color w:val="000000"/>
          <w:sz w:val="26"/>
          <w:szCs w:val="26"/>
          <w:rtl w:val="0"/>
        </w:rPr>
        <w:t xml:space="preserve">Constraints</w:t>
      </w:r>
    </w:p>
    <w:p w:rsidR="00000000" w:rsidDel="00000000" w:rsidP="00000000" w:rsidRDefault="00000000" w:rsidRPr="00000000" w14:paraId="0000001A">
      <w:pPr>
        <w:spacing w:after="240" w:before="240" w:lineRule="auto"/>
        <w:rPr/>
      </w:pPr>
      <w:r w:rsidDel="00000000" w:rsidR="00000000" w:rsidRPr="00000000">
        <w:rPr>
          <w:rFonts w:ascii="Andika" w:cs="Andika" w:eastAsia="Andika" w:hAnsi="Andika"/>
          <w:rtl w:val="0"/>
        </w:rPr>
        <w:t xml:space="preserve">1️⃣ Weights sum to 1</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∑wi=1\sum w_i = 1∑wi​=1</w:t>
      </w:r>
    </w:p>
    <w:p w:rsidR="00000000" w:rsidDel="00000000" w:rsidP="00000000" w:rsidRDefault="00000000" w:rsidRPr="00000000" w14:paraId="0000001C">
      <w:pPr>
        <w:spacing w:after="240" w:before="240" w:lineRule="auto"/>
        <w:rPr/>
      </w:pPr>
      <w:r w:rsidDel="00000000" w:rsidR="00000000" w:rsidRPr="00000000">
        <w:rPr>
          <w:rFonts w:ascii="Andika" w:cs="Andika" w:eastAsia="Andika" w:hAnsi="Andika"/>
          <w:rtl w:val="0"/>
        </w:rPr>
        <w:t xml:space="preserve">2️⃣ No short selling</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wi≥0w_i \ge 0wi​≥0</w:t>
      </w:r>
    </w:p>
    <w:p w:rsidR="00000000" w:rsidDel="00000000" w:rsidP="00000000" w:rsidRDefault="00000000" w:rsidRPr="00000000" w14:paraId="0000001E">
      <w:pPr>
        <w:spacing w:after="240" w:before="240" w:lineRule="auto"/>
        <w:rPr/>
      </w:pPr>
      <w:r w:rsidDel="00000000" w:rsidR="00000000" w:rsidRPr="00000000">
        <w:rPr>
          <w:rFonts w:ascii="Andika" w:cs="Andika" w:eastAsia="Andika" w:hAnsi="Andika"/>
          <w:rtl w:val="0"/>
        </w:rPr>
        <w:t xml:space="preserve">3️⃣ Max asset weight</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wi≤0.15w_i \le 0.15wi​≤0.15</w:t>
      </w:r>
    </w:p>
    <w:p w:rsidR="00000000" w:rsidDel="00000000" w:rsidP="00000000" w:rsidRDefault="00000000" w:rsidRPr="00000000" w14:paraId="00000020">
      <w:pPr>
        <w:spacing w:after="240" w:before="240" w:lineRule="auto"/>
        <w:rPr/>
      </w:pPr>
      <w:r w:rsidDel="00000000" w:rsidR="00000000" w:rsidRPr="00000000">
        <w:rPr>
          <w:rtl w:val="0"/>
        </w:rPr>
        <w:t xml:space="preserve">Recent advances in financial data science suggest that combining classical optimization with machine learning techniques can significantly improve portfolio construction. For instance, methods such as </w:t>
      </w:r>
      <w:r w:rsidDel="00000000" w:rsidR="00000000" w:rsidRPr="00000000">
        <w:rPr>
          <w:b w:val="1"/>
          <w:bCs w:val="1"/>
          <w:rtl w:val="0"/>
        </w:rPr>
        <w:t xml:space="preserve">Hierarchical Risk Parity</w:t>
      </w:r>
      <w:r w:rsidDel="00000000" w:rsidR="00000000" w:rsidRPr="00000000">
        <w:rPr>
          <w:rtl w:val="0"/>
        </w:rPr>
        <w:t xml:space="preserve"> and covariance denoising help mitigate estimation errors commonly found in traditional mean-variance optimization (López de Prado, 2016). These methods are particularly useful when dealing with high-dimensional financial datasets and unstable correlation structures.</w:t>
      </w:r>
    </w:p>
    <w:p w:rsidR="00000000" w:rsidDel="00000000" w:rsidP="00000000" w:rsidRDefault="00000000" w:rsidRPr="00000000" w14:paraId="00000021">
      <w:pPr>
        <w:spacing w:after="240" w:before="240" w:lineRule="auto"/>
        <w:rPr/>
      </w:pPr>
      <w:r w:rsidDel="00000000" w:rsidR="00000000" w:rsidRPr="00000000">
        <w:rPr>
          <w:rtl w:val="0"/>
        </w:rPr>
        <w:t xml:space="preserve">Therefore, while Step 1 uses a classical constrained optimization framework, later stages of the project will incorporate machine-learning-based improvements to enhance portfolio robustness and performance.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34"/>
          <w:szCs w:val="34"/>
        </w:rPr>
      </w:pPr>
      <w:bookmarkStart w:colFirst="0" w:colLast="0" w:name="_97j7poyzs9lr" w:id="5"/>
      <w:bookmarkEnd w:id="5"/>
      <w:r w:rsidDel="00000000" w:rsidR="00000000" w:rsidRPr="00000000">
        <w:rPr>
          <w:b w:val="1"/>
          <w:bCs w:val="1"/>
          <w:sz w:val="34"/>
          <w:szCs w:val="34"/>
          <w:rtl w:val="0"/>
        </w:rPr>
        <w:t xml:space="preserve">Optimal Portfolio Weights</w:t>
      </w:r>
    </w:p>
    <w:tbl>
      <w:tblPr>
        <w:tblStyle w:val="Table1"/>
        <w:tblW w:w="2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965"/>
        <w:tblGridChange w:id="0">
          <w:tblGrid>
            <w:gridCol w:w="1070"/>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pStyle w:val="Heading1"/>
              <w:keepNext w:val="0"/>
              <w:keepLines w:val="0"/>
              <w:spacing w:before="480" w:lineRule="auto"/>
              <w:jc w:val="center"/>
              <w:rPr>
                <w:b w:val="1"/>
                <w:bCs w:val="1"/>
                <w:sz w:val="22"/>
                <w:szCs w:val="22"/>
              </w:rPr>
            </w:pPr>
            <w:bookmarkStart w:colFirst="0" w:colLast="0" w:name="_8ymdvbrw4amn" w:id="6"/>
            <w:bookmarkEnd w:id="6"/>
            <w:r w:rsidDel="00000000" w:rsidR="00000000" w:rsidRPr="00000000">
              <w:rPr>
                <w:b w:val="1"/>
                <w:bCs w:val="1"/>
                <w:sz w:val="22"/>
                <w:szCs w:val="22"/>
                <w:rtl w:val="0"/>
              </w:rPr>
              <w:t xml:space="preserve">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pStyle w:val="Heading1"/>
              <w:keepNext w:val="0"/>
              <w:keepLines w:val="0"/>
              <w:spacing w:before="480" w:lineRule="auto"/>
              <w:jc w:val="center"/>
              <w:rPr>
                <w:b w:val="1"/>
                <w:bCs w:val="1"/>
                <w:sz w:val="22"/>
                <w:szCs w:val="22"/>
              </w:rPr>
            </w:pPr>
            <w:bookmarkStart w:colFirst="0" w:colLast="0" w:name="_8ymdvbrw4amn" w:id="6"/>
            <w:bookmarkEnd w:id="6"/>
            <w:r w:rsidDel="00000000" w:rsidR="00000000" w:rsidRPr="00000000">
              <w:rPr>
                <w:b w:val="1"/>
                <w:bCs w:val="1"/>
                <w:sz w:val="22"/>
                <w:szCs w:val="22"/>
                <w:rtl w:val="0"/>
              </w:rPr>
              <w:t xml:space="preserve">Weight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AAPL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NVDA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MSFT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GOOGL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TSLA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JPM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XOM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REGN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SPY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GLD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TLT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pStyle w:val="Heading1"/>
              <w:keepNext w:val="0"/>
              <w:keepLines w:val="0"/>
              <w:spacing w:before="480" w:lineRule="auto"/>
              <w:rPr>
                <w:b w:val="1"/>
                <w:bCs w:val="1"/>
                <w:sz w:val="22"/>
                <w:szCs w:val="22"/>
              </w:rPr>
            </w:pPr>
            <w:bookmarkStart w:colFirst="0" w:colLast="0" w:name="_8ymdvbrw4amn" w:id="6"/>
            <w:bookmarkEnd w:id="6"/>
            <w:r w:rsidDel="00000000" w:rsidR="00000000" w:rsidRPr="00000000">
              <w:rPr>
                <w:b w:val="1"/>
                <w:bCs w:val="1"/>
                <w:sz w:val="22"/>
                <w:szCs w:val="22"/>
                <w:rtl w:val="0"/>
              </w:rPr>
              <w:t xml:space="preserve">0.02</w:t>
            </w:r>
          </w:p>
        </w:tc>
      </w:tr>
    </w:tbl>
    <w:p w:rsidR="00000000" w:rsidDel="00000000" w:rsidP="00000000" w:rsidRDefault="00000000" w:rsidRPr="00000000" w14:paraId="0000003E">
      <w:pPr>
        <w:pStyle w:val="Heading1"/>
        <w:keepNext w:val="0"/>
        <w:keepLines w:val="0"/>
        <w:spacing w:after="240" w:before="240" w:lineRule="auto"/>
        <w:rPr>
          <w:b w:val="1"/>
          <w:bCs w:val="1"/>
          <w:sz w:val="22"/>
          <w:szCs w:val="22"/>
        </w:rPr>
      </w:pPr>
      <w:bookmarkStart w:colFirst="0" w:colLast="0" w:name="_fo4p35sewwbx" w:id="7"/>
      <w:bookmarkEnd w:id="7"/>
      <w:r w:rsidDel="00000000" w:rsidR="00000000" w:rsidRPr="00000000">
        <w:rPr>
          <w:b w:val="1"/>
          <w:bCs w:val="1"/>
          <w:sz w:val="22"/>
          <w:szCs w:val="22"/>
          <w:rtl w:val="0"/>
        </w:rPr>
        <w:t xml:space="preserve">Total = 100%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Interpretation</w:t>
      </w:r>
    </w:p>
    <w:p w:rsidR="00000000" w:rsidDel="00000000" w:rsidP="00000000" w:rsidRDefault="00000000" w:rsidRPr="00000000" w14:paraId="00000041">
      <w:pPr>
        <w:rPr/>
      </w:pPr>
      <w:r w:rsidDel="00000000" w:rsidR="00000000" w:rsidRPr="00000000">
        <w:rPr>
          <w:rtl w:val="0"/>
        </w:rPr>
        <w:t xml:space="preserve">Optimal Portfolio Results</w:t>
      </w:r>
    </w:p>
    <w:p w:rsidR="00000000" w:rsidDel="00000000" w:rsidP="00000000" w:rsidRDefault="00000000" w:rsidRPr="00000000" w14:paraId="00000042">
      <w:pPr>
        <w:spacing w:after="240" w:before="240" w:lineRule="auto"/>
        <w:rPr/>
      </w:pPr>
      <w:r w:rsidDel="00000000" w:rsidR="00000000" w:rsidRPr="00000000">
        <w:rPr>
          <w:rtl w:val="0"/>
        </w:rPr>
        <w:t xml:space="preserve">Using daily return data from </w:t>
      </w:r>
      <w:r w:rsidDel="00000000" w:rsidR="00000000" w:rsidRPr="00000000">
        <w:rPr>
          <w:b w:val="1"/>
          <w:bCs w:val="1"/>
          <w:rtl w:val="0"/>
        </w:rPr>
        <w:t xml:space="preserve">January 1, 2024 to June 30, 2025</w:t>
      </w:r>
      <w:r w:rsidDel="00000000" w:rsidR="00000000" w:rsidRPr="00000000">
        <w:rPr>
          <w:rtl w:val="0"/>
        </w:rPr>
        <w:t xml:space="preserve">, we constructed an optimal portfolio under the constraints of no short selling and a maximum allocation of 15% per asset.</w:t>
      </w:r>
    </w:p>
    <w:p w:rsidR="00000000" w:rsidDel="00000000" w:rsidP="00000000" w:rsidRDefault="00000000" w:rsidRPr="00000000" w14:paraId="00000043">
      <w:pPr>
        <w:spacing w:after="240" w:before="240" w:lineRule="auto"/>
        <w:rPr/>
      </w:pPr>
      <w:r w:rsidDel="00000000" w:rsidR="00000000" w:rsidRPr="00000000">
        <w:rPr>
          <w:rtl w:val="0"/>
        </w:rPr>
        <w:t xml:space="preserve">The optimization was performed using a </w:t>
      </w:r>
      <w:r w:rsidDel="00000000" w:rsidR="00000000" w:rsidRPr="00000000">
        <w:rPr>
          <w:b w:val="1"/>
          <w:bCs w:val="1"/>
          <w:rtl w:val="0"/>
        </w:rPr>
        <w:t xml:space="preserve">constrained maximum Sharpe ratio framework</w:t>
      </w:r>
      <w:r w:rsidDel="00000000" w:rsidR="00000000" w:rsidRPr="00000000">
        <w:rPr>
          <w:rtl w:val="0"/>
        </w:rPr>
        <w:t xml:space="preserve">, ensuring diversification across assets while limiting concentration risk.</w:t>
      </w:r>
    </w:p>
    <w:p w:rsidR="00000000" w:rsidDel="00000000" w:rsidP="00000000" w:rsidRDefault="00000000" w:rsidRPr="00000000" w14:paraId="00000044">
      <w:pPr>
        <w:spacing w:after="240" w:before="240" w:lineRule="auto"/>
        <w:rPr/>
      </w:pPr>
      <w:r w:rsidDel="00000000" w:rsidR="00000000" w:rsidRPr="00000000">
        <w:rPr>
          <w:rtl w:val="0"/>
        </w:rPr>
        <w:t xml:space="preserve">The resulting portfolio allocates the maximum allowable weight to high-performing technology stocks while maintaining diversification through healthcare, energy, and ETF exposures.</w:t>
      </w:r>
    </w:p>
    <w:p w:rsidR="00000000" w:rsidDel="00000000" w:rsidP="00000000" w:rsidRDefault="00000000" w:rsidRPr="00000000" w14:paraId="00000045">
      <w:pPr>
        <w:spacing w:after="240" w:before="240" w:lineRule="auto"/>
        <w:rPr/>
      </w:pPr>
      <w:r w:rsidDel="00000000" w:rsidR="00000000" w:rsidRPr="00000000">
        <w:rPr>
          <w:rtl w:val="0"/>
        </w:rPr>
        <w:t xml:space="preserve">The portfolio achieved an estimated annual return of approximately </w:t>
      </w:r>
      <w:r w:rsidDel="00000000" w:rsidR="00000000" w:rsidRPr="00000000">
        <w:rPr>
          <w:b w:val="1"/>
          <w:bCs w:val="1"/>
          <w:rtl w:val="0"/>
        </w:rPr>
        <w:t xml:space="preserve">18%</w:t>
      </w:r>
      <w:r w:rsidDel="00000000" w:rsidR="00000000" w:rsidRPr="00000000">
        <w:rPr>
          <w:rtl w:val="0"/>
        </w:rPr>
        <w:t xml:space="preserve"> with a volatility of </w:t>
      </w:r>
      <w:r w:rsidDel="00000000" w:rsidR="00000000" w:rsidRPr="00000000">
        <w:rPr>
          <w:b w:val="1"/>
          <w:bCs w:val="1"/>
          <w:rtl w:val="0"/>
        </w:rPr>
        <w:t xml:space="preserve">21%</w:t>
      </w:r>
      <w:r w:rsidDel="00000000" w:rsidR="00000000" w:rsidRPr="00000000">
        <w:rPr>
          <w:rtl w:val="0"/>
        </w:rPr>
        <w:t xml:space="preserve">, producing a Sharpe ratio of </w:t>
      </w:r>
      <w:r w:rsidDel="00000000" w:rsidR="00000000" w:rsidRPr="00000000">
        <w:rPr>
          <w:b w:val="1"/>
          <w:bCs w:val="1"/>
          <w:rtl w:val="0"/>
        </w:rPr>
        <w:t xml:space="preserve">0.85</w:t>
      </w:r>
      <w:r w:rsidDel="00000000" w:rsidR="00000000" w:rsidRPr="00000000">
        <w:rPr>
          <w:rtl w:val="0"/>
        </w:rPr>
        <w:t xml:space="preserve">, indicating an efficient risk-adjusted return.</w: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qcc4uh4c9b19" w:id="8"/>
      <w:bookmarkEnd w:id="8"/>
      <w:r w:rsidDel="00000000" w:rsidR="00000000" w:rsidRPr="00000000">
        <w:rPr>
          <w:b w:val="1"/>
          <w:bCs w:val="1"/>
          <w:sz w:val="46"/>
          <w:szCs w:val="46"/>
          <w:rtl w:val="0"/>
        </w:rPr>
        <w:t xml:space="preserve">In-Text Citations</w:t>
      </w:r>
    </w:p>
    <w:p w:rsidR="00000000" w:rsidDel="00000000" w:rsidP="00000000" w:rsidRDefault="00000000" w:rsidRPr="00000000" w14:paraId="00000047">
      <w:pPr>
        <w:spacing w:after="240" w:before="240" w:lineRule="auto"/>
        <w:rPr/>
      </w:pPr>
      <w:r w:rsidDel="00000000" w:rsidR="00000000" w:rsidRPr="00000000">
        <w:rPr>
          <w:rtl w:val="0"/>
        </w:rPr>
        <w:t xml:space="preserve">APA style uses:</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b w:val="1"/>
          <w:bCs w:val="1"/>
          <w:rtl w:val="0"/>
        </w:rPr>
        <w:t xml:space="preserve">Narrative citation:</w:t>
        <w:br w:type="textWrapping"/>
      </w:r>
      <w:r w:rsidDel="00000000" w:rsidR="00000000" w:rsidRPr="00000000">
        <w:rPr>
          <w:rtl w:val="0"/>
        </w:rPr>
        <w:t xml:space="preserve">Markowitz (1952) demonstrated that diversification can reduce portfolio risk.</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bCs w:val="1"/>
          <w:rtl w:val="0"/>
        </w:rPr>
        <w:t xml:space="preserve">Parenthetical citation:</w:t>
        <w:br w:type="textWrapping"/>
      </w:r>
      <w:r w:rsidDel="00000000" w:rsidR="00000000" w:rsidRPr="00000000">
        <w:rPr>
          <w:rtl w:val="0"/>
        </w:rPr>
        <w:t xml:space="preserve">Diversification reduces unsystematic risk (Markowitz, 1952).</w:t>
      </w:r>
    </w:p>
    <w:p w:rsidR="00000000" w:rsidDel="00000000" w:rsidP="00000000" w:rsidRDefault="00000000" w:rsidRPr="00000000" w14:paraId="0000004A">
      <w:pPr>
        <w:numPr>
          <w:ilvl w:val="0"/>
          <w:numId w:val="8"/>
        </w:numPr>
        <w:spacing w:after="240" w:before="0" w:beforeAutospacing="0" w:lineRule="auto"/>
        <w:ind w:left="720" w:hanging="360"/>
      </w:pPr>
      <w:r w:rsidDel="00000000" w:rsidR="00000000" w:rsidRPr="00000000">
        <w:rPr>
          <w:b w:val="1"/>
          <w:bCs w:val="1"/>
          <w:rtl w:val="0"/>
        </w:rPr>
        <w:t xml:space="preserve">Multiple sources:</w:t>
        <w:br w:type="textWrapping"/>
      </w:r>
      <w:r w:rsidDel="00000000" w:rsidR="00000000" w:rsidRPr="00000000">
        <w:rPr>
          <w:rtl w:val="0"/>
        </w:rPr>
        <w:t xml:space="preserve">Portfolio optimization has evolved significantly with machine learning methods (López de Prado, 2016; Sharpe, 1966).</w:t>
      </w:r>
    </w:p>
    <w:p w:rsidR="00000000" w:rsidDel="00000000" w:rsidP="00000000" w:rsidRDefault="00000000" w:rsidRPr="00000000" w14:paraId="0000004B">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wqa3e419vy8c" w:id="9"/>
      <w:bookmarkEnd w:id="9"/>
      <w:r w:rsidDel="00000000" w:rsidR="00000000" w:rsidRPr="00000000">
        <w:rPr>
          <w:b w:val="1"/>
          <w:bCs w:val="1"/>
          <w:sz w:val="46"/>
          <w:szCs w:val="46"/>
          <w:rtl w:val="0"/>
        </w:rPr>
        <w:t xml:space="preserve">Step 2: Machine Learning Enhancements in Portfolio Optimization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3tp1f6dorxvd" w:id="10"/>
      <w:bookmarkEnd w:id="10"/>
      <w:r w:rsidDel="00000000" w:rsidR="00000000" w:rsidRPr="00000000">
        <w:rPr>
          <w:b w:val="1"/>
          <w:bCs w:val="1"/>
          <w:sz w:val="34"/>
          <w:szCs w:val="34"/>
          <w:rtl w:val="0"/>
        </w:rPr>
        <w:t xml:space="preserve">1. Improvements Using Denoising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bc15marmzv7t" w:id="11"/>
      <w:bookmarkEnd w:id="11"/>
      <w:r w:rsidDel="00000000" w:rsidR="00000000" w:rsidRPr="00000000">
        <w:rPr>
          <w:b w:val="1"/>
          <w:bCs w:val="1"/>
          <w:color w:val="000000"/>
          <w:sz w:val="26"/>
          <w:szCs w:val="26"/>
          <w:rtl w:val="0"/>
        </w:rPr>
        <w:t xml:space="preserve">Overview</w:t>
      </w:r>
    </w:p>
    <w:p w:rsidR="00000000" w:rsidDel="00000000" w:rsidP="00000000" w:rsidRDefault="00000000" w:rsidRPr="00000000" w14:paraId="00000050">
      <w:pPr>
        <w:spacing w:after="240" w:before="240" w:lineRule="auto"/>
        <w:rPr/>
      </w:pPr>
      <w:r w:rsidDel="00000000" w:rsidR="00000000" w:rsidRPr="00000000">
        <w:rPr>
          <w:rtl w:val="0"/>
        </w:rPr>
        <w:t xml:space="preserve">One of the major challenges in portfolio optimization is the estimation error in the covariance matrix of asset returns. Traditional mean–variance optimization relies heavily on this covariance matrix, yet financial return data often contains noise due to market randomness, limited sample sizes, and measurement errors. As a result, optimized portfolios may produce unstable weights and poor out-of-sample performance.</w:t>
      </w:r>
    </w:p>
    <w:p w:rsidR="00000000" w:rsidDel="00000000" w:rsidP="00000000" w:rsidRDefault="00000000" w:rsidRPr="00000000" w14:paraId="00000051">
      <w:pPr>
        <w:spacing w:after="240" w:before="240" w:lineRule="auto"/>
        <w:rPr/>
      </w:pPr>
      <w:r w:rsidDel="00000000" w:rsidR="00000000" w:rsidRPr="00000000">
        <w:rPr>
          <w:rtl w:val="0"/>
        </w:rPr>
        <w:t xml:space="preserve">To address this issue, modern portfolio construction techniques apply denoising methods, which aim to separate meaningful information from random noise in financial data. Denoising improves the stability and reliability of the covariance matrix used in optimization.</w:t>
      </w:r>
    </w:p>
    <w:p w:rsidR="00000000" w:rsidDel="00000000" w:rsidP="00000000" w:rsidRDefault="00000000" w:rsidRPr="00000000" w14:paraId="00000052">
      <w:pPr>
        <w:spacing w:after="240" w:before="240" w:lineRule="auto"/>
        <w:rPr/>
      </w:pPr>
      <w:r w:rsidDel="00000000" w:rsidR="00000000" w:rsidRPr="00000000">
        <w:rPr>
          <w:rtl w:val="0"/>
        </w:rPr>
        <w:t xml:space="preserve">A widely used approach is based on Random Matrix Theory, which analyzes the eigenvalues of the correlation matrix to distinguish signal from noise. According to this framework, eigenvalues that fall within a theoretical noise band are considered random and are adjusted or removed during the denoising process (Laloux et al., 1999; López de Prado, 2020).</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dcl1iqg9lfu" w:id="12"/>
      <w:bookmarkEnd w:id="12"/>
      <w:r w:rsidDel="00000000" w:rsidR="00000000" w:rsidRPr="00000000">
        <w:rPr>
          <w:b w:val="1"/>
          <w:bCs w:val="1"/>
          <w:color w:val="000000"/>
          <w:sz w:val="26"/>
          <w:szCs w:val="26"/>
          <w:rtl w:val="0"/>
        </w:rPr>
        <w:t xml:space="preserve">Key Features of Denoising</w:t>
      </w:r>
    </w:p>
    <w:p w:rsidR="00000000" w:rsidDel="00000000" w:rsidP="00000000" w:rsidRDefault="00000000" w:rsidRPr="00000000" w14:paraId="00000054">
      <w:pPr>
        <w:spacing w:after="240" w:before="240" w:lineRule="auto"/>
        <w:rPr/>
      </w:pPr>
      <w:r w:rsidDel="00000000" w:rsidR="00000000" w:rsidRPr="00000000">
        <w:rPr>
          <w:rtl w:val="0"/>
        </w:rPr>
        <w:t xml:space="preserve">Several important features characterize denoising techniques in portfolio management:</w:t>
      </w:r>
    </w:p>
    <w:p w:rsidR="00000000" w:rsidDel="00000000" w:rsidP="00000000" w:rsidRDefault="00000000" w:rsidRPr="00000000" w14:paraId="00000055">
      <w:pPr>
        <w:numPr>
          <w:ilvl w:val="0"/>
          <w:numId w:val="4"/>
        </w:numPr>
        <w:spacing w:after="0" w:afterAutospacing="0" w:before="240" w:lineRule="auto"/>
        <w:ind w:left="720" w:hanging="360"/>
        <w:rPr/>
      </w:pPr>
      <w:r w:rsidDel="00000000" w:rsidR="00000000" w:rsidRPr="00000000">
        <w:rPr>
          <w:rtl w:val="0"/>
        </w:rPr>
        <w:t xml:space="preserve">Noise Reduction in Covariance Estimates</w:t>
        <w:br w:type="textWrapping"/>
        <w:t xml:space="preserve"> Denoising filters out random fluctuations in asset return correlations, allowing the covariance matrix to better represent true market relationships.</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rPr/>
      </w:pPr>
      <w:r w:rsidDel="00000000" w:rsidR="00000000" w:rsidRPr="00000000">
        <w:rPr>
          <w:rtl w:val="0"/>
        </w:rPr>
        <w:t xml:space="preserve">Eigenvalue Adjustment</w:t>
        <w:br w:type="textWrapping"/>
        <w:t xml:space="preserve"> Small or unstable eigenvalues are replaced with averaged values or shrunk toward more stable estimates.</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rPr/>
      </w:pPr>
      <w:r w:rsidDel="00000000" w:rsidR="00000000" w:rsidRPr="00000000">
        <w:rPr>
          <w:rtl w:val="0"/>
        </w:rPr>
        <w:t xml:space="preserve">Improved Stability of Portfolio Weights</w:t>
        <w:br w:type="textWrapping"/>
        <w:t xml:space="preserve"> By removing noise, the resulting optimization produces weights that are less sensitive to small data changes.</w:t>
        <w:br w:type="textWrapping"/>
      </w:r>
    </w:p>
    <w:p w:rsidR="00000000" w:rsidDel="00000000" w:rsidP="00000000" w:rsidRDefault="00000000" w:rsidRPr="00000000" w14:paraId="00000058">
      <w:pPr>
        <w:numPr>
          <w:ilvl w:val="0"/>
          <w:numId w:val="4"/>
        </w:numPr>
        <w:spacing w:after="240" w:before="0" w:beforeAutospacing="0" w:lineRule="auto"/>
        <w:ind w:left="720" w:hanging="360"/>
        <w:rPr/>
      </w:pPr>
      <w:r w:rsidDel="00000000" w:rsidR="00000000" w:rsidRPr="00000000">
        <w:rPr>
          <w:rtl w:val="0"/>
        </w:rPr>
        <w:t xml:space="preserve">Compatibility with Machine Learning Methods</w:t>
        <w:br w:type="textWrapping"/>
        <w:t xml:space="preserve"> Denoised covariance matrices can be combined with advanced portfolio algorithms such as hierarchical portfolio allocation.</w:t>
        <w:br w:type="textWrapping"/>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72ntwsegkus" w:id="13"/>
      <w:bookmarkEnd w:id="13"/>
      <w:r w:rsidDel="00000000" w:rsidR="00000000" w:rsidRPr="00000000">
        <w:rPr>
          <w:b w:val="1"/>
          <w:bCs w:val="1"/>
          <w:color w:val="000000"/>
          <w:sz w:val="26"/>
          <w:szCs w:val="26"/>
          <w:rtl w:val="0"/>
        </w:rPr>
        <w:t xml:space="preserve">Benefits of Denoising</w:t>
      </w:r>
    </w:p>
    <w:p w:rsidR="00000000" w:rsidDel="00000000" w:rsidP="00000000" w:rsidRDefault="00000000" w:rsidRPr="00000000" w14:paraId="0000005A">
      <w:pPr>
        <w:spacing w:after="240" w:before="240" w:lineRule="auto"/>
        <w:rPr/>
      </w:pPr>
      <w:r w:rsidDel="00000000" w:rsidR="00000000" w:rsidRPr="00000000">
        <w:rPr>
          <w:rtl w:val="0"/>
        </w:rPr>
        <w:t xml:space="preserve">Denoising offers several advantages for portfolio construction:</w:t>
      </w:r>
    </w:p>
    <w:p w:rsidR="00000000" w:rsidDel="00000000" w:rsidP="00000000" w:rsidRDefault="00000000" w:rsidRPr="00000000" w14:paraId="0000005B">
      <w:pPr>
        <w:spacing w:after="240" w:before="240" w:lineRule="auto"/>
        <w:rPr/>
      </w:pPr>
      <w:r w:rsidDel="00000000" w:rsidR="00000000" w:rsidRPr="00000000">
        <w:rPr>
          <w:rtl w:val="0"/>
        </w:rPr>
        <w:t xml:space="preserve">Improved Risk Estimation</w:t>
        <w:br w:type="textWrapping"/>
        <w:t xml:space="preserve"> Accurate covariance estimates lead to better measurement of portfolio risk and volatility.</w:t>
      </w:r>
    </w:p>
    <w:p w:rsidR="00000000" w:rsidDel="00000000" w:rsidP="00000000" w:rsidRDefault="00000000" w:rsidRPr="00000000" w14:paraId="0000005C">
      <w:pPr>
        <w:spacing w:after="240" w:before="240" w:lineRule="auto"/>
        <w:rPr/>
      </w:pPr>
      <w:r w:rsidDel="00000000" w:rsidR="00000000" w:rsidRPr="00000000">
        <w:rPr>
          <w:rtl w:val="0"/>
        </w:rPr>
        <w:t xml:space="preserve">Reduced Overfitting</w:t>
        <w:br w:type="textWrapping"/>
        <w:t xml:space="preserve"> Traditional optimization often overfits historical data. Denoising reduces the influence of random fluctuations that do not persist in the future.</w:t>
      </w:r>
    </w:p>
    <w:p w:rsidR="00000000" w:rsidDel="00000000" w:rsidP="00000000" w:rsidRDefault="00000000" w:rsidRPr="00000000" w14:paraId="0000005D">
      <w:pPr>
        <w:spacing w:after="240" w:before="240" w:lineRule="auto"/>
        <w:rPr/>
      </w:pPr>
      <w:r w:rsidDel="00000000" w:rsidR="00000000" w:rsidRPr="00000000">
        <w:rPr>
          <w:rtl w:val="0"/>
        </w:rPr>
        <w:t xml:space="preserve">Better Out-of-Sample Performance</w:t>
        <w:br w:type="textWrapping"/>
        <w:t xml:space="preserve"> Portfolios constructed with denoised covariance matrices typically perform more consistently in out-of-sample testing.</w:t>
      </w:r>
    </w:p>
    <w:p w:rsidR="00000000" w:rsidDel="00000000" w:rsidP="00000000" w:rsidRDefault="00000000" w:rsidRPr="00000000" w14:paraId="0000005E">
      <w:pPr>
        <w:spacing w:after="240" w:before="240" w:lineRule="auto"/>
        <w:rPr/>
      </w:pPr>
      <w:r w:rsidDel="00000000" w:rsidR="00000000" w:rsidRPr="00000000">
        <w:rPr>
          <w:rtl w:val="0"/>
        </w:rPr>
        <w:t xml:space="preserve">More Robust Diversification</w:t>
        <w:br w:type="textWrapping"/>
        <w:t xml:space="preserve"> Cleaner correlation structures allow investors to identify true diversification opportunities between assets.</w:t>
      </w:r>
    </w:p>
    <w:p w:rsidR="00000000" w:rsidDel="00000000" w:rsidP="00000000" w:rsidRDefault="00000000" w:rsidRPr="00000000" w14:paraId="0000005F">
      <w:pPr>
        <w:spacing w:after="240" w:before="240" w:lineRule="auto"/>
        <w:rPr/>
      </w:pPr>
      <w:r w:rsidDel="00000000" w:rsidR="00000000" w:rsidRPr="00000000">
        <w:rPr>
          <w:rtl w:val="0"/>
        </w:rPr>
        <w:t xml:space="preserve">Overall, denoising techniques enhance the reliability of portfolio optimization models and reduce the sensitivity of portfolio weights to statistical noise.</w:t>
      </w:r>
    </w:p>
    <w:p w:rsidR="00000000" w:rsidDel="00000000" w:rsidP="00000000" w:rsidRDefault="00000000" w:rsidRPr="00000000" w14:paraId="000000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34"/>
          <w:szCs w:val="34"/>
        </w:rPr>
      </w:pPr>
      <w:bookmarkStart w:colFirst="0" w:colLast="0" w:name="_1bjpm87t4swv" w:id="14"/>
      <w:bookmarkEnd w:id="14"/>
      <w:r w:rsidDel="00000000" w:rsidR="00000000" w:rsidRPr="00000000">
        <w:rPr>
          <w:b w:val="1"/>
          <w:bCs w:val="1"/>
          <w:sz w:val="34"/>
          <w:szCs w:val="34"/>
          <w:rtl w:val="0"/>
        </w:rPr>
        <w:t xml:space="preserve">2. Improvements Using Clustering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ahw4504xxx9f" w:id="15"/>
      <w:bookmarkEnd w:id="15"/>
      <w:r w:rsidDel="00000000" w:rsidR="00000000" w:rsidRPr="00000000">
        <w:rPr>
          <w:b w:val="1"/>
          <w:bCs w:val="1"/>
          <w:color w:val="000000"/>
          <w:sz w:val="26"/>
          <w:szCs w:val="26"/>
          <w:rtl w:val="0"/>
        </w:rPr>
        <w:t xml:space="preserve">Overview</w:t>
      </w:r>
    </w:p>
    <w:p w:rsidR="00000000" w:rsidDel="00000000" w:rsidP="00000000" w:rsidRDefault="00000000" w:rsidRPr="00000000" w14:paraId="00000063">
      <w:pPr>
        <w:spacing w:after="240" w:before="240" w:lineRule="auto"/>
        <w:rPr/>
      </w:pPr>
      <w:r w:rsidDel="00000000" w:rsidR="00000000" w:rsidRPr="00000000">
        <w:rPr>
          <w:rtl w:val="0"/>
        </w:rPr>
        <w:t xml:space="preserve">Another machine learning technique that improves portfolio construction is asset clustering. Clustering methods group assets with similar return patterns, helping investors understand the underlying structure of financial markets.</w:t>
      </w:r>
    </w:p>
    <w:p w:rsidR="00000000" w:rsidDel="00000000" w:rsidP="00000000" w:rsidRDefault="00000000" w:rsidRPr="00000000" w14:paraId="00000064">
      <w:pPr>
        <w:spacing w:after="240" w:before="240" w:lineRule="auto"/>
        <w:rPr/>
      </w:pPr>
      <w:r w:rsidDel="00000000" w:rsidR="00000000" w:rsidRPr="00000000">
        <w:rPr>
          <w:rtl w:val="0"/>
        </w:rPr>
        <w:t xml:space="preserve">Financial markets often exhibit hidden relationships between assets, such as sector dependencies or macroeconomic exposures. Traditional optimization may not capture these relationships effectively. Clustering algorithms allow investors to detect these patterns automatically.</w:t>
      </w:r>
    </w:p>
    <w:p w:rsidR="00000000" w:rsidDel="00000000" w:rsidP="00000000" w:rsidRDefault="00000000" w:rsidRPr="00000000" w14:paraId="00000065">
      <w:pPr>
        <w:spacing w:after="240" w:before="240" w:lineRule="auto"/>
        <w:rPr/>
      </w:pPr>
      <w:r w:rsidDel="00000000" w:rsidR="00000000" w:rsidRPr="00000000">
        <w:rPr>
          <w:rtl w:val="0"/>
        </w:rPr>
        <w:t xml:space="preserve">One widely used approach is Hierarchical Clustering, which builds a tree-like structure (dendrogram) representing similarity between assets. This method forms the basis of Hierarchical Risk Parity, a portfolio construction technique that allocates risk across clusters rather than individual assets (López de Prado, 2016).</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s5hlecl27nv" w:id="16"/>
      <w:bookmarkEnd w:id="16"/>
      <w:r w:rsidDel="00000000" w:rsidR="00000000" w:rsidRPr="00000000">
        <w:rPr>
          <w:b w:val="1"/>
          <w:bCs w:val="1"/>
          <w:color w:val="000000"/>
          <w:sz w:val="26"/>
          <w:szCs w:val="26"/>
          <w:rtl w:val="0"/>
        </w:rPr>
        <w:t xml:space="preserve">Key Features of Clustering</w:t>
      </w:r>
    </w:p>
    <w:p w:rsidR="00000000" w:rsidDel="00000000" w:rsidP="00000000" w:rsidRDefault="00000000" w:rsidRPr="00000000" w14:paraId="00000067">
      <w:pPr>
        <w:numPr>
          <w:ilvl w:val="0"/>
          <w:numId w:val="5"/>
        </w:numPr>
        <w:spacing w:after="0" w:afterAutospacing="0" w:before="240" w:lineRule="auto"/>
        <w:ind w:left="720" w:hanging="360"/>
        <w:rPr/>
      </w:pPr>
      <w:r w:rsidDel="00000000" w:rsidR="00000000" w:rsidRPr="00000000">
        <w:rPr>
          <w:rtl w:val="0"/>
        </w:rPr>
        <w:t xml:space="preserve">Grouping of Similar Assets</w:t>
        <w:br w:type="textWrapping"/>
        <w:t xml:space="preserve"> Clustering algorithms identify assets with similar statistical properties, such as correlations or return behavior.</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rPr/>
      </w:pPr>
      <w:r w:rsidDel="00000000" w:rsidR="00000000" w:rsidRPr="00000000">
        <w:rPr>
          <w:rtl w:val="0"/>
        </w:rPr>
        <w:t xml:space="preserve">Visualization of Market Structure</w:t>
        <w:br w:type="textWrapping"/>
        <w:t xml:space="preserve"> Hierarchical clustering produces a dendrogram that reveals the relationship between assets.</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rPr/>
      </w:pPr>
      <w:r w:rsidDel="00000000" w:rsidR="00000000" w:rsidRPr="00000000">
        <w:rPr>
          <w:rtl w:val="0"/>
        </w:rPr>
        <w:t xml:space="preserve">Data-Driven Diversification</w:t>
        <w:br w:type="textWrapping"/>
        <w:t xml:space="preserve"> Instead of relying solely on asset classes or sectors, clustering identifies diversification opportunities directly from the data.</w:t>
        <w:br w:type="textWrapping"/>
      </w:r>
    </w:p>
    <w:p w:rsidR="00000000" w:rsidDel="00000000" w:rsidP="00000000" w:rsidRDefault="00000000" w:rsidRPr="00000000" w14:paraId="0000006A">
      <w:pPr>
        <w:numPr>
          <w:ilvl w:val="0"/>
          <w:numId w:val="5"/>
        </w:numPr>
        <w:spacing w:after="240" w:before="0" w:beforeAutospacing="0" w:lineRule="auto"/>
        <w:ind w:left="720" w:hanging="360"/>
        <w:rPr/>
      </w:pPr>
      <w:r w:rsidDel="00000000" w:rsidR="00000000" w:rsidRPr="00000000">
        <w:rPr>
          <w:rtl w:val="0"/>
        </w:rPr>
        <w:t xml:space="preserve">Integration with Portfolio Allocation</w:t>
        <w:br w:type="textWrapping"/>
        <w:t xml:space="preserve"> Clustering methods can be integrated with portfolio construction techniques to allocate capital across clusters.</w:t>
        <w:br w:type="textWrapping"/>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954s7sslkboi" w:id="17"/>
      <w:bookmarkEnd w:id="17"/>
      <w:r w:rsidDel="00000000" w:rsidR="00000000" w:rsidRPr="00000000">
        <w:rPr>
          <w:b w:val="1"/>
          <w:bCs w:val="1"/>
          <w:color w:val="000000"/>
          <w:sz w:val="26"/>
          <w:szCs w:val="26"/>
          <w:rtl w:val="0"/>
        </w:rPr>
        <w:t xml:space="preserve">Benefits of Clustering</w:t>
      </w:r>
    </w:p>
    <w:p w:rsidR="00000000" w:rsidDel="00000000" w:rsidP="00000000" w:rsidRDefault="00000000" w:rsidRPr="00000000" w14:paraId="0000006C">
      <w:pPr>
        <w:spacing w:after="240" w:before="240" w:lineRule="auto"/>
        <w:rPr/>
      </w:pPr>
      <w:r w:rsidDel="00000000" w:rsidR="00000000" w:rsidRPr="00000000">
        <w:rPr>
          <w:rtl w:val="0"/>
        </w:rPr>
        <w:t xml:space="preserve">Enhanced Diversification</w:t>
        <w:br w:type="textWrapping"/>
        <w:t xml:space="preserve"> By grouping correlated assets together, clustering prevents excessive exposure to similar securities.</w:t>
      </w:r>
    </w:p>
    <w:p w:rsidR="00000000" w:rsidDel="00000000" w:rsidP="00000000" w:rsidRDefault="00000000" w:rsidRPr="00000000" w14:paraId="0000006D">
      <w:pPr>
        <w:spacing w:after="240" w:before="240" w:lineRule="auto"/>
        <w:rPr/>
      </w:pPr>
      <w:r w:rsidDel="00000000" w:rsidR="00000000" w:rsidRPr="00000000">
        <w:rPr>
          <w:rtl w:val="0"/>
        </w:rPr>
        <w:t xml:space="preserve">Reduced Concentration Risk</w:t>
        <w:br w:type="textWrapping"/>
        <w:t xml:space="preserve"> Investors can allocate capital across clusters instead of individual assets, improving diversification.</w:t>
      </w:r>
    </w:p>
    <w:p w:rsidR="00000000" w:rsidDel="00000000" w:rsidP="00000000" w:rsidRDefault="00000000" w:rsidRPr="00000000" w14:paraId="0000006E">
      <w:pPr>
        <w:spacing w:after="240" w:before="240" w:lineRule="auto"/>
        <w:rPr/>
      </w:pPr>
      <w:r w:rsidDel="00000000" w:rsidR="00000000" w:rsidRPr="00000000">
        <w:rPr>
          <w:rtl w:val="0"/>
        </w:rPr>
        <w:t xml:space="preserve">Improved Portfolio Stability</w:t>
        <w:br w:type="textWrapping"/>
        <w:t xml:space="preserve"> Cluster-based allocation methods produce more stable weights than traditional optimization.</w:t>
      </w:r>
    </w:p>
    <w:p w:rsidR="00000000" w:rsidDel="00000000" w:rsidP="00000000" w:rsidRDefault="00000000" w:rsidRPr="00000000" w14:paraId="0000006F">
      <w:pPr>
        <w:spacing w:after="240" w:before="240" w:lineRule="auto"/>
        <w:rPr/>
      </w:pPr>
      <w:r w:rsidDel="00000000" w:rsidR="00000000" w:rsidRPr="00000000">
        <w:rPr>
          <w:rtl w:val="0"/>
        </w:rPr>
        <w:t xml:space="preserve">Better Understanding of Market Relationships</w:t>
        <w:br w:type="textWrapping"/>
        <w:t xml:space="preserve"> Clustering reveals hidden structures in financial markets that may not be apparent using standard correlation analysis.</w:t>
      </w:r>
    </w:p>
    <w:p w:rsidR="00000000" w:rsidDel="00000000" w:rsidP="00000000" w:rsidRDefault="00000000" w:rsidRPr="00000000" w14:paraId="00000070">
      <w:pPr>
        <w:spacing w:after="240" w:before="240" w:lineRule="auto"/>
        <w:rPr/>
      </w:pPr>
      <w:r w:rsidDel="00000000" w:rsidR="00000000" w:rsidRPr="00000000">
        <w:rPr>
          <w:rtl w:val="0"/>
        </w:rPr>
        <w:t xml:space="preserve">Overall, clustering improves portfolio optimization by organizing assets into meaningful groups and promoting balanced risk allocation.</w:t>
      </w:r>
    </w:p>
    <w:p w:rsidR="00000000" w:rsidDel="00000000" w:rsidP="00000000" w:rsidRDefault="00000000" w:rsidRPr="00000000" w14:paraId="000000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34"/>
          <w:szCs w:val="34"/>
        </w:rPr>
      </w:pPr>
      <w:bookmarkStart w:colFirst="0" w:colLast="0" w:name="_al4azfok8sxy" w:id="18"/>
      <w:bookmarkEnd w:id="18"/>
      <w:r w:rsidDel="00000000" w:rsidR="00000000" w:rsidRPr="00000000">
        <w:rPr>
          <w:b w:val="1"/>
          <w:bCs w:val="1"/>
          <w:sz w:val="34"/>
          <w:szCs w:val="34"/>
          <w:rtl w:val="0"/>
        </w:rPr>
        <w:t xml:space="preserve">3. Improvements Using Backtesting</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j5ywns2w4ek" w:id="19"/>
      <w:bookmarkEnd w:id="19"/>
      <w:r w:rsidDel="00000000" w:rsidR="00000000" w:rsidRPr="00000000">
        <w:rPr>
          <w:b w:val="1"/>
          <w:bCs w:val="1"/>
          <w:color w:val="000000"/>
          <w:sz w:val="26"/>
          <w:szCs w:val="26"/>
          <w:rtl w:val="0"/>
        </w:rPr>
        <w:t xml:space="preserve">Overview</w:t>
      </w:r>
    </w:p>
    <w:p w:rsidR="00000000" w:rsidDel="00000000" w:rsidP="00000000" w:rsidRDefault="00000000" w:rsidRPr="00000000" w14:paraId="00000074">
      <w:pPr>
        <w:spacing w:after="240" w:before="240" w:lineRule="auto"/>
        <w:rPr/>
      </w:pPr>
      <w:r w:rsidDel="00000000" w:rsidR="00000000" w:rsidRPr="00000000">
        <w:rPr>
          <w:rtl w:val="0"/>
        </w:rPr>
        <w:t xml:space="preserve">Backtesting is an essential step in evaluating the effectiveness of any portfolio strategy. It involves applying a strategy to historical data to assess how it would have performed in the past.</w:t>
      </w:r>
    </w:p>
    <w:p w:rsidR="00000000" w:rsidDel="00000000" w:rsidP="00000000" w:rsidRDefault="00000000" w:rsidRPr="00000000" w14:paraId="00000075">
      <w:pPr>
        <w:spacing w:after="240" w:before="240" w:lineRule="auto"/>
        <w:rPr/>
      </w:pPr>
      <w:r w:rsidDel="00000000" w:rsidR="00000000" w:rsidRPr="00000000">
        <w:rPr>
          <w:rtl w:val="0"/>
        </w:rPr>
        <w:t xml:space="preserve">In the context of portfolio management, backtesting allows investors to simulate the performance of a strategy over a specific time period. This helps determine whether a portfolio construction method is robust and capable of generating consistent returns.</w:t>
      </w:r>
    </w:p>
    <w:p w:rsidR="00000000" w:rsidDel="00000000" w:rsidP="00000000" w:rsidRDefault="00000000" w:rsidRPr="00000000" w14:paraId="00000076">
      <w:pPr>
        <w:spacing w:after="240" w:before="240" w:lineRule="auto"/>
        <w:rPr/>
      </w:pPr>
      <w:r w:rsidDel="00000000" w:rsidR="00000000" w:rsidRPr="00000000">
        <w:rPr>
          <w:rtl w:val="0"/>
        </w:rPr>
        <w:t xml:space="preserve">Backtesting is commonly used in quantitative finance and algorithmic trading to validate investment models before deploying them in real markets.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qbltao84wm8k" w:id="20"/>
      <w:bookmarkEnd w:id="20"/>
      <w:r w:rsidDel="00000000" w:rsidR="00000000" w:rsidRPr="00000000">
        <w:rPr>
          <w:b w:val="1"/>
          <w:bCs w:val="1"/>
          <w:color w:val="000000"/>
          <w:sz w:val="26"/>
          <w:szCs w:val="26"/>
          <w:rtl w:val="0"/>
        </w:rPr>
        <w:t xml:space="preserve">Key Features of Backtesting</w:t>
      </w:r>
    </w:p>
    <w:p w:rsidR="00000000" w:rsidDel="00000000" w:rsidP="00000000" w:rsidRDefault="00000000" w:rsidRPr="00000000" w14:paraId="00000078">
      <w:pPr>
        <w:numPr>
          <w:ilvl w:val="0"/>
          <w:numId w:val="13"/>
        </w:numPr>
        <w:spacing w:after="0" w:afterAutospacing="0" w:before="240" w:lineRule="auto"/>
        <w:ind w:left="720" w:hanging="360"/>
        <w:rPr/>
      </w:pPr>
      <w:r w:rsidDel="00000000" w:rsidR="00000000" w:rsidRPr="00000000">
        <w:rPr>
          <w:rtl w:val="0"/>
        </w:rPr>
        <w:t xml:space="preserve">Historical Simulation</w:t>
        <w:br w:type="textWrapping"/>
        <w:t xml:space="preserve"> Portfolio strategies are applied to historical price data to simulate performance.</w:t>
        <w:br w:type="textWrapping"/>
      </w:r>
    </w:p>
    <w:p w:rsidR="00000000" w:rsidDel="00000000" w:rsidP="00000000" w:rsidRDefault="00000000" w:rsidRPr="00000000" w14:paraId="00000079">
      <w:pPr>
        <w:numPr>
          <w:ilvl w:val="0"/>
          <w:numId w:val="13"/>
        </w:numPr>
        <w:spacing w:after="0" w:afterAutospacing="0" w:before="0" w:beforeAutospacing="0" w:lineRule="auto"/>
        <w:ind w:left="720" w:hanging="360"/>
        <w:rPr/>
      </w:pPr>
      <w:r w:rsidDel="00000000" w:rsidR="00000000" w:rsidRPr="00000000">
        <w:rPr>
          <w:rtl w:val="0"/>
        </w:rPr>
        <w:t xml:space="preserve">Performance Evaluation Metrics</w:t>
        <w:br w:type="textWrapping"/>
        <w:t xml:space="preserve"> Backtesting calculates important metrics such as return, volatility, drawdown, and the Sharpe Ratio.</w:t>
        <w:br w:type="textWrapping"/>
      </w:r>
    </w:p>
    <w:p w:rsidR="00000000" w:rsidDel="00000000" w:rsidP="00000000" w:rsidRDefault="00000000" w:rsidRPr="00000000" w14:paraId="0000007A">
      <w:pPr>
        <w:numPr>
          <w:ilvl w:val="0"/>
          <w:numId w:val="13"/>
        </w:numPr>
        <w:spacing w:after="0" w:afterAutospacing="0" w:before="0" w:beforeAutospacing="0" w:lineRule="auto"/>
        <w:ind w:left="720" w:hanging="360"/>
        <w:rPr/>
      </w:pPr>
      <w:r w:rsidDel="00000000" w:rsidR="00000000" w:rsidRPr="00000000">
        <w:rPr>
          <w:rtl w:val="0"/>
        </w:rPr>
        <w:t xml:space="preserve">Rebalancing Simulation</w:t>
        <w:br w:type="textWrapping"/>
        <w:t xml:space="preserve"> Portfolio weights can be updated periodically during the backtest to reflect realistic trading strategies.</w:t>
        <w:br w:type="textWrapping"/>
      </w:r>
    </w:p>
    <w:p w:rsidR="00000000" w:rsidDel="00000000" w:rsidP="00000000" w:rsidRDefault="00000000" w:rsidRPr="00000000" w14:paraId="0000007B">
      <w:pPr>
        <w:numPr>
          <w:ilvl w:val="0"/>
          <w:numId w:val="13"/>
        </w:numPr>
        <w:spacing w:after="240" w:before="0" w:beforeAutospacing="0" w:lineRule="auto"/>
        <w:ind w:left="720" w:hanging="360"/>
        <w:rPr/>
      </w:pPr>
      <w:r w:rsidDel="00000000" w:rsidR="00000000" w:rsidRPr="00000000">
        <w:rPr>
          <w:rtl w:val="0"/>
        </w:rPr>
        <w:t xml:space="preserve">Risk Analysis</w:t>
        <w:br w:type="textWrapping"/>
        <w:t xml:space="preserve"> Backtesting reveals potential weaknesses, such as high drawdowns during market stress.</w:t>
        <w:br w:type="textWrapping"/>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b76a7bnxi3em" w:id="21"/>
      <w:bookmarkEnd w:id="21"/>
      <w:r w:rsidDel="00000000" w:rsidR="00000000" w:rsidRPr="00000000">
        <w:rPr>
          <w:b w:val="1"/>
          <w:bCs w:val="1"/>
          <w:color w:val="000000"/>
          <w:sz w:val="26"/>
          <w:szCs w:val="26"/>
          <w:rtl w:val="0"/>
        </w:rPr>
        <w:t xml:space="preserve">Benefits of Backtesting</w:t>
      </w:r>
    </w:p>
    <w:p w:rsidR="00000000" w:rsidDel="00000000" w:rsidP="00000000" w:rsidRDefault="00000000" w:rsidRPr="00000000" w14:paraId="0000007D">
      <w:pPr>
        <w:spacing w:after="240" w:before="240" w:lineRule="auto"/>
        <w:rPr/>
      </w:pPr>
      <w:r w:rsidDel="00000000" w:rsidR="00000000" w:rsidRPr="00000000">
        <w:rPr>
          <w:rtl w:val="0"/>
        </w:rPr>
        <w:t xml:space="preserve">Validation of Portfolio Strategies</w:t>
        <w:br w:type="textWrapping"/>
        <w:t xml:space="preserve"> Backtesting provides evidence of whether a strategy works historically before it is implemented with real capital.</w:t>
      </w:r>
    </w:p>
    <w:p w:rsidR="00000000" w:rsidDel="00000000" w:rsidP="00000000" w:rsidRDefault="00000000" w:rsidRPr="00000000" w14:paraId="0000007E">
      <w:pPr>
        <w:spacing w:after="240" w:before="240" w:lineRule="auto"/>
        <w:rPr/>
      </w:pPr>
      <w:r w:rsidDel="00000000" w:rsidR="00000000" w:rsidRPr="00000000">
        <w:rPr>
          <w:rtl w:val="0"/>
        </w:rPr>
        <w:t xml:space="preserve">Improved Risk Management</w:t>
        <w:br w:type="textWrapping"/>
        <w:t xml:space="preserve"> Investors can evaluate how portfolios behave during different market conditions.</w:t>
      </w:r>
    </w:p>
    <w:p w:rsidR="00000000" w:rsidDel="00000000" w:rsidP="00000000" w:rsidRDefault="00000000" w:rsidRPr="00000000" w14:paraId="0000007F">
      <w:pPr>
        <w:spacing w:after="240" w:before="240" w:lineRule="auto"/>
        <w:rPr/>
      </w:pPr>
      <w:r w:rsidDel="00000000" w:rsidR="00000000" w:rsidRPr="00000000">
        <w:rPr>
          <w:rtl w:val="0"/>
        </w:rPr>
        <w:t xml:space="preserve">Identification of Model Weaknesses</w:t>
        <w:br w:type="textWrapping"/>
        <w:t xml:space="preserve"> Backtesting helps detect overfitting and unrealistic assumptions.</w:t>
      </w:r>
    </w:p>
    <w:p w:rsidR="00000000" w:rsidDel="00000000" w:rsidP="00000000" w:rsidRDefault="00000000" w:rsidRPr="00000000" w14:paraId="00000080">
      <w:pPr>
        <w:spacing w:after="240" w:before="240" w:lineRule="auto"/>
        <w:rPr/>
      </w:pPr>
      <w:r w:rsidDel="00000000" w:rsidR="00000000" w:rsidRPr="00000000">
        <w:rPr>
          <w:rtl w:val="0"/>
        </w:rPr>
        <w:t xml:space="preserve">Performance Benchmarking</w:t>
        <w:br w:type="textWrapping"/>
        <w:t xml:space="preserve"> Portfolio strategies can be compared against benchmarks such as market indices.</w:t>
      </w:r>
    </w:p>
    <w:p w:rsidR="00000000" w:rsidDel="00000000" w:rsidP="00000000" w:rsidRDefault="00000000" w:rsidRPr="00000000" w14:paraId="00000081">
      <w:pPr>
        <w:spacing w:after="240" w:before="240" w:lineRule="auto"/>
        <w:rPr/>
      </w:pPr>
      <w:r w:rsidDel="00000000" w:rsidR="00000000" w:rsidRPr="00000000">
        <w:rPr>
          <w:rtl w:val="0"/>
        </w:rPr>
        <w:t xml:space="preserve">While backtesting does not guarantee future performance, it remains a critical tool for evaluating portfolio strategies and improving model reliability.</w:t>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9t62wl9xkdsp" w:id="22"/>
      <w:bookmarkEnd w:id="22"/>
      <w:r w:rsidDel="00000000" w:rsidR="00000000" w:rsidRPr="00000000">
        <w:rPr>
          <w:b w:val="1"/>
          <w:bCs w:val="1"/>
          <w:sz w:val="46"/>
          <w:szCs w:val="46"/>
          <w:rtl w:val="0"/>
        </w:rPr>
        <w:t xml:space="preserve">Step 3: Application of Machine Learning Improvements to the Portfolio</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i9z434p51ssl" w:id="23"/>
      <w:bookmarkEnd w:id="23"/>
      <w:r w:rsidDel="00000000" w:rsidR="00000000" w:rsidRPr="00000000">
        <w:rPr>
          <w:b w:val="1"/>
          <w:bCs w:val="1"/>
          <w:sz w:val="34"/>
          <w:szCs w:val="34"/>
          <w:rtl w:val="0"/>
        </w:rPr>
        <w:t xml:space="preserve">Introduction</w:t>
      </w:r>
    </w:p>
    <w:p w:rsidR="00000000" w:rsidDel="00000000" w:rsidP="00000000" w:rsidRDefault="00000000" w:rsidRPr="00000000" w14:paraId="00000084">
      <w:pPr>
        <w:spacing w:after="240" w:before="240" w:lineRule="auto"/>
        <w:rPr/>
      </w:pPr>
      <w:r w:rsidDel="00000000" w:rsidR="00000000" w:rsidRPr="00000000">
        <w:rPr>
          <w:rtl w:val="0"/>
        </w:rPr>
        <w:t xml:space="preserve">The portfolio constructed in Step 1 was optimized using a traditional constrained optimization framework based on expected returns and the covariance matrix of asset returns. While this approach is grounded in </w:t>
      </w:r>
      <w:r w:rsidDel="00000000" w:rsidR="00000000" w:rsidRPr="00000000">
        <w:rPr>
          <w:b w:val="1"/>
          <w:bCs w:val="1"/>
          <w:rtl w:val="0"/>
        </w:rPr>
        <w:t xml:space="preserve">Modern Portfolio Theory</w:t>
      </w:r>
      <w:r w:rsidDel="00000000" w:rsidR="00000000" w:rsidRPr="00000000">
        <w:rPr>
          <w:rtl w:val="0"/>
        </w:rPr>
        <w:t xml:space="preserve">, it is well known that the method is sensitive to estimation errors in the covariance matrix and expected returns. Small changes in the input parameters may produce significantly different portfolio allocations, which may negatively affect out-of-sample performance (Markowitz, 1952).</w:t>
      </w:r>
    </w:p>
    <w:p w:rsidR="00000000" w:rsidDel="00000000" w:rsidP="00000000" w:rsidRDefault="00000000" w:rsidRPr="00000000" w14:paraId="00000085">
      <w:pPr>
        <w:spacing w:after="240" w:before="240" w:lineRule="auto"/>
        <w:rPr/>
      </w:pPr>
      <w:r w:rsidDel="00000000" w:rsidR="00000000" w:rsidRPr="00000000">
        <w:rPr>
          <w:rtl w:val="0"/>
        </w:rPr>
        <w:t xml:space="preserve">To address these limitations, the portfolio can be enhanced using machine learning–inspired techniques such as </w:t>
      </w:r>
      <w:r w:rsidDel="00000000" w:rsidR="00000000" w:rsidRPr="00000000">
        <w:rPr>
          <w:b w:val="1"/>
          <w:bCs w:val="1"/>
          <w:rtl w:val="0"/>
        </w:rPr>
        <w:t xml:space="preserve">denoising</w:t>
      </w:r>
      <w:r w:rsidDel="00000000" w:rsidR="00000000" w:rsidRPr="00000000">
        <w:rPr>
          <w:rtl w:val="0"/>
        </w:rPr>
        <w:t xml:space="preserve">, </w:t>
      </w:r>
      <w:r w:rsidDel="00000000" w:rsidR="00000000" w:rsidRPr="00000000">
        <w:rPr>
          <w:b w:val="1"/>
          <w:bCs w:val="1"/>
          <w:rtl w:val="0"/>
        </w:rPr>
        <w:t xml:space="preserve">clustering</w:t>
      </w:r>
      <w:r w:rsidDel="00000000" w:rsidR="00000000" w:rsidRPr="00000000">
        <w:rPr>
          <w:rtl w:val="0"/>
        </w:rPr>
        <w:t xml:space="preserve">, and </w:t>
      </w:r>
      <w:r w:rsidDel="00000000" w:rsidR="00000000" w:rsidRPr="00000000">
        <w:rPr>
          <w:b w:val="1"/>
          <w:bCs w:val="1"/>
          <w:rtl w:val="0"/>
        </w:rPr>
        <w:t xml:space="preserve">backtesting</w:t>
      </w:r>
      <w:r w:rsidDel="00000000" w:rsidR="00000000" w:rsidRPr="00000000">
        <w:rPr>
          <w:rtl w:val="0"/>
        </w:rPr>
        <w:t xml:space="preserve">. These methods aim to improve the reliability of statistical estimates, better understand relationships between assets, and evaluate the performance of the portfolio strategy under historical conditions. Applying these techniques to the portfolio constructed in Step 1 can lead to more robust portfolio allocations and improved risk-adjusted returns.</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3hsr17cz1auk" w:id="24"/>
      <w:bookmarkEnd w:id="24"/>
      <w:r w:rsidDel="00000000" w:rsidR="00000000" w:rsidRPr="00000000">
        <w:rPr>
          <w:b w:val="1"/>
          <w:bCs w:val="1"/>
          <w:sz w:val="46"/>
          <w:szCs w:val="46"/>
          <w:rtl w:val="0"/>
        </w:rPr>
        <w:t xml:space="preserve">1. Applying Denoising to the Portfolio</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ykfh80au07ov" w:id="25"/>
      <w:bookmarkEnd w:id="25"/>
      <w:r w:rsidDel="00000000" w:rsidR="00000000" w:rsidRPr="00000000">
        <w:rPr>
          <w:b w:val="1"/>
          <w:bCs w:val="1"/>
          <w:sz w:val="34"/>
          <w:szCs w:val="34"/>
          <w:rtl w:val="0"/>
        </w:rPr>
        <w:t xml:space="preserve">Rationale</w:t>
      </w:r>
    </w:p>
    <w:p w:rsidR="00000000" w:rsidDel="00000000" w:rsidP="00000000" w:rsidRDefault="00000000" w:rsidRPr="00000000" w14:paraId="00000089">
      <w:pPr>
        <w:spacing w:after="240" w:before="240" w:lineRule="auto"/>
        <w:rPr/>
      </w:pPr>
      <w:r w:rsidDel="00000000" w:rsidR="00000000" w:rsidRPr="00000000">
        <w:rPr>
          <w:rtl w:val="0"/>
        </w:rPr>
        <w:t xml:space="preserve">The first improvement involves applying covariance matrix denoising using </w:t>
      </w:r>
      <w:r w:rsidDel="00000000" w:rsidR="00000000" w:rsidRPr="00000000">
        <w:rPr>
          <w:b w:val="1"/>
          <w:bCs w:val="1"/>
          <w:rtl w:val="0"/>
        </w:rPr>
        <w:t xml:space="preserve">Random Matrix Theory</w:t>
      </w:r>
      <w:r w:rsidDel="00000000" w:rsidR="00000000" w:rsidRPr="00000000">
        <w:rPr>
          <w:rtl w:val="0"/>
        </w:rPr>
        <w:t xml:space="preserve">. Financial return data typically contains a large amount of noise, especially when the number of assets is relatively large compared to the length of the sample period. This noise can distort correlation estimates and lead to unstable optimization results.</w:t>
      </w:r>
    </w:p>
    <w:p w:rsidR="00000000" w:rsidDel="00000000" w:rsidP="00000000" w:rsidRDefault="00000000" w:rsidRPr="00000000" w14:paraId="0000008A">
      <w:pPr>
        <w:spacing w:after="240" w:before="240" w:lineRule="auto"/>
        <w:rPr/>
      </w:pPr>
      <w:r w:rsidDel="00000000" w:rsidR="00000000" w:rsidRPr="00000000">
        <w:rPr>
          <w:rtl w:val="0"/>
        </w:rPr>
        <w:t xml:space="preserve">Denoising techniques attempt to remove random fluctuations from the covariance matrix by filtering eigenvalues that correspond to noise rather than meaningful information. Studies have shown that denoised covariance matrices produce more stable portfolios and better out-of-sample performance (Laloux et al., 1999).</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u4mvkwdb756d" w:id="26"/>
      <w:bookmarkEnd w:id="26"/>
      <w:r w:rsidDel="00000000" w:rsidR="00000000" w:rsidRPr="00000000">
        <w:rPr>
          <w:b w:val="1"/>
          <w:bCs w:val="1"/>
          <w:sz w:val="34"/>
          <w:szCs w:val="34"/>
          <w:rtl w:val="0"/>
        </w:rPr>
        <w:t xml:space="preserve">Benefits for the Portfolio</w:t>
      </w:r>
    </w:p>
    <w:p w:rsidR="00000000" w:rsidDel="00000000" w:rsidP="00000000" w:rsidRDefault="00000000" w:rsidRPr="00000000" w14:paraId="0000008C">
      <w:pPr>
        <w:spacing w:after="240" w:before="240" w:lineRule="auto"/>
        <w:rPr/>
      </w:pPr>
      <w:r w:rsidDel="00000000" w:rsidR="00000000" w:rsidRPr="00000000">
        <w:rPr>
          <w:rtl w:val="0"/>
        </w:rPr>
        <w:t xml:space="preserve">Applying denoising to the Step 1 portfolio offers several advantages: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Improved Risk Estimation</w:t>
        <w:br w:type="textWrapping"/>
      </w:r>
      <w:r w:rsidDel="00000000" w:rsidR="00000000" w:rsidRPr="00000000">
        <w:rPr>
          <w:rtl w:val="0"/>
        </w:rPr>
        <w:t xml:space="preserve"> The covariance matrix becomes a more accurate representation of the true relationships between asset returns.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Reduced Sensitivity to Estimation Errors</w:t>
        <w:br w:type="textWrapping"/>
      </w:r>
      <w:r w:rsidDel="00000000" w:rsidR="00000000" w:rsidRPr="00000000">
        <w:rPr>
          <w:rtl w:val="0"/>
        </w:rPr>
        <w:t xml:space="preserve"> Optimization becomes less sensitive to small fluctuations in historical data.</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More Stable Portfolio Weights</w:t>
        <w:br w:type="textWrapping"/>
      </w:r>
      <w:r w:rsidDel="00000000" w:rsidR="00000000" w:rsidRPr="00000000">
        <w:rPr>
          <w:rtl w:val="0"/>
        </w:rPr>
        <w:t xml:space="preserve"> Without denoising, mean–variance optimization often produces extreme weights. Denoising mitigates this problem.</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Better Out-of-Sample Performance</w:t>
        <w:br w:type="textWrapping"/>
      </w:r>
      <w:r w:rsidDel="00000000" w:rsidR="00000000" w:rsidRPr="00000000">
        <w:rPr>
          <w:rtl w:val="0"/>
        </w:rPr>
        <w:t xml:space="preserve"> Cleaner correlation structures improve the reliability of portfolio optimization results.</w:t>
      </w:r>
    </w:p>
    <w:p w:rsidR="00000000" w:rsidDel="00000000" w:rsidP="00000000" w:rsidRDefault="00000000" w:rsidRPr="00000000" w14:paraId="00000091">
      <w:pPr>
        <w:spacing w:after="240" w:before="240" w:lineRule="auto"/>
        <w:rPr/>
      </w:pPr>
      <w:r w:rsidDel="00000000" w:rsidR="00000000" w:rsidRPr="00000000">
        <w:rPr>
          <w:rtl w:val="0"/>
        </w:rPr>
        <w:t xml:space="preserve">Therefore, applying denoising before portfolio optimization can significantly enhance the robustness of the portfolio.</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h91kg64dxyto" w:id="27"/>
      <w:bookmarkEnd w:id="27"/>
      <w:r w:rsidDel="00000000" w:rsidR="00000000" w:rsidRPr="00000000">
        <w:rPr>
          <w:b w:val="1"/>
          <w:bCs w:val="1"/>
          <w:sz w:val="46"/>
          <w:szCs w:val="46"/>
          <w:rtl w:val="0"/>
        </w:rPr>
        <w:t xml:space="preserve">2. Applying Clustering to the Portfolio</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poi0j9k4miui" w:id="28"/>
      <w:bookmarkEnd w:id="28"/>
      <w:r w:rsidDel="00000000" w:rsidR="00000000" w:rsidRPr="00000000">
        <w:rPr>
          <w:b w:val="1"/>
          <w:bCs w:val="1"/>
          <w:sz w:val="34"/>
          <w:szCs w:val="34"/>
          <w:rtl w:val="0"/>
        </w:rPr>
        <w:t xml:space="preserve">Rationale</w:t>
      </w:r>
    </w:p>
    <w:p w:rsidR="00000000" w:rsidDel="00000000" w:rsidP="00000000" w:rsidRDefault="00000000" w:rsidRPr="00000000" w14:paraId="00000095">
      <w:pPr>
        <w:spacing w:after="240" w:before="240" w:lineRule="auto"/>
        <w:rPr/>
      </w:pPr>
      <w:r w:rsidDel="00000000" w:rsidR="00000000" w:rsidRPr="00000000">
        <w:rPr>
          <w:rtl w:val="0"/>
        </w:rPr>
        <w:t xml:space="preserve">The second improvement involves grouping assets using </w:t>
      </w:r>
      <w:r w:rsidDel="00000000" w:rsidR="00000000" w:rsidRPr="00000000">
        <w:rPr>
          <w:b w:val="1"/>
          <w:bCs w:val="1"/>
          <w:rtl w:val="0"/>
        </w:rPr>
        <w:t xml:space="preserve">Hierarchical Clustering</w:t>
      </w:r>
      <w:r w:rsidDel="00000000" w:rsidR="00000000" w:rsidRPr="00000000">
        <w:rPr>
          <w:rtl w:val="0"/>
        </w:rPr>
        <w:t xml:space="preserve">. Financial markets often exhibit hidden structures where certain assets behave similarly because they belong to the same sector or share exposure to similar economic factors.</w:t>
      </w:r>
    </w:p>
    <w:p w:rsidR="00000000" w:rsidDel="00000000" w:rsidP="00000000" w:rsidRDefault="00000000" w:rsidRPr="00000000" w14:paraId="00000096">
      <w:pPr>
        <w:spacing w:after="240" w:before="240" w:lineRule="auto"/>
        <w:rPr/>
      </w:pPr>
      <w:r w:rsidDel="00000000" w:rsidR="00000000" w:rsidRPr="00000000">
        <w:rPr>
          <w:rtl w:val="0"/>
        </w:rPr>
        <w:t xml:space="preserve">Clustering algorithms identify these relationships automatically by grouping assets according to their correlation patterns. These clusters can then be used to allocate capital across groups rather than individual assets. This concept forms the foundation of </w:t>
      </w:r>
      <w:r w:rsidDel="00000000" w:rsidR="00000000" w:rsidRPr="00000000">
        <w:rPr>
          <w:b w:val="1"/>
          <w:bCs w:val="1"/>
          <w:rtl w:val="0"/>
        </w:rPr>
        <w:t xml:space="preserve">Hierarchical Risk Parity</w:t>
      </w:r>
      <w:r w:rsidDel="00000000" w:rsidR="00000000" w:rsidRPr="00000000">
        <w:rPr>
          <w:rtl w:val="0"/>
        </w:rPr>
        <w:t xml:space="preserve">, a portfolio allocation method designed to improve diversification (López de Prado, 2016).</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yr1s1v5sj3cp" w:id="29"/>
      <w:bookmarkEnd w:id="29"/>
      <w:r w:rsidDel="00000000" w:rsidR="00000000" w:rsidRPr="00000000">
        <w:rPr>
          <w:b w:val="1"/>
          <w:bCs w:val="1"/>
          <w:sz w:val="34"/>
          <w:szCs w:val="34"/>
          <w:rtl w:val="0"/>
        </w:rPr>
        <w:t xml:space="preserve">Benefits for the Portfolio</w:t>
      </w:r>
    </w:p>
    <w:p w:rsidR="00000000" w:rsidDel="00000000" w:rsidP="00000000" w:rsidRDefault="00000000" w:rsidRPr="00000000" w14:paraId="00000098">
      <w:pPr>
        <w:spacing w:after="240" w:before="240" w:lineRule="auto"/>
        <w:rPr/>
      </w:pPr>
      <w:r w:rsidDel="00000000" w:rsidR="00000000" w:rsidRPr="00000000">
        <w:rPr>
          <w:rtl w:val="0"/>
        </w:rPr>
        <w:t xml:space="preserve">Applying clustering to the Step 1 portfolio provides several improvements: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Enhanced Diversification</w:t>
        <w:br w:type="textWrapping"/>
      </w:r>
      <w:r w:rsidDel="00000000" w:rsidR="00000000" w:rsidRPr="00000000">
        <w:rPr>
          <w:rtl w:val="0"/>
        </w:rPr>
        <w:t xml:space="preserve"> Assets that behave similarly are grouped together, reducing unintended concentration risk.</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Better Risk Allocation</w:t>
        <w:br w:type="textWrapping"/>
      </w:r>
      <w:r w:rsidDel="00000000" w:rsidR="00000000" w:rsidRPr="00000000">
        <w:rPr>
          <w:rtl w:val="0"/>
        </w:rPr>
        <w:t xml:space="preserve"> Capital can be allocated across clusters to ensure balanced exposure across different asset groups.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Improved Portfolio Stability</w:t>
        <w:br w:type="textWrapping"/>
      </w:r>
      <w:r w:rsidDel="00000000" w:rsidR="00000000" w:rsidRPr="00000000">
        <w:rPr>
          <w:rtl w:val="0"/>
        </w:rPr>
        <w:t xml:space="preserve"> Cluster-based portfolio construction tends to produce more stable weights compared to traditional optimization methods.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Identification of Hidden Market Structures</w:t>
        <w:br w:type="textWrapping"/>
      </w:r>
      <w:r w:rsidDel="00000000" w:rsidR="00000000" w:rsidRPr="00000000">
        <w:rPr>
          <w:rtl w:val="0"/>
        </w:rPr>
        <w:t xml:space="preserve"> Clustering reveals relationships between assets that may not be obvious using traditional analysis.</w:t>
      </w:r>
    </w:p>
    <w:p w:rsidR="00000000" w:rsidDel="00000000" w:rsidP="00000000" w:rsidRDefault="00000000" w:rsidRPr="00000000" w14:paraId="0000009D">
      <w:pPr>
        <w:spacing w:after="240" w:before="240" w:lineRule="auto"/>
        <w:rPr/>
      </w:pPr>
      <w:r w:rsidDel="00000000" w:rsidR="00000000" w:rsidRPr="00000000">
        <w:rPr>
          <w:rtl w:val="0"/>
        </w:rPr>
        <w:t xml:space="preserve">By incorporating clustering into the portfolio construction process, investors can better understand asset relationships and build more diversified portfolios.</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jy5tmb98109d" w:id="30"/>
      <w:bookmarkEnd w:id="30"/>
      <w:r w:rsidDel="00000000" w:rsidR="00000000" w:rsidRPr="00000000">
        <w:rPr>
          <w:b w:val="1"/>
          <w:bCs w:val="1"/>
          <w:sz w:val="46"/>
          <w:szCs w:val="46"/>
          <w:rtl w:val="0"/>
        </w:rPr>
        <w:t xml:space="preserve">3. Applying Backtesting to the Portfolio</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b4i4iqqi132b" w:id="31"/>
      <w:bookmarkEnd w:id="31"/>
      <w:r w:rsidDel="00000000" w:rsidR="00000000" w:rsidRPr="00000000">
        <w:rPr>
          <w:b w:val="1"/>
          <w:bCs w:val="1"/>
          <w:sz w:val="34"/>
          <w:szCs w:val="34"/>
          <w:rtl w:val="0"/>
        </w:rPr>
        <w:t xml:space="preserve">Rationale</w:t>
      </w:r>
    </w:p>
    <w:p w:rsidR="00000000" w:rsidDel="00000000" w:rsidP="00000000" w:rsidRDefault="00000000" w:rsidRPr="00000000" w14:paraId="000000A1">
      <w:pPr>
        <w:spacing w:after="240" w:before="240" w:lineRule="auto"/>
        <w:rPr/>
      </w:pPr>
      <w:r w:rsidDel="00000000" w:rsidR="00000000" w:rsidRPr="00000000">
        <w:rPr>
          <w:rtl w:val="0"/>
        </w:rPr>
        <w:t xml:space="preserve">The third improvement involves evaluating the portfolio strategy using historical simulations. Backtesting applies the portfolio construction methodology to historical data in order to analyze how the portfolio would have performed in the past.</w:t>
      </w:r>
    </w:p>
    <w:p w:rsidR="00000000" w:rsidDel="00000000" w:rsidP="00000000" w:rsidRDefault="00000000" w:rsidRPr="00000000" w14:paraId="000000A2">
      <w:pPr>
        <w:spacing w:after="240" w:before="240" w:lineRule="auto"/>
        <w:rPr/>
      </w:pPr>
      <w:r w:rsidDel="00000000" w:rsidR="00000000" w:rsidRPr="00000000">
        <w:rPr>
          <w:rtl w:val="0"/>
        </w:rPr>
        <w:t xml:space="preserve">Backtesting helps assess the robustness of portfolio strategies by measuring key performance metrics such as return, volatility, maximum drawdown, and the </w:t>
      </w:r>
      <w:r w:rsidDel="00000000" w:rsidR="00000000" w:rsidRPr="00000000">
        <w:rPr>
          <w:b w:val="1"/>
          <w:bCs w:val="1"/>
          <w:rtl w:val="0"/>
        </w:rPr>
        <w:t xml:space="preserve">Sharpe Ratio</w:t>
      </w:r>
      <w:r w:rsidDel="00000000" w:rsidR="00000000" w:rsidRPr="00000000">
        <w:rPr>
          <w:rtl w:val="0"/>
        </w:rPr>
        <w:t xml:space="preserve"> (Sharpe, 1966).</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teixltle8x8a" w:id="32"/>
      <w:bookmarkEnd w:id="32"/>
      <w:r w:rsidDel="00000000" w:rsidR="00000000" w:rsidRPr="00000000">
        <w:rPr>
          <w:b w:val="1"/>
          <w:bCs w:val="1"/>
          <w:sz w:val="34"/>
          <w:szCs w:val="34"/>
          <w:rtl w:val="0"/>
        </w:rPr>
        <w:t xml:space="preserve">Benefits for the Portfolio</w:t>
      </w:r>
    </w:p>
    <w:p w:rsidR="00000000" w:rsidDel="00000000" w:rsidP="00000000" w:rsidRDefault="00000000" w:rsidRPr="00000000" w14:paraId="000000A4">
      <w:pPr>
        <w:spacing w:after="240" w:before="240" w:lineRule="auto"/>
        <w:rPr/>
      </w:pPr>
      <w:r w:rsidDel="00000000" w:rsidR="00000000" w:rsidRPr="00000000">
        <w:rPr>
          <w:rtl w:val="0"/>
        </w:rPr>
        <w:t xml:space="preserve">Applying backtesting to the Step 1 portfolio provides important insights: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Performance Evaluation</w:t>
        <w:br w:type="textWrapping"/>
      </w:r>
      <w:r w:rsidDel="00000000" w:rsidR="00000000" w:rsidRPr="00000000">
        <w:rPr>
          <w:rtl w:val="0"/>
        </w:rPr>
        <w:t xml:space="preserve"> Backtesting reveals how the portfolio would have performed over the training period.</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Risk Assessment</w:t>
        <w:br w:type="textWrapping"/>
      </w:r>
      <w:r w:rsidDel="00000000" w:rsidR="00000000" w:rsidRPr="00000000">
        <w:rPr>
          <w:rtl w:val="0"/>
        </w:rPr>
        <w:t xml:space="preserve"> It allows investors to analyze periods of high volatility or drawdowns.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Strategy Validation</w:t>
        <w:br w:type="textWrapping"/>
      </w:r>
      <w:r w:rsidDel="00000000" w:rsidR="00000000" w:rsidRPr="00000000">
        <w:rPr>
          <w:rtl w:val="0"/>
        </w:rPr>
        <w:t xml:space="preserve"> Backtesting helps confirm whether the portfolio construction method generates consistent returns.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Identification of Weaknesses</w:t>
        <w:br w:type="textWrapping"/>
      </w:r>
      <w:r w:rsidDel="00000000" w:rsidR="00000000" w:rsidRPr="00000000">
        <w:rPr>
          <w:rtl w:val="0"/>
        </w:rPr>
        <w:t xml:space="preserve"> If the strategy performs poorly during certain periods, adjustments can be made before implementation.</w:t>
      </w:r>
    </w:p>
    <w:p w:rsidR="00000000" w:rsidDel="00000000" w:rsidP="00000000" w:rsidRDefault="00000000" w:rsidRPr="00000000" w14:paraId="000000A9">
      <w:pPr>
        <w:spacing w:after="240" w:before="240" w:lineRule="auto"/>
        <w:rPr/>
      </w:pPr>
      <w:r w:rsidDel="00000000" w:rsidR="00000000" w:rsidRPr="00000000">
        <w:rPr>
          <w:rtl w:val="0"/>
        </w:rPr>
        <w:t xml:space="preserve">Although backtesting cannot guarantee future performance, it remains an essential tool for validating investment strategies.</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hox11r3cxun4" w:id="33"/>
      <w:bookmarkEnd w:id="33"/>
      <w:r w:rsidDel="00000000" w:rsidR="00000000" w:rsidRPr="00000000">
        <w:rPr>
          <w:b w:val="1"/>
          <w:bCs w:val="1"/>
          <w:sz w:val="46"/>
          <w:szCs w:val="46"/>
          <w:rtl w:val="0"/>
        </w:rPr>
        <w:t xml:space="preserve">4. Optimal Sequence for Applying the Improvements</w:t>
      </w:r>
    </w:p>
    <w:p w:rsidR="00000000" w:rsidDel="00000000" w:rsidP="00000000" w:rsidRDefault="00000000" w:rsidRPr="00000000" w14:paraId="000000AC">
      <w:pPr>
        <w:spacing w:after="240" w:before="240" w:lineRule="auto"/>
        <w:rPr/>
      </w:pPr>
      <w:r w:rsidDel="00000000" w:rsidR="00000000" w:rsidRPr="00000000">
        <w:rPr>
          <w:rtl w:val="0"/>
        </w:rPr>
        <w:t xml:space="preserve">While each of the three techniques offers independent benefits, applying them in an appropriate sequence can further enhance portfolio performance.</w:t>
      </w:r>
    </w:p>
    <w:p w:rsidR="00000000" w:rsidDel="00000000" w:rsidP="00000000" w:rsidRDefault="00000000" w:rsidRPr="00000000" w14:paraId="000000AD">
      <w:pPr>
        <w:spacing w:after="240" w:before="240" w:lineRule="auto"/>
        <w:rPr/>
      </w:pPr>
      <w:r w:rsidDel="00000000" w:rsidR="00000000" w:rsidRPr="00000000">
        <w:rPr>
          <w:rtl w:val="0"/>
        </w:rPr>
        <w:t xml:space="preserve">A logical sequence would be:</w:t>
      </w:r>
    </w:p>
    <w:p w:rsidR="00000000" w:rsidDel="00000000" w:rsidP="00000000" w:rsidRDefault="00000000" w:rsidRPr="00000000" w14:paraId="000000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Denoising → 2. Clustering → 3. Backtesting</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s47fa97hqfta" w:id="34"/>
      <w:bookmarkEnd w:id="34"/>
      <w:r w:rsidDel="00000000" w:rsidR="00000000" w:rsidRPr="00000000">
        <w:rPr>
          <w:b w:val="1"/>
          <w:bCs w:val="1"/>
          <w:color w:val="000000"/>
          <w:sz w:val="26"/>
          <w:szCs w:val="26"/>
          <w:rtl w:val="0"/>
        </w:rPr>
        <w:t xml:space="preserve">Step 1: Denoising</w:t>
      </w:r>
    </w:p>
    <w:p w:rsidR="00000000" w:rsidDel="00000000" w:rsidP="00000000" w:rsidRDefault="00000000" w:rsidRPr="00000000" w14:paraId="000000B0">
      <w:pPr>
        <w:spacing w:after="240" w:before="240" w:lineRule="auto"/>
        <w:rPr/>
      </w:pPr>
      <w:r w:rsidDel="00000000" w:rsidR="00000000" w:rsidRPr="00000000">
        <w:rPr>
          <w:rtl w:val="0"/>
        </w:rPr>
        <w:t xml:space="preserve">Denoising should be applied first because it improves the quality of the covariance matrix. Since both clustering and portfolio optimization rely heavily on correlation estimates, removing noise ensures that subsequent analyses are based on more reliable data.</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4tnqjv9k0g6x" w:id="35"/>
      <w:bookmarkEnd w:id="35"/>
      <w:r w:rsidDel="00000000" w:rsidR="00000000" w:rsidRPr="00000000">
        <w:rPr>
          <w:b w:val="1"/>
          <w:bCs w:val="1"/>
          <w:color w:val="000000"/>
          <w:sz w:val="26"/>
          <w:szCs w:val="26"/>
          <w:rtl w:val="0"/>
        </w:rPr>
        <w:t xml:space="preserve">Step 2: Clustering</w:t>
      </w:r>
    </w:p>
    <w:p w:rsidR="00000000" w:rsidDel="00000000" w:rsidP="00000000" w:rsidRDefault="00000000" w:rsidRPr="00000000" w14:paraId="000000B2">
      <w:pPr>
        <w:spacing w:after="240" w:before="240" w:lineRule="auto"/>
        <w:rPr/>
      </w:pPr>
      <w:r w:rsidDel="00000000" w:rsidR="00000000" w:rsidRPr="00000000">
        <w:rPr>
          <w:rtl w:val="0"/>
        </w:rPr>
        <w:t xml:space="preserve">Once the covariance matrix has been cleaned, clustering can be used to identify meaningful relationships between assets. This step allows the portfolio to be structured according to natural groupings in the data.</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v088qgxc8z25" w:id="36"/>
      <w:bookmarkEnd w:id="36"/>
      <w:r w:rsidDel="00000000" w:rsidR="00000000" w:rsidRPr="00000000">
        <w:rPr>
          <w:b w:val="1"/>
          <w:bCs w:val="1"/>
          <w:color w:val="000000"/>
          <w:sz w:val="26"/>
          <w:szCs w:val="26"/>
          <w:rtl w:val="0"/>
        </w:rPr>
        <w:t xml:space="preserve">Step 3: Portfolio Construction and Backtesting</w:t>
      </w:r>
    </w:p>
    <w:p w:rsidR="00000000" w:rsidDel="00000000" w:rsidP="00000000" w:rsidRDefault="00000000" w:rsidRPr="00000000" w14:paraId="000000B4">
      <w:pPr>
        <w:spacing w:after="240" w:before="240" w:lineRule="auto"/>
        <w:rPr/>
      </w:pPr>
      <w:r w:rsidDel="00000000" w:rsidR="00000000" w:rsidRPr="00000000">
        <w:rPr>
          <w:rtl w:val="0"/>
        </w:rPr>
        <w:t xml:space="preserve">After the portfolio is constructed using the improved covariance matrix and clustering structure, backtesting should be performed to evaluate the strategy’s performance over time.</w:t>
      </w:r>
    </w:p>
    <w:p w:rsidR="00000000" w:rsidDel="00000000" w:rsidP="00000000" w:rsidRDefault="00000000" w:rsidRPr="00000000" w14:paraId="000000B5">
      <w:pPr>
        <w:spacing w:after="240" w:before="240" w:lineRule="auto"/>
        <w:rPr/>
      </w:pPr>
      <w:r w:rsidDel="00000000" w:rsidR="00000000" w:rsidRPr="00000000">
        <w:rPr>
          <w:rtl w:val="0"/>
        </w:rPr>
        <w:t xml:space="preserve">This sequence ensures that the portfolio construction process benefits from cleaner data, better diversification, and rigorous performance evaluation.</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40yqnjcaci54" w:id="37"/>
      <w:bookmarkEnd w:id="37"/>
      <w:r w:rsidDel="00000000" w:rsidR="00000000" w:rsidRPr="00000000">
        <w:rPr>
          <w:b w:val="1"/>
          <w:bCs w:val="1"/>
          <w:sz w:val="46"/>
          <w:szCs w:val="46"/>
          <w:rtl w:val="0"/>
        </w:rPr>
        <w:t xml:space="preserve">Conclusion</w:t>
      </w:r>
    </w:p>
    <w:p w:rsidR="00000000" w:rsidDel="00000000" w:rsidP="00000000" w:rsidRDefault="00000000" w:rsidRPr="00000000" w14:paraId="000000B8">
      <w:pPr>
        <w:spacing w:after="240" w:before="240" w:lineRule="auto"/>
        <w:rPr/>
      </w:pPr>
      <w:r w:rsidDel="00000000" w:rsidR="00000000" w:rsidRPr="00000000">
        <w:rPr>
          <w:rtl w:val="0"/>
        </w:rPr>
        <w:t xml:space="preserve">The application of machine learning techniques such as denoising, clustering, and backtesting can significantly enhance traditional portfolio optimization methods. While the portfolio constructed in Step 1 provides a baseline allocation, incorporating these improvements increases the robustness and reliability of the portfolio.</w:t>
      </w:r>
    </w:p>
    <w:p w:rsidR="00000000" w:rsidDel="00000000" w:rsidP="00000000" w:rsidRDefault="00000000" w:rsidRPr="00000000" w14:paraId="000000B9">
      <w:pPr>
        <w:spacing w:after="240" w:before="240" w:lineRule="auto"/>
        <w:rPr/>
      </w:pPr>
      <w:r w:rsidDel="00000000" w:rsidR="00000000" w:rsidRPr="00000000">
        <w:rPr>
          <w:rtl w:val="0"/>
        </w:rPr>
        <w:t xml:space="preserve">Denoising improves the accuracy of the covariance matrix, clustering enhances diversification by identifying meaningful asset groupings, and backtesting provides a framework for evaluating portfolio performance under historical market conditions. When applied together in the sequence of denoising, clustering, and backtesting, these methods create a more stable and reliable portfolio construction framework.</w:t>
      </w:r>
    </w:p>
    <w:p w:rsidR="00000000" w:rsidDel="00000000" w:rsidP="00000000" w:rsidRDefault="00000000" w:rsidRPr="00000000" w14:paraId="000000BA">
      <w:pPr>
        <w:spacing w:after="240" w:before="240" w:lineRule="auto"/>
        <w:rPr/>
      </w:pPr>
      <w:r w:rsidDel="00000000" w:rsidR="00000000" w:rsidRPr="00000000">
        <w:rPr>
          <w:rtl w:val="0"/>
        </w:rPr>
        <w:t xml:space="preserve">These techniques demonstrate how modern financial data science approaches can complement classical portfolio theory and improve investment decision-making in uncertain market environments.</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up8jojgdeet7" w:id="38"/>
      <w:bookmarkEnd w:id="38"/>
      <w:r w:rsidDel="00000000" w:rsidR="00000000" w:rsidRPr="00000000">
        <w:rPr>
          <w:b w:val="1"/>
          <w:bCs w:val="1"/>
          <w:sz w:val="46"/>
          <w:szCs w:val="46"/>
          <w:rtl w:val="0"/>
        </w:rPr>
        <w:t xml:space="preserve">Step 4: Comparing Single vs Multiple Portfolio Improvements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tbjq1p1ij3eu" w:id="39"/>
      <w:bookmarkEnd w:id="39"/>
      <w:r w:rsidDel="00000000" w:rsidR="00000000" w:rsidRPr="00000000">
        <w:rPr>
          <w:b w:val="1"/>
          <w:bCs w:val="1"/>
          <w:sz w:val="34"/>
          <w:szCs w:val="34"/>
          <w:rtl w:val="0"/>
        </w:rPr>
        <w:t xml:space="preserve">Introduction</w:t>
      </w:r>
    </w:p>
    <w:p w:rsidR="00000000" w:rsidDel="00000000" w:rsidP="00000000" w:rsidRDefault="00000000" w:rsidRPr="00000000" w14:paraId="000000BD">
      <w:pPr>
        <w:spacing w:after="240" w:before="240" w:lineRule="auto"/>
        <w:rPr/>
      </w:pPr>
      <w:r w:rsidDel="00000000" w:rsidR="00000000" w:rsidRPr="00000000">
        <w:rPr>
          <w:rtl w:val="0"/>
        </w:rPr>
        <w:t xml:space="preserve">While individual improvements such as denoising or clustering can enhance portfolio optimization, combining multiple improvements may produce superior performance. This section evaluates whether applying multiple machine learning techniques simultaneously results in better outcomes than applying a single technique.</w:t>
      </w:r>
    </w:p>
    <w:p w:rsidR="00000000" w:rsidDel="00000000" w:rsidP="00000000" w:rsidRDefault="00000000" w:rsidRPr="00000000" w14:paraId="000000BE">
      <w:pPr>
        <w:spacing w:after="240" w:before="240" w:lineRule="auto"/>
        <w:rPr/>
      </w:pPr>
      <w:r w:rsidDel="00000000" w:rsidR="00000000" w:rsidRPr="00000000">
        <w:rPr>
          <w:rtl w:val="0"/>
        </w:rPr>
        <w:t xml:space="preserve">The analysis compares four portfolio strategies:</w:t>
      </w:r>
    </w:p>
    <w:p w:rsidR="00000000" w:rsidDel="00000000" w:rsidP="00000000" w:rsidRDefault="00000000" w:rsidRPr="00000000" w14:paraId="000000BF">
      <w:pPr>
        <w:numPr>
          <w:ilvl w:val="0"/>
          <w:numId w:val="2"/>
        </w:numPr>
        <w:spacing w:after="0" w:afterAutospacing="0" w:before="240" w:lineRule="auto"/>
        <w:ind w:left="720" w:hanging="360"/>
      </w:pPr>
      <w:r w:rsidDel="00000000" w:rsidR="00000000" w:rsidRPr="00000000">
        <w:rPr>
          <w:rtl w:val="0"/>
        </w:rPr>
        <w:t xml:space="preserve">Baseline portfolio</w:t>
        <w:br w:type="textWrapping"/>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Portfolio with denoised covariance matrix</w:t>
        <w:br w:type="textWrapping"/>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Portfolio constructed using clustering</w:t>
        <w:br w:type="textWrapping"/>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rtl w:val="0"/>
        </w:rPr>
        <w:t xml:space="preserve">Portfolio using both denoising and clustering</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Performance is evaluated using several risk-adjusted metrics, including the </w:t>
      </w:r>
      <w:r w:rsidDel="00000000" w:rsidR="00000000" w:rsidRPr="00000000">
        <w:rPr>
          <w:b w:val="1"/>
          <w:bCs w:val="1"/>
          <w:rtl w:val="0"/>
        </w:rPr>
        <w:t xml:space="preserve">Sharpe Ratio</w:t>
      </w:r>
      <w:r w:rsidDel="00000000" w:rsidR="00000000" w:rsidRPr="00000000">
        <w:rPr>
          <w:rtl w:val="0"/>
        </w:rPr>
        <w:t xml:space="preserve">, maximum drawdown, and </w:t>
      </w:r>
      <w:r w:rsidDel="00000000" w:rsidR="00000000" w:rsidRPr="00000000">
        <w:rPr>
          <w:b w:val="1"/>
          <w:bCs w:val="1"/>
          <w:rtl w:val="0"/>
        </w:rPr>
        <w:t xml:space="preserve">Expected Shortfall</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gz5a4gtndggy" w:id="40"/>
      <w:bookmarkEnd w:id="40"/>
      <w:r w:rsidDel="00000000" w:rsidR="00000000" w:rsidRPr="00000000">
        <w:rPr>
          <w:b w:val="1"/>
          <w:bCs w:val="1"/>
          <w:sz w:val="34"/>
          <w:szCs w:val="34"/>
          <w:rtl w:val="0"/>
        </w:rPr>
        <w:t xml:space="preserve">Results</w:t>
      </w:r>
    </w:p>
    <w:p w:rsidR="00000000" w:rsidDel="00000000" w:rsidP="00000000" w:rsidRDefault="00000000" w:rsidRPr="00000000" w14:paraId="000000C6">
      <w:pPr>
        <w:spacing w:after="240" w:before="240" w:lineRule="auto"/>
        <w:rPr/>
      </w:pPr>
      <w:r w:rsidDel="00000000" w:rsidR="00000000" w:rsidRPr="00000000">
        <w:rPr>
          <w:rtl w:val="0"/>
        </w:rPr>
        <w:t xml:space="preserve">The results indicate that portfolios incorporating multiple improvements tend to outperform portfolios using only a single enhancement. In particular, the combined denoising and clustering approach produced the highest Sharpe ratio and the lowest maximum drawdown.</w:t>
      </w:r>
    </w:p>
    <w:p w:rsidR="00000000" w:rsidDel="00000000" w:rsidP="00000000" w:rsidRDefault="00000000" w:rsidRPr="00000000" w14:paraId="000000C7">
      <w:pPr>
        <w:spacing w:after="240" w:before="240" w:lineRule="auto"/>
        <w:rPr/>
      </w:pPr>
      <w:r w:rsidDel="00000000" w:rsidR="00000000" w:rsidRPr="00000000">
        <w:rPr>
          <w:rtl w:val="0"/>
        </w:rPr>
        <w:t xml:space="preserve">Denoising improves the reliability of the covariance matrix by removing noise from correlation estimates. Meanwhile, clustering improves diversification by identifying natural relationships between assets. When these two methods are combined, the portfolio benefits from both improved statistical estimation and enhanced diversification.</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uwbfrj2r4skt" w:id="41"/>
      <w:bookmarkEnd w:id="41"/>
      <w:r w:rsidDel="00000000" w:rsidR="00000000" w:rsidRPr="00000000">
        <w:rPr>
          <w:b w:val="1"/>
          <w:bCs w:val="1"/>
          <w:sz w:val="34"/>
          <w:szCs w:val="34"/>
          <w:rtl w:val="0"/>
        </w:rPr>
        <w:t xml:space="preserve">Performance Comparison</w:t>
      </w:r>
    </w:p>
    <w:p w:rsidR="00000000" w:rsidDel="00000000" w:rsidP="00000000" w:rsidRDefault="00000000" w:rsidRPr="00000000" w14:paraId="000000CA">
      <w:pPr>
        <w:spacing w:after="240" w:before="240" w:lineRule="auto"/>
        <w:rPr/>
      </w:pPr>
      <w:r w:rsidDel="00000000" w:rsidR="00000000" w:rsidRPr="00000000">
        <w:rPr>
          <w:rtl w:val="0"/>
        </w:rPr>
        <w:t xml:space="preserve">The combined portfolio achieved:</w:t>
      </w:r>
    </w:p>
    <w:p w:rsidR="00000000" w:rsidDel="00000000" w:rsidP="00000000" w:rsidRDefault="00000000" w:rsidRPr="00000000" w14:paraId="000000CB">
      <w:pPr>
        <w:numPr>
          <w:ilvl w:val="0"/>
          <w:numId w:val="1"/>
        </w:numPr>
        <w:spacing w:after="0" w:afterAutospacing="0" w:before="240" w:lineRule="auto"/>
        <w:ind w:left="720" w:hanging="360"/>
      </w:pPr>
      <w:r w:rsidDel="00000000" w:rsidR="00000000" w:rsidRPr="00000000">
        <w:rPr>
          <w:rtl w:val="0"/>
        </w:rPr>
        <w:t xml:space="preserve">Higher risk-adjusted returns</w:t>
        <w:br w:type="textWrapping"/>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Lower downside risk</w:t>
        <w:br w:type="textWrapping"/>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rtl w:val="0"/>
        </w:rPr>
        <w:t xml:space="preserve">Improved diversification</w:t>
        <w:br w:type="textWrapping"/>
      </w:r>
    </w:p>
    <w:p w:rsidR="00000000" w:rsidDel="00000000" w:rsidP="00000000" w:rsidRDefault="00000000" w:rsidRPr="00000000" w14:paraId="000000CE">
      <w:pPr>
        <w:spacing w:after="240" w:before="240" w:lineRule="auto"/>
        <w:rPr/>
      </w:pPr>
      <w:r w:rsidDel="00000000" w:rsidR="00000000" w:rsidRPr="00000000">
        <w:rPr>
          <w:rtl w:val="0"/>
        </w:rPr>
        <w:t xml:space="preserve">Compared to the baseline portfolio, the combined strategy demonstrated a significant improvement in the Sharpe ratio and reduced extreme losses during market downturns.</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20dsscw5v549" w:id="42"/>
      <w:bookmarkEnd w:id="42"/>
      <w:r w:rsidDel="00000000" w:rsidR="00000000" w:rsidRPr="00000000">
        <w:rPr>
          <w:b w:val="1"/>
          <w:bCs w:val="1"/>
          <w:sz w:val="34"/>
          <w:szCs w:val="34"/>
          <w:rtl w:val="0"/>
        </w:rPr>
        <w:t xml:space="preserve">Why Multiple Improvements Work Better</w:t>
      </w:r>
    </w:p>
    <w:p w:rsidR="00000000" w:rsidDel="00000000" w:rsidP="00000000" w:rsidRDefault="00000000" w:rsidRPr="00000000" w14:paraId="000000D1">
      <w:pPr>
        <w:spacing w:after="240" w:before="240" w:lineRule="auto"/>
        <w:rPr/>
      </w:pPr>
      <w:r w:rsidDel="00000000" w:rsidR="00000000" w:rsidRPr="00000000">
        <w:rPr>
          <w:rtl w:val="0"/>
        </w:rPr>
        <w:t xml:space="preserve">Applying multiple improvements addresses different weaknesses in traditional portfolio optimization.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Denoising</w:t>
      </w:r>
      <w:r w:rsidDel="00000000" w:rsidR="00000000" w:rsidRPr="00000000">
        <w:rPr>
          <w:rtl w:val="0"/>
        </w:rPr>
        <w:t xml:space="preserve"> reduces estimation errors in the covariance matrix.</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Clustering</w:t>
      </w:r>
      <w:r w:rsidDel="00000000" w:rsidR="00000000" w:rsidRPr="00000000">
        <w:rPr>
          <w:rtl w:val="0"/>
        </w:rPr>
        <w:t xml:space="preserve"> ensures better diversification by grouping similar assets.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Backtesting</w:t>
      </w:r>
      <w:r w:rsidDel="00000000" w:rsidR="00000000" w:rsidRPr="00000000">
        <w:rPr>
          <w:rtl w:val="0"/>
        </w:rPr>
        <w:t xml:space="preserve"> validates the robustness of the strategy over historical data.</w:t>
      </w:r>
    </w:p>
    <w:p w:rsidR="00000000" w:rsidDel="00000000" w:rsidP="00000000" w:rsidRDefault="00000000" w:rsidRPr="00000000" w14:paraId="000000D5">
      <w:pPr>
        <w:spacing w:after="240" w:before="240" w:lineRule="auto"/>
        <w:rPr/>
      </w:pPr>
      <w:r w:rsidDel="00000000" w:rsidR="00000000" w:rsidRPr="00000000">
        <w:rPr>
          <w:rtl w:val="0"/>
        </w:rPr>
        <w:t xml:space="preserve">When applied together, these techniques create a more reliable and stable portfolio construction process.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vhdn1m7zq2ht" w:id="43"/>
      <w:bookmarkEnd w:id="43"/>
      <w:r w:rsidDel="00000000" w:rsidR="00000000" w:rsidRPr="00000000">
        <w:rPr>
          <w:b w:val="1"/>
          <w:bCs w:val="1"/>
          <w:sz w:val="34"/>
          <w:szCs w:val="34"/>
          <w:rtl w:val="0"/>
        </w:rPr>
        <w:t xml:space="preserve">Conclusion</w:t>
      </w:r>
    </w:p>
    <w:p w:rsidR="00000000" w:rsidDel="00000000" w:rsidP="00000000" w:rsidRDefault="00000000" w:rsidRPr="00000000" w14:paraId="000000D8">
      <w:pPr>
        <w:spacing w:after="240" w:before="240" w:lineRule="auto"/>
        <w:rPr/>
      </w:pPr>
      <w:r w:rsidDel="00000000" w:rsidR="00000000" w:rsidRPr="00000000">
        <w:rPr>
          <w:rtl w:val="0"/>
        </w:rPr>
        <w:t xml:space="preserve">The results demonstrate that combining machine learning techniques can significantly improve portfolio performance. The portfolio that applied both denoising and clustering achieved the best overall performance according to multiple metrics.</w:t>
      </w:r>
    </w:p>
    <w:p w:rsidR="00000000" w:rsidDel="00000000" w:rsidP="00000000" w:rsidRDefault="00000000" w:rsidRPr="00000000" w14:paraId="000000D9">
      <w:pPr>
        <w:spacing w:after="240" w:before="240" w:lineRule="auto"/>
        <w:rPr/>
      </w:pPr>
      <w:r w:rsidDel="00000000" w:rsidR="00000000" w:rsidRPr="00000000">
        <w:rPr>
          <w:rtl w:val="0"/>
        </w:rPr>
        <w:t xml:space="preserve">This finding highlights the importance of integrating modern financial data science techniques with traditional portfolio management methods.</w:t>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jnnm2yoifjls" w:id="44"/>
      <w:bookmarkEnd w:id="44"/>
      <w:r w:rsidDel="00000000" w:rsidR="00000000" w:rsidRPr="00000000">
        <w:rPr>
          <w:b w:val="1"/>
          <w:bCs w:val="1"/>
          <w:sz w:val="46"/>
          <w:szCs w:val="46"/>
          <w:rtl w:val="0"/>
        </w:rPr>
        <w:t xml:space="preserve">Step 5: Out-of-Sample Performance Evaluation</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wwp49kis21z6" w:id="45"/>
      <w:bookmarkEnd w:id="45"/>
      <w:r w:rsidDel="00000000" w:rsidR="00000000" w:rsidRPr="00000000">
        <w:rPr>
          <w:b w:val="1"/>
          <w:bCs w:val="1"/>
          <w:sz w:val="34"/>
          <w:szCs w:val="34"/>
          <w:rtl w:val="0"/>
        </w:rPr>
        <w:t xml:space="preserve">Introduction</w:t>
      </w:r>
    </w:p>
    <w:p w:rsidR="00000000" w:rsidDel="00000000" w:rsidP="00000000" w:rsidRDefault="00000000" w:rsidRPr="00000000" w14:paraId="000000DC">
      <w:pPr>
        <w:spacing w:after="240" w:before="240" w:lineRule="auto"/>
        <w:rPr/>
      </w:pPr>
      <w:r w:rsidDel="00000000" w:rsidR="00000000" w:rsidRPr="00000000">
        <w:rPr>
          <w:rtl w:val="0"/>
        </w:rPr>
        <w:t xml:space="preserve">To evaluate whether machine learning improvements provide real investment benefits, the optimized portfolios were tested using an out-of-sample dataset covering the period from July 1 to July 31, 2025. The portfolio weights were estimated using training data from January 1, 2024 to June 30, 2025. The out-of-sample period was then used to assess the predictive performance of the different portfolio construction methods.</w:t>
      </w:r>
    </w:p>
    <w:p w:rsidR="00000000" w:rsidDel="00000000" w:rsidP="00000000" w:rsidRDefault="00000000" w:rsidRPr="00000000" w14:paraId="000000DD">
      <w:pPr>
        <w:spacing w:after="240" w:before="240" w:lineRule="auto"/>
        <w:rPr/>
      </w:pPr>
      <w:r w:rsidDel="00000000" w:rsidR="00000000" w:rsidRPr="00000000">
        <w:rPr>
          <w:rtl w:val="0"/>
        </w:rPr>
        <w:t xml:space="preserve">The analysis compares four strategies:</w:t>
      </w:r>
    </w:p>
    <w:p w:rsidR="00000000" w:rsidDel="00000000" w:rsidP="00000000" w:rsidRDefault="00000000" w:rsidRPr="00000000" w14:paraId="000000DE">
      <w:pPr>
        <w:numPr>
          <w:ilvl w:val="0"/>
          <w:numId w:val="9"/>
        </w:numPr>
        <w:spacing w:after="0" w:afterAutospacing="0" w:before="240" w:lineRule="auto"/>
        <w:ind w:left="720" w:hanging="360"/>
      </w:pPr>
      <w:r w:rsidDel="00000000" w:rsidR="00000000" w:rsidRPr="00000000">
        <w:rPr>
          <w:rtl w:val="0"/>
        </w:rPr>
        <w:t xml:space="preserve">Traditional mean-variance portfolio</w:t>
        <w:br w:type="textWrapping"/>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rtl w:val="0"/>
        </w:rPr>
        <w:t xml:space="preserve">Portfolio using covariance denoising</w:t>
        <w:br w:type="textWrapping"/>
      </w:r>
    </w:p>
    <w:p w:rsidR="00000000" w:rsidDel="00000000" w:rsidP="00000000" w:rsidRDefault="00000000" w:rsidRPr="00000000" w14:paraId="000000E0">
      <w:pPr>
        <w:numPr>
          <w:ilvl w:val="0"/>
          <w:numId w:val="9"/>
        </w:numPr>
        <w:spacing w:after="0" w:afterAutospacing="0" w:before="0" w:beforeAutospacing="0" w:lineRule="auto"/>
        <w:ind w:left="720" w:hanging="360"/>
      </w:pPr>
      <w:r w:rsidDel="00000000" w:rsidR="00000000" w:rsidRPr="00000000">
        <w:rPr>
          <w:rtl w:val="0"/>
        </w:rPr>
        <w:t xml:space="preserve">Portfolio using clustering (HRP)</w:t>
        <w:br w:type="textWrapping"/>
      </w:r>
    </w:p>
    <w:p w:rsidR="00000000" w:rsidDel="00000000" w:rsidP="00000000" w:rsidRDefault="00000000" w:rsidRPr="00000000" w14:paraId="000000E1">
      <w:pPr>
        <w:numPr>
          <w:ilvl w:val="0"/>
          <w:numId w:val="9"/>
        </w:numPr>
        <w:spacing w:after="240" w:before="0" w:beforeAutospacing="0" w:lineRule="auto"/>
        <w:ind w:left="720" w:hanging="360"/>
      </w:pPr>
      <w:r w:rsidDel="00000000" w:rsidR="00000000" w:rsidRPr="00000000">
        <w:rPr>
          <w:rtl w:val="0"/>
        </w:rPr>
        <w:t xml:space="preserve">Portfolio combining denoising and clustering</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Performance was evaluated using several metrics including return, </w:t>
      </w:r>
      <w:r w:rsidDel="00000000" w:rsidR="00000000" w:rsidRPr="00000000">
        <w:rPr>
          <w:b w:val="1"/>
          <w:bCs w:val="1"/>
          <w:rtl w:val="0"/>
        </w:rPr>
        <w:t xml:space="preserve">Sharpe Ratio</w:t>
      </w:r>
      <w:r w:rsidDel="00000000" w:rsidR="00000000" w:rsidRPr="00000000">
        <w:rPr>
          <w:rtl w:val="0"/>
        </w:rPr>
        <w:t xml:space="preserve">, </w:t>
      </w:r>
      <w:r w:rsidDel="00000000" w:rsidR="00000000" w:rsidRPr="00000000">
        <w:rPr>
          <w:b w:val="1"/>
          <w:bCs w:val="1"/>
          <w:rtl w:val="0"/>
        </w:rPr>
        <w:t xml:space="preserve">Sortino Ratio</w:t>
      </w:r>
      <w:r w:rsidDel="00000000" w:rsidR="00000000" w:rsidRPr="00000000">
        <w:rPr>
          <w:rtl w:val="0"/>
        </w:rPr>
        <w:t xml:space="preserve">, maximum drawdown, and </w:t>
      </w:r>
      <w:r w:rsidDel="00000000" w:rsidR="00000000" w:rsidRPr="00000000">
        <w:rPr>
          <w:b w:val="1"/>
          <w:bCs w:val="1"/>
          <w:rtl w:val="0"/>
        </w:rPr>
        <w:t xml:space="preserve">Expected Shortfall</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pwygo6mdi3ks" w:id="46"/>
      <w:bookmarkEnd w:id="46"/>
      <w:r w:rsidDel="00000000" w:rsidR="00000000" w:rsidRPr="00000000">
        <w:rPr>
          <w:b w:val="1"/>
          <w:bCs w:val="1"/>
          <w:sz w:val="34"/>
          <w:szCs w:val="34"/>
          <w:rtl w:val="0"/>
        </w:rPr>
        <w:t xml:space="preserve">Differences in Portfolio Performance</w:t>
      </w:r>
    </w:p>
    <w:p w:rsidR="00000000" w:rsidDel="00000000" w:rsidP="00000000" w:rsidRDefault="00000000" w:rsidRPr="00000000" w14:paraId="000000E5">
      <w:pPr>
        <w:spacing w:after="240" w:before="240" w:lineRule="auto"/>
        <w:rPr/>
      </w:pPr>
      <w:r w:rsidDel="00000000" w:rsidR="00000000" w:rsidRPr="00000000">
        <w:rPr>
          <w:rtl w:val="0"/>
        </w:rPr>
        <w:t xml:space="preserve">The results indicate clear differences between the traditional portfolio and portfolios constructed using machine learning improvements.</w:t>
      </w:r>
    </w:p>
    <w:p w:rsidR="00000000" w:rsidDel="00000000" w:rsidP="00000000" w:rsidRDefault="00000000" w:rsidRPr="00000000" w14:paraId="000000E6">
      <w:pPr>
        <w:spacing w:after="240" w:before="240" w:lineRule="auto"/>
        <w:rPr/>
      </w:pPr>
      <w:r w:rsidDel="00000000" w:rsidR="00000000" w:rsidRPr="00000000">
        <w:rPr>
          <w:rtl w:val="0"/>
        </w:rPr>
        <w:t xml:space="preserve">The traditional portfolio achieved moderate returns but exhibited higher volatility and larger drawdowns. This behavior is consistent with previous research showing that mean-variance optimization is sensitive to estimation errors in the covariance matrix.</w:t>
      </w:r>
    </w:p>
    <w:p w:rsidR="00000000" w:rsidDel="00000000" w:rsidP="00000000" w:rsidRDefault="00000000" w:rsidRPr="00000000" w14:paraId="000000E7">
      <w:pPr>
        <w:spacing w:after="240" w:before="240" w:lineRule="auto"/>
        <w:rPr/>
      </w:pPr>
      <w:r w:rsidDel="00000000" w:rsidR="00000000" w:rsidRPr="00000000">
        <w:rPr>
          <w:rtl w:val="0"/>
        </w:rPr>
        <w:t xml:space="preserve">Applying covariance matrix denoising improved the stability of the portfolio and reduced volatility. The denoised portfolio achieved a higher Sharpe ratio and smaller drawdowns compared to the traditional portfolio.</w:t>
      </w:r>
    </w:p>
    <w:p w:rsidR="00000000" w:rsidDel="00000000" w:rsidP="00000000" w:rsidRDefault="00000000" w:rsidRPr="00000000" w14:paraId="000000E8">
      <w:pPr>
        <w:spacing w:after="240" w:before="240" w:lineRule="auto"/>
        <w:rPr/>
      </w:pPr>
      <w:r w:rsidDel="00000000" w:rsidR="00000000" w:rsidRPr="00000000">
        <w:rPr>
          <w:rtl w:val="0"/>
        </w:rPr>
        <w:t xml:space="preserve">The portfolio constructed using clustering techniques demonstrated improved diversification, which reduced overall portfolio risk. This method produced lower volatility and improved downside risk metrics.</w:t>
      </w:r>
    </w:p>
    <w:p w:rsidR="00000000" w:rsidDel="00000000" w:rsidP="00000000" w:rsidRDefault="00000000" w:rsidRPr="00000000" w14:paraId="000000E9">
      <w:pPr>
        <w:spacing w:after="240" w:before="240" w:lineRule="auto"/>
        <w:rPr/>
      </w:pPr>
      <w:r w:rsidDel="00000000" w:rsidR="00000000" w:rsidRPr="00000000">
        <w:rPr>
          <w:rtl w:val="0"/>
        </w:rPr>
        <w:t xml:space="preserve">The combined strategy using both denoising and clustering produced the best results. This portfolio achieved the highest risk-adjusted return and the lowest expected shortfall during the out-of-sample period.</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2za4n335hkpc" w:id="47"/>
      <w:bookmarkEnd w:id="47"/>
      <w:r w:rsidDel="00000000" w:rsidR="00000000" w:rsidRPr="00000000">
        <w:rPr>
          <w:b w:val="1"/>
          <w:bCs w:val="1"/>
          <w:sz w:val="34"/>
          <w:szCs w:val="34"/>
          <w:rtl w:val="0"/>
        </w:rPr>
        <w:t xml:space="preserve">Did Machine Learning Improve Out-of-Sample Performance?</w:t>
      </w:r>
    </w:p>
    <w:p w:rsidR="00000000" w:rsidDel="00000000" w:rsidP="00000000" w:rsidRDefault="00000000" w:rsidRPr="00000000" w14:paraId="000000EC">
      <w:pPr>
        <w:spacing w:after="240" w:before="240" w:lineRule="auto"/>
        <w:rPr/>
      </w:pPr>
      <w:r w:rsidDel="00000000" w:rsidR="00000000" w:rsidRPr="00000000">
        <w:rPr>
          <w:rtl w:val="0"/>
        </w:rPr>
        <w:t xml:space="preserve">The results suggest that machine learning methodologies can improve out-of-sample portfolio performance.</w:t>
      </w:r>
    </w:p>
    <w:p w:rsidR="00000000" w:rsidDel="00000000" w:rsidP="00000000" w:rsidRDefault="00000000" w:rsidRPr="00000000" w14:paraId="000000ED">
      <w:pPr>
        <w:spacing w:after="240" w:before="240" w:lineRule="auto"/>
        <w:rPr/>
      </w:pPr>
      <w:r w:rsidDel="00000000" w:rsidR="00000000" w:rsidRPr="00000000">
        <w:rPr>
          <w:rtl w:val="0"/>
        </w:rPr>
        <w:t xml:space="preserve">Denoising improved the reliability of the covariance matrix by filtering out noise from correlation estimates. Clustering improved diversification by identifying groups of assets with similar behavior.</w:t>
      </w:r>
    </w:p>
    <w:p w:rsidR="00000000" w:rsidDel="00000000" w:rsidP="00000000" w:rsidRDefault="00000000" w:rsidRPr="00000000" w14:paraId="000000EE">
      <w:pPr>
        <w:spacing w:after="240" w:before="240" w:lineRule="auto"/>
        <w:rPr/>
      </w:pPr>
      <w:r w:rsidDel="00000000" w:rsidR="00000000" w:rsidRPr="00000000">
        <w:rPr>
          <w:rtl w:val="0"/>
        </w:rPr>
        <w:t xml:space="preserve">When these techniques were combined, the resulting portfolio exhibited:</w:t>
      </w:r>
    </w:p>
    <w:p w:rsidR="00000000" w:rsidDel="00000000" w:rsidP="00000000" w:rsidRDefault="00000000" w:rsidRPr="00000000" w14:paraId="000000EF">
      <w:pPr>
        <w:numPr>
          <w:ilvl w:val="0"/>
          <w:numId w:val="7"/>
        </w:numPr>
        <w:spacing w:after="0" w:afterAutospacing="0" w:before="240" w:lineRule="auto"/>
        <w:ind w:left="720" w:hanging="360"/>
      </w:pPr>
      <w:r w:rsidDel="00000000" w:rsidR="00000000" w:rsidRPr="00000000">
        <w:rPr>
          <w:rtl w:val="0"/>
        </w:rPr>
        <w:t xml:space="preserve">Higher Sharpe ratio</w:t>
        <w:br w:type="textWrapping"/>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Lower volatility</w:t>
        <w:br w:type="textWrapping"/>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Smaller drawdowns</w:t>
        <w:br w:type="textWrapping"/>
      </w:r>
    </w:p>
    <w:p w:rsidR="00000000" w:rsidDel="00000000" w:rsidP="00000000" w:rsidRDefault="00000000" w:rsidRPr="00000000" w14:paraId="000000F2">
      <w:pPr>
        <w:numPr>
          <w:ilvl w:val="0"/>
          <w:numId w:val="7"/>
        </w:numPr>
        <w:spacing w:after="240" w:before="0" w:beforeAutospacing="0" w:lineRule="auto"/>
        <w:ind w:left="720" w:hanging="360"/>
      </w:pPr>
      <w:r w:rsidDel="00000000" w:rsidR="00000000" w:rsidRPr="00000000">
        <w:rPr>
          <w:rtl w:val="0"/>
        </w:rPr>
        <w:t xml:space="preserve">Reduced expected shortfall</w:t>
        <w:br w:type="textWrapping"/>
      </w:r>
    </w:p>
    <w:p w:rsidR="00000000" w:rsidDel="00000000" w:rsidP="00000000" w:rsidRDefault="00000000" w:rsidRPr="00000000" w14:paraId="000000F3">
      <w:pPr>
        <w:spacing w:after="240" w:before="240" w:lineRule="auto"/>
        <w:rPr/>
      </w:pPr>
      <w:r w:rsidDel="00000000" w:rsidR="00000000" w:rsidRPr="00000000">
        <w:rPr>
          <w:rtl w:val="0"/>
        </w:rPr>
        <w:t xml:space="preserve">These findings support the hypothesis that combining multiple machine learning improvements can enhance the robustness of portfolio optimization.</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6vtij8qes687" w:id="48"/>
      <w:bookmarkEnd w:id="48"/>
      <w:r w:rsidDel="00000000" w:rsidR="00000000" w:rsidRPr="00000000">
        <w:rPr>
          <w:b w:val="1"/>
          <w:bCs w:val="1"/>
          <w:sz w:val="34"/>
          <w:szCs w:val="34"/>
          <w:rtl w:val="0"/>
        </w:rPr>
        <w:t xml:space="preserve">Conclusion</w:t>
      </w:r>
    </w:p>
    <w:p w:rsidR="00000000" w:rsidDel="00000000" w:rsidP="00000000" w:rsidRDefault="00000000" w:rsidRPr="00000000" w14:paraId="000000F6">
      <w:pPr>
        <w:spacing w:after="240" w:before="240" w:lineRule="auto"/>
        <w:rPr/>
      </w:pPr>
      <w:r w:rsidDel="00000000" w:rsidR="00000000" w:rsidRPr="00000000">
        <w:rPr>
          <w:rtl w:val="0"/>
        </w:rPr>
        <w:t xml:space="preserve">The out-of-sample analysis demonstrates that portfolios constructed using machine learning techniques can outperform traditional mean-variance portfolios. The combined denoising and clustering strategy produced the best results across multiple performance metrics.</w:t>
      </w:r>
    </w:p>
    <w:p w:rsidR="00000000" w:rsidDel="00000000" w:rsidP="00000000" w:rsidRDefault="00000000" w:rsidRPr="00000000" w14:paraId="000000F7">
      <w:pPr>
        <w:spacing w:after="240" w:before="240" w:lineRule="auto"/>
        <w:rPr/>
      </w:pPr>
      <w:r w:rsidDel="00000000" w:rsidR="00000000" w:rsidRPr="00000000">
        <w:rPr>
          <w:rtl w:val="0"/>
        </w:rPr>
        <w:t xml:space="preserve">These results highlight the potential benefits of integrating modern data science methods into portfolio management frameworks. While traditional approaches remain valuable, machine learning techniques can provide meaningful improvements in risk estimation and diversification.</w:t>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afky652xf100" w:id="49"/>
      <w:bookmarkEnd w:id="49"/>
      <w:r w:rsidDel="00000000" w:rsidR="00000000" w:rsidRPr="00000000">
        <w:rPr>
          <w:b w:val="1"/>
          <w:bCs w:val="1"/>
          <w:sz w:val="46"/>
          <w:szCs w:val="46"/>
          <w:rtl w:val="0"/>
        </w:rPr>
        <w:t xml:space="preserve">Step 5 – Explanation of Performance Differences</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9vo7386vmk8t" w:id="50"/>
      <w:bookmarkEnd w:id="50"/>
      <w:r w:rsidDel="00000000" w:rsidR="00000000" w:rsidRPr="00000000">
        <w:rPr>
          <w:b w:val="1"/>
          <w:bCs w:val="1"/>
          <w:sz w:val="34"/>
          <w:szCs w:val="34"/>
          <w:rtl w:val="0"/>
        </w:rPr>
        <w:t xml:space="preserve">2. Reasons Explaining the Differences in Portfolio Performance</w:t>
      </w:r>
    </w:p>
    <w:p w:rsidR="00000000" w:rsidDel="00000000" w:rsidP="00000000" w:rsidRDefault="00000000" w:rsidRPr="00000000" w14:paraId="000000FA">
      <w:pPr>
        <w:spacing w:after="240" w:before="240" w:lineRule="auto"/>
        <w:rPr>
          <w:b w:val="1"/>
          <w:bCs w:val="1"/>
        </w:rPr>
      </w:pPr>
      <w:r w:rsidDel="00000000" w:rsidR="00000000" w:rsidRPr="00000000">
        <w:rPr>
          <w:rtl w:val="0"/>
        </w:rPr>
        <w:t xml:space="preserve">Several factors may explain the differences in performance observed between the traditional portfolio optimization approach and the machine-learning-enhanced portfolios. These factors relate to </w:t>
      </w:r>
      <w:r w:rsidDel="00000000" w:rsidR="00000000" w:rsidRPr="00000000">
        <w:rPr>
          <w:b w:val="1"/>
          <w:bCs w:val="1"/>
          <w:rtl w:val="0"/>
        </w:rPr>
        <w:t xml:space="preserve">the characteristics of the financial assets, the nature of historical data, and the mathematical structure of the models used in portfolio construction.</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gkqf04n6k2xq" w:id="51"/>
      <w:bookmarkEnd w:id="51"/>
      <w:r w:rsidDel="00000000" w:rsidR="00000000" w:rsidRPr="00000000">
        <w:rPr>
          <w:b w:val="1"/>
          <w:bCs w:val="1"/>
          <w:sz w:val="34"/>
          <w:szCs w:val="34"/>
          <w:rtl w:val="0"/>
        </w:rPr>
        <w:t xml:space="preserve">Asset Characteristics and Market Structure</w:t>
      </w:r>
    </w:p>
    <w:p w:rsidR="00000000" w:rsidDel="00000000" w:rsidP="00000000" w:rsidRDefault="00000000" w:rsidRPr="00000000" w14:paraId="000000FD">
      <w:pPr>
        <w:spacing w:after="240" w:before="240" w:lineRule="auto"/>
        <w:rPr/>
      </w:pPr>
      <w:r w:rsidDel="00000000" w:rsidR="00000000" w:rsidRPr="00000000">
        <w:rPr>
          <w:rtl w:val="0"/>
        </w:rPr>
        <w:t xml:space="preserve">One reason for the variation in portfolio performance is the </w:t>
      </w:r>
      <w:r w:rsidDel="00000000" w:rsidR="00000000" w:rsidRPr="00000000">
        <w:rPr>
          <w:b w:val="1"/>
          <w:bCs w:val="1"/>
          <w:rtl w:val="0"/>
        </w:rPr>
        <w:t xml:space="preserve">diversification properties and sector exposures of the selected assets</w:t>
      </w:r>
      <w:r w:rsidDel="00000000" w:rsidR="00000000" w:rsidRPr="00000000">
        <w:rPr>
          <w:rtl w:val="0"/>
        </w:rPr>
        <w:t xml:space="preserve">. Portfolios composed of assets from different sectors, such as technology, healthcare, energy, and financial services, tend to benefit from lower correlations during certain market regimes.</w:t>
      </w:r>
    </w:p>
    <w:p w:rsidR="00000000" w:rsidDel="00000000" w:rsidP="00000000" w:rsidRDefault="00000000" w:rsidRPr="00000000" w14:paraId="000000FE">
      <w:pPr>
        <w:spacing w:after="240" w:before="240" w:lineRule="auto"/>
        <w:rPr/>
      </w:pPr>
      <w:r w:rsidDel="00000000" w:rsidR="00000000" w:rsidRPr="00000000">
        <w:rPr>
          <w:rtl w:val="0"/>
        </w:rPr>
        <w:t xml:space="preserve">Traditional mean-variance optimization relies heavily on </w:t>
      </w:r>
      <w:r w:rsidDel="00000000" w:rsidR="00000000" w:rsidRPr="00000000">
        <w:rPr>
          <w:b w:val="1"/>
          <w:bCs w:val="1"/>
          <w:rtl w:val="0"/>
        </w:rPr>
        <w:t xml:space="preserve">historical covariance estimates</w:t>
      </w:r>
      <w:r w:rsidDel="00000000" w:rsidR="00000000" w:rsidRPr="00000000">
        <w:rPr>
          <w:rtl w:val="0"/>
        </w:rPr>
        <w:t xml:space="preserve">, which may be unstable when asset correlations change frequently (Markowitz, 1952). Machine-learning approaches such as </w:t>
      </w:r>
      <w:r w:rsidDel="00000000" w:rsidR="00000000" w:rsidRPr="00000000">
        <w:rPr>
          <w:b w:val="1"/>
          <w:bCs w:val="1"/>
          <w:rtl w:val="0"/>
        </w:rPr>
        <w:t xml:space="preserve">Hierarchical Risk Parity (HRP)</w:t>
      </w:r>
      <w:r w:rsidDel="00000000" w:rsidR="00000000" w:rsidRPr="00000000">
        <w:rPr>
          <w:rtl w:val="0"/>
        </w:rPr>
        <w:t xml:space="preserve"> address this issue by organizing assets into clusters based on correlation structure and allocating risk across those clusters. This process allows the portfolio to capture diversification benefits more effectively while reducing sensitivity to estimation errors (López de Prado, 2016).</w:t>
      </w:r>
    </w:p>
    <w:p w:rsidR="00000000" w:rsidDel="00000000" w:rsidP="00000000" w:rsidRDefault="00000000" w:rsidRPr="00000000" w14:paraId="000000FF">
      <w:pPr>
        <w:spacing w:after="240" w:before="240" w:lineRule="auto"/>
        <w:rPr/>
      </w:pPr>
      <w:r w:rsidDel="00000000" w:rsidR="00000000" w:rsidRPr="00000000">
        <w:rPr>
          <w:rtl w:val="0"/>
        </w:rPr>
        <w:t xml:space="preserve">For example, if technology stocks exhibit strong internal correlations but weaker correlations with energy or healthcare assets, HRP clustering can prevent the portfolio from becoming overly concentrated in one sector. As a result, portfolios constructed with clustering techniques often show </w:t>
      </w:r>
      <w:r w:rsidDel="00000000" w:rsidR="00000000" w:rsidRPr="00000000">
        <w:rPr>
          <w:b w:val="1"/>
          <w:bCs w:val="1"/>
          <w:rtl w:val="0"/>
        </w:rPr>
        <w:t xml:space="preserve">improved risk diversification and lower volatility</w:t>
      </w:r>
      <w:r w:rsidDel="00000000" w:rsidR="00000000" w:rsidRPr="00000000">
        <w:rPr>
          <w:rtl w:val="0"/>
        </w:rPr>
        <w:t xml:space="preserve">.</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jq8bjvhd7ga" w:id="52"/>
      <w:bookmarkEnd w:id="52"/>
      <w:r w:rsidDel="00000000" w:rsidR="00000000" w:rsidRPr="00000000">
        <w:rPr>
          <w:b w:val="1"/>
          <w:bCs w:val="1"/>
          <w:sz w:val="34"/>
          <w:szCs w:val="34"/>
          <w:rtl w:val="0"/>
        </w:rPr>
        <w:t xml:space="preserve">Impact of Noisy Financial Data</w:t>
      </w:r>
    </w:p>
    <w:p w:rsidR="00000000" w:rsidDel="00000000" w:rsidP="00000000" w:rsidRDefault="00000000" w:rsidRPr="00000000" w14:paraId="00000102">
      <w:pPr>
        <w:spacing w:after="240" w:before="240" w:lineRule="auto"/>
        <w:rPr/>
      </w:pPr>
      <w:r w:rsidDel="00000000" w:rsidR="00000000" w:rsidRPr="00000000">
        <w:rPr>
          <w:rtl w:val="0"/>
        </w:rPr>
        <w:t xml:space="preserve">Financial time-series data is well known to contain </w:t>
      </w:r>
      <w:r w:rsidDel="00000000" w:rsidR="00000000" w:rsidRPr="00000000">
        <w:rPr>
          <w:b w:val="1"/>
          <w:bCs w:val="1"/>
          <w:rtl w:val="0"/>
        </w:rPr>
        <w:t xml:space="preserve">significant levels of noise</w:t>
      </w:r>
      <w:r w:rsidDel="00000000" w:rsidR="00000000" w:rsidRPr="00000000">
        <w:rPr>
          <w:rtl w:val="0"/>
        </w:rPr>
        <w:t xml:space="preserve">, which can distort the covariance matrix used in portfolio optimization. Estimation noise becomes particularly problematic when the number of assets approaches the length of the historical sample (Ledoit &amp; Wolf, 2004).</w:t>
      </w:r>
    </w:p>
    <w:p w:rsidR="00000000" w:rsidDel="00000000" w:rsidP="00000000" w:rsidRDefault="00000000" w:rsidRPr="00000000" w14:paraId="00000103">
      <w:pPr>
        <w:spacing w:after="240" w:before="240" w:lineRule="auto"/>
        <w:rPr/>
      </w:pPr>
      <w:r w:rsidDel="00000000" w:rsidR="00000000" w:rsidRPr="00000000">
        <w:rPr>
          <w:rtl w:val="0"/>
        </w:rPr>
        <w:t xml:space="preserve">Denoising techniques help address this problem by </w:t>
      </w:r>
      <w:r w:rsidDel="00000000" w:rsidR="00000000" w:rsidRPr="00000000">
        <w:rPr>
          <w:b w:val="1"/>
          <w:bCs w:val="1"/>
          <w:rtl w:val="0"/>
        </w:rPr>
        <w:t xml:space="preserve">filtering out noise from the covariance matrix</w:t>
      </w:r>
      <w:r w:rsidDel="00000000" w:rsidR="00000000" w:rsidRPr="00000000">
        <w:rPr>
          <w:rtl w:val="0"/>
        </w:rPr>
        <w:t xml:space="preserve">, allowing the model to focus on the true underlying correlation structure. One common approach involves </w:t>
      </w:r>
      <w:r w:rsidDel="00000000" w:rsidR="00000000" w:rsidRPr="00000000">
        <w:rPr>
          <w:b w:val="1"/>
          <w:bCs w:val="1"/>
          <w:rtl w:val="0"/>
        </w:rPr>
        <w:t xml:space="preserve">Random Matrix Theory</w:t>
      </w:r>
      <w:r w:rsidDel="00000000" w:rsidR="00000000" w:rsidRPr="00000000">
        <w:rPr>
          <w:rtl w:val="0"/>
        </w:rPr>
        <w:t xml:space="preserve">, which identifies eigenvalues associated with noise and removes them from the covariance matrix.</w:t>
      </w:r>
    </w:p>
    <w:p w:rsidR="00000000" w:rsidDel="00000000" w:rsidP="00000000" w:rsidRDefault="00000000" w:rsidRPr="00000000" w14:paraId="00000104">
      <w:pPr>
        <w:spacing w:after="240" w:before="240" w:lineRule="auto"/>
        <w:rPr/>
      </w:pPr>
      <w:r w:rsidDel="00000000" w:rsidR="00000000" w:rsidRPr="00000000">
        <w:rPr>
          <w:rtl w:val="0"/>
        </w:rPr>
        <w:t xml:space="preserve">By reducing estimation errors, denoised covariance matrices often produce </w:t>
      </w:r>
      <w:r w:rsidDel="00000000" w:rsidR="00000000" w:rsidRPr="00000000">
        <w:rPr>
          <w:b w:val="1"/>
          <w:bCs w:val="1"/>
          <w:rtl w:val="0"/>
        </w:rPr>
        <w:t xml:space="preserve">more stable portfolio weights and improved out-of-sample performance</w:t>
      </w:r>
      <w:r w:rsidDel="00000000" w:rsidR="00000000" w:rsidRPr="00000000">
        <w:rPr>
          <w:rtl w:val="0"/>
        </w:rPr>
        <w:t xml:space="preserve">. This explains why the denoised portfolio may outperform the original mean-variance portfolio during the test period.</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77dli6fu4o9" w:id="53"/>
      <w:bookmarkEnd w:id="53"/>
      <w:r w:rsidDel="00000000" w:rsidR="00000000" w:rsidRPr="00000000">
        <w:rPr>
          <w:b w:val="1"/>
          <w:bCs w:val="1"/>
          <w:sz w:val="34"/>
          <w:szCs w:val="34"/>
          <w:rtl w:val="0"/>
        </w:rPr>
        <w:t xml:space="preserve">Model Dynamics and Portfolio Construction Methods</w:t>
      </w:r>
    </w:p>
    <w:p w:rsidR="00000000" w:rsidDel="00000000" w:rsidP="00000000" w:rsidRDefault="00000000" w:rsidRPr="00000000" w14:paraId="00000107">
      <w:pPr>
        <w:spacing w:after="240" w:before="240" w:lineRule="auto"/>
        <w:rPr/>
      </w:pPr>
      <w:r w:rsidDel="00000000" w:rsidR="00000000" w:rsidRPr="00000000">
        <w:rPr>
          <w:rtl w:val="0"/>
        </w:rPr>
        <w:t xml:space="preserve">The mathematical structure of the portfolio optimization model also contributes to differences in performance.</w:t>
      </w:r>
    </w:p>
    <w:p w:rsidR="00000000" w:rsidDel="00000000" w:rsidP="00000000" w:rsidRDefault="00000000" w:rsidRPr="00000000" w14:paraId="00000108">
      <w:pPr>
        <w:spacing w:after="240" w:before="240" w:lineRule="auto"/>
        <w:rPr/>
      </w:pPr>
      <w:r w:rsidDel="00000000" w:rsidR="00000000" w:rsidRPr="00000000">
        <w:rPr>
          <w:rtl w:val="0"/>
        </w:rPr>
        <w:t xml:space="preserve">Traditional mean-variance optimization is sensitive to </w:t>
      </w:r>
      <w:r w:rsidDel="00000000" w:rsidR="00000000" w:rsidRPr="00000000">
        <w:rPr>
          <w:b w:val="1"/>
          <w:bCs w:val="1"/>
          <w:rtl w:val="0"/>
        </w:rPr>
        <w:t xml:space="preserve">small changes in expected returns or covariance estimates</w:t>
      </w:r>
      <w:r w:rsidDel="00000000" w:rsidR="00000000" w:rsidRPr="00000000">
        <w:rPr>
          <w:rtl w:val="0"/>
        </w:rPr>
        <w:t xml:space="preserve">, which can lead to extreme portfolio weights and unstable allocations (Michaud, 1989). Even when constraints are added—such as limiting asset weights to 15% and prohibiting short selling—the model can still produce portfolios that are highly dependent on estimation accuracy.</w:t>
      </w:r>
    </w:p>
    <w:p w:rsidR="00000000" w:rsidDel="00000000" w:rsidP="00000000" w:rsidRDefault="00000000" w:rsidRPr="00000000" w14:paraId="00000109">
      <w:pPr>
        <w:spacing w:after="240" w:before="240" w:lineRule="auto"/>
        <w:rPr/>
      </w:pPr>
      <w:r w:rsidDel="00000000" w:rsidR="00000000" w:rsidRPr="00000000">
        <w:rPr>
          <w:rtl w:val="0"/>
        </w:rPr>
        <w:t xml:space="preserve">Machine learning techniques such as </w:t>
      </w:r>
      <w:r w:rsidDel="00000000" w:rsidR="00000000" w:rsidRPr="00000000">
        <w:rPr>
          <w:b w:val="1"/>
          <w:bCs w:val="1"/>
          <w:rtl w:val="0"/>
        </w:rPr>
        <w:t xml:space="preserve">HRP clustering</w:t>
      </w:r>
      <w:r w:rsidDel="00000000" w:rsidR="00000000" w:rsidRPr="00000000">
        <w:rPr>
          <w:rtl w:val="0"/>
        </w:rPr>
        <w:t xml:space="preserve"> and </w:t>
      </w:r>
      <w:r w:rsidDel="00000000" w:rsidR="00000000" w:rsidRPr="00000000">
        <w:rPr>
          <w:b w:val="1"/>
          <w:bCs w:val="1"/>
          <w:rtl w:val="0"/>
        </w:rPr>
        <w:t xml:space="preserve">denoising</w:t>
      </w:r>
      <w:r w:rsidDel="00000000" w:rsidR="00000000" w:rsidRPr="00000000">
        <w:rPr>
          <w:rtl w:val="0"/>
        </w:rPr>
        <w:t xml:space="preserve"> introduce structural improvements:</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b w:val="1"/>
          <w:bCs w:val="1"/>
          <w:rtl w:val="0"/>
        </w:rPr>
        <w:t xml:space="preserve">Clustering models</w:t>
      </w:r>
      <w:r w:rsidDel="00000000" w:rsidR="00000000" w:rsidRPr="00000000">
        <w:rPr>
          <w:rtl w:val="0"/>
        </w:rPr>
        <w:t xml:space="preserve"> reduce the dimensionality of the portfolio problem by grouping assets with similar behavior.</w:t>
        <w:br w:type="textWrapping"/>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b w:val="1"/>
          <w:bCs w:val="1"/>
          <w:rtl w:val="0"/>
        </w:rPr>
        <w:t xml:space="preserve">Denoising methods</w:t>
      </w:r>
      <w:r w:rsidDel="00000000" w:rsidR="00000000" w:rsidRPr="00000000">
        <w:rPr>
          <w:rtl w:val="0"/>
        </w:rPr>
        <w:t xml:space="preserve"> improve the reliability of covariance estimates.</w:t>
        <w:br w:type="textWrapping"/>
      </w:r>
    </w:p>
    <w:p w:rsidR="00000000" w:rsidDel="00000000" w:rsidP="00000000" w:rsidRDefault="00000000" w:rsidRPr="00000000" w14:paraId="0000010C">
      <w:pPr>
        <w:numPr>
          <w:ilvl w:val="0"/>
          <w:numId w:val="3"/>
        </w:numPr>
        <w:spacing w:after="240" w:before="0" w:beforeAutospacing="0" w:lineRule="auto"/>
        <w:ind w:left="720" w:hanging="360"/>
      </w:pPr>
      <w:r w:rsidDel="00000000" w:rsidR="00000000" w:rsidRPr="00000000">
        <w:rPr>
          <w:b w:val="1"/>
          <w:bCs w:val="1"/>
          <w:rtl w:val="0"/>
        </w:rPr>
        <w:t xml:space="preserve">Backtesting frameworks</w:t>
      </w:r>
      <w:r w:rsidDel="00000000" w:rsidR="00000000" w:rsidRPr="00000000">
        <w:rPr>
          <w:rtl w:val="0"/>
        </w:rPr>
        <w:t xml:space="preserve"> validate strategies using historical simulations, helping identify portfolios that maintain stable performance across different market conditions.</w:t>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Together, these methods reduce the sensitivity of portfolio optimization to estimation errors and improve the robustness of the resulting allocations.</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313sukuujh7s" w:id="54"/>
      <w:bookmarkEnd w:id="54"/>
      <w:r w:rsidDel="00000000" w:rsidR="00000000" w:rsidRPr="00000000">
        <w:rPr>
          <w:b w:val="1"/>
          <w:bCs w:val="1"/>
          <w:sz w:val="34"/>
          <w:szCs w:val="34"/>
          <w:rtl w:val="0"/>
        </w:rPr>
        <w:t xml:space="preserve">Historical Market Conditions</w:t>
      </w:r>
    </w:p>
    <w:p w:rsidR="00000000" w:rsidDel="00000000" w:rsidP="00000000" w:rsidRDefault="00000000" w:rsidRPr="00000000" w14:paraId="00000110">
      <w:pPr>
        <w:spacing w:after="240" w:before="240" w:lineRule="auto"/>
        <w:rPr/>
      </w:pPr>
      <w:r w:rsidDel="00000000" w:rsidR="00000000" w:rsidRPr="00000000">
        <w:rPr>
          <w:rtl w:val="0"/>
        </w:rPr>
        <w:t xml:space="preserve">The historical period used for training (January 2024 – June 2025) may also influence the results. Financial markets during this period experienced </w:t>
      </w:r>
      <w:r w:rsidDel="00000000" w:rsidR="00000000" w:rsidRPr="00000000">
        <w:rPr>
          <w:b w:val="1"/>
          <w:bCs w:val="1"/>
          <w:rtl w:val="0"/>
        </w:rPr>
        <w:t xml:space="preserve">varying volatility regimes and sector-specific performance differences</w:t>
      </w:r>
      <w:r w:rsidDel="00000000" w:rsidR="00000000" w:rsidRPr="00000000">
        <w:rPr>
          <w:rtl w:val="0"/>
        </w:rPr>
        <w:t xml:space="preserve">. Machine-learning approaches often adapt better to these structural shifts because they rely more heavily on </w:t>
      </w:r>
      <w:r w:rsidDel="00000000" w:rsidR="00000000" w:rsidRPr="00000000">
        <w:rPr>
          <w:b w:val="1"/>
          <w:bCs w:val="1"/>
          <w:rtl w:val="0"/>
        </w:rPr>
        <w:t xml:space="preserve">pattern recognition in correlations and risk structure</w:t>
      </w:r>
      <w:r w:rsidDel="00000000" w:rsidR="00000000" w:rsidRPr="00000000">
        <w:rPr>
          <w:rtl w:val="0"/>
        </w:rPr>
        <w:t xml:space="preserve">, rather than on fixed statistical assumptions.</w:t>
      </w:r>
    </w:p>
    <w:p w:rsidR="00000000" w:rsidDel="00000000" w:rsidP="00000000" w:rsidRDefault="00000000" w:rsidRPr="00000000" w14:paraId="00000111">
      <w:pPr>
        <w:spacing w:after="240" w:before="240" w:lineRule="auto"/>
        <w:rPr/>
      </w:pPr>
      <w:r w:rsidDel="00000000" w:rsidR="00000000" w:rsidRPr="00000000">
        <w:rPr>
          <w:rtl w:val="0"/>
        </w:rPr>
        <w:t xml:space="preserve">For example, if correlations between certain sectors increased during periods of market stress, the clustering method would detect these patterns and adjust portfolio allocations accordingly. This adaptive behavior can explain why machine-learning-based portfolios sometimes outperform traditional optimization approaches in out-of-sample tests.</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ctz1x7w29jse" w:id="55"/>
      <w:bookmarkEnd w:id="55"/>
      <w:r w:rsidDel="00000000" w:rsidR="00000000" w:rsidRPr="00000000">
        <w:rPr>
          <w:b w:val="1"/>
          <w:bCs w:val="1"/>
          <w:sz w:val="34"/>
          <w:szCs w:val="34"/>
          <w:rtl w:val="0"/>
        </w:rPr>
        <w:t xml:space="preserve">Summary</w:t>
      </w:r>
    </w:p>
    <w:p w:rsidR="00000000" w:rsidDel="00000000" w:rsidP="00000000" w:rsidRDefault="00000000" w:rsidRPr="00000000" w14:paraId="00000114">
      <w:pPr>
        <w:spacing w:after="240" w:before="240" w:lineRule="auto"/>
        <w:rPr/>
      </w:pPr>
      <w:r w:rsidDel="00000000" w:rsidR="00000000" w:rsidRPr="00000000">
        <w:rPr>
          <w:rtl w:val="0"/>
        </w:rPr>
        <w:t xml:space="preserve">In summary, the differences in performance between traditional and machine-learning-enhanced portfolios can be attributed to:</w:t>
      </w:r>
    </w:p>
    <w:p w:rsidR="00000000" w:rsidDel="00000000" w:rsidP="00000000" w:rsidRDefault="00000000" w:rsidRPr="00000000" w14:paraId="00000115">
      <w:pPr>
        <w:numPr>
          <w:ilvl w:val="0"/>
          <w:numId w:val="6"/>
        </w:numPr>
        <w:spacing w:after="0" w:afterAutospacing="0" w:before="240" w:lineRule="auto"/>
        <w:ind w:left="720" w:hanging="360"/>
      </w:pPr>
      <w:r w:rsidDel="00000000" w:rsidR="00000000" w:rsidRPr="00000000">
        <w:rPr>
          <w:b w:val="1"/>
          <w:bCs w:val="1"/>
          <w:rtl w:val="0"/>
        </w:rPr>
        <w:t xml:space="preserve">Asset diversification and sector correlations</w:t>
        <w:br w:type="textWrapping"/>
      </w:r>
    </w:p>
    <w:p w:rsidR="00000000" w:rsidDel="00000000" w:rsidP="00000000" w:rsidRDefault="00000000" w:rsidRPr="00000000" w14:paraId="00000116">
      <w:pPr>
        <w:numPr>
          <w:ilvl w:val="0"/>
          <w:numId w:val="6"/>
        </w:numPr>
        <w:spacing w:after="0" w:afterAutospacing="0" w:before="0" w:beforeAutospacing="0" w:lineRule="auto"/>
        <w:ind w:left="720" w:hanging="360"/>
      </w:pPr>
      <w:r w:rsidDel="00000000" w:rsidR="00000000" w:rsidRPr="00000000">
        <w:rPr>
          <w:b w:val="1"/>
          <w:bCs w:val="1"/>
          <w:rtl w:val="0"/>
        </w:rPr>
        <w:t xml:space="preserve">Noise in financial data affecting covariance estimates</w:t>
        <w:br w:type="textWrapping"/>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b w:val="1"/>
          <w:bCs w:val="1"/>
          <w:rtl w:val="0"/>
        </w:rPr>
        <w:t xml:space="preserve">Sensitivity of traditional optimization models to estimation errors</w:t>
        <w:br w:type="textWrapping"/>
      </w:r>
    </w:p>
    <w:p w:rsidR="00000000" w:rsidDel="00000000" w:rsidP="00000000" w:rsidRDefault="00000000" w:rsidRPr="00000000" w14:paraId="00000118">
      <w:pPr>
        <w:numPr>
          <w:ilvl w:val="0"/>
          <w:numId w:val="6"/>
        </w:numPr>
        <w:spacing w:after="0" w:afterAutospacing="0" w:before="0" w:beforeAutospacing="0" w:lineRule="auto"/>
        <w:ind w:left="720" w:hanging="360"/>
      </w:pPr>
      <w:r w:rsidDel="00000000" w:rsidR="00000000" w:rsidRPr="00000000">
        <w:rPr>
          <w:b w:val="1"/>
          <w:bCs w:val="1"/>
          <w:rtl w:val="0"/>
        </w:rPr>
        <w:t xml:space="preserve">Improved robustness from clustering and denoising techniques</w:t>
        <w:br w:type="textWrapping"/>
      </w:r>
    </w:p>
    <w:p w:rsidR="00000000" w:rsidDel="00000000" w:rsidP="00000000" w:rsidRDefault="00000000" w:rsidRPr="00000000" w14:paraId="00000119">
      <w:pPr>
        <w:numPr>
          <w:ilvl w:val="0"/>
          <w:numId w:val="6"/>
        </w:numPr>
        <w:spacing w:after="240" w:before="0" w:beforeAutospacing="0" w:lineRule="auto"/>
        <w:ind w:left="720" w:hanging="360"/>
      </w:pPr>
      <w:r w:rsidDel="00000000" w:rsidR="00000000" w:rsidRPr="00000000">
        <w:rPr>
          <w:b w:val="1"/>
          <w:bCs w:val="1"/>
          <w:rtl w:val="0"/>
        </w:rPr>
        <w:t xml:space="preserve">Changing market regimes during the historical training period</w:t>
        <w:br w:type="textWrapping"/>
      </w:r>
    </w:p>
    <w:p w:rsidR="00000000" w:rsidDel="00000000" w:rsidP="00000000" w:rsidRDefault="00000000" w:rsidRPr="00000000" w14:paraId="0000011A">
      <w:pPr>
        <w:spacing w:after="240" w:before="240" w:lineRule="auto"/>
        <w:rPr/>
      </w:pPr>
      <w:r w:rsidDel="00000000" w:rsidR="00000000" w:rsidRPr="00000000">
        <w:rPr>
          <w:rtl w:val="0"/>
        </w:rPr>
        <w:t xml:space="preserve">These factors highlight the potential advantages of incorporating machine learning techniques into the portfolio construction process, particularly when dealing with high-dimensional financial datasets and unstable correlation structures.</w:t>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jw5mg9idraks" w:id="56"/>
      <w:bookmarkEnd w:id="56"/>
      <w:r w:rsidDel="00000000" w:rsidR="00000000" w:rsidRPr="00000000">
        <w:rPr>
          <w:b w:val="1"/>
          <w:bCs w:val="1"/>
          <w:sz w:val="46"/>
          <w:szCs w:val="46"/>
          <w:rtl w:val="0"/>
        </w:rPr>
        <w:t xml:space="preserve">Step 5 – Evaluation of Model Complexity vs. Performance Gains</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id4xrgrz0mzw" w:id="57"/>
      <w:bookmarkEnd w:id="57"/>
      <w:r w:rsidDel="00000000" w:rsidR="00000000" w:rsidRPr="00000000">
        <w:rPr>
          <w:b w:val="1"/>
          <w:bCs w:val="1"/>
          <w:sz w:val="34"/>
          <w:szCs w:val="34"/>
          <w:rtl w:val="0"/>
        </w:rPr>
        <w:t xml:space="preserve">3. When Do Incremental Performance Gains Justify the Additional Complexity?</w:t>
      </w:r>
    </w:p>
    <w:p w:rsidR="00000000" w:rsidDel="00000000" w:rsidP="00000000" w:rsidRDefault="00000000" w:rsidRPr="00000000" w14:paraId="0000011D">
      <w:pPr>
        <w:spacing w:after="240" w:before="240" w:lineRule="auto"/>
        <w:rPr>
          <w:b w:val="1"/>
          <w:bCs w:val="1"/>
        </w:rPr>
      </w:pPr>
      <w:r w:rsidDel="00000000" w:rsidR="00000000" w:rsidRPr="00000000">
        <w:rPr>
          <w:rtl w:val="0"/>
        </w:rPr>
        <w:t xml:space="preserve">While machine learning techniques such as </w:t>
      </w:r>
      <w:r w:rsidDel="00000000" w:rsidR="00000000" w:rsidRPr="00000000">
        <w:rPr>
          <w:b w:val="1"/>
          <w:bCs w:val="1"/>
          <w:rtl w:val="0"/>
        </w:rPr>
        <w:t xml:space="preserve">denoising, clustering, and advanced backtesting</w:t>
      </w:r>
      <w:r w:rsidDel="00000000" w:rsidR="00000000" w:rsidRPr="00000000">
        <w:rPr>
          <w:rtl w:val="0"/>
        </w:rPr>
        <w:t xml:space="preserve"> can improve portfolio performance, their additional complexity must be justified by measurable improvements in portfolio outcomes. In practice, the incremental gains in performance justify the added complexity when they </w:t>
      </w:r>
      <w:r w:rsidDel="00000000" w:rsidR="00000000" w:rsidRPr="00000000">
        <w:rPr>
          <w:b w:val="1"/>
          <w:bCs w:val="1"/>
          <w:rtl w:val="0"/>
        </w:rPr>
        <w:t xml:space="preserve">significantly improve risk-adjusted returns, reduce downside risk, or increase the stability of the portfolio across different market conditions.</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bwfkcltm229" w:id="58"/>
      <w:bookmarkEnd w:id="58"/>
      <w:r w:rsidDel="00000000" w:rsidR="00000000" w:rsidRPr="00000000">
        <w:rPr>
          <w:b w:val="1"/>
          <w:bCs w:val="1"/>
          <w:sz w:val="34"/>
          <w:szCs w:val="34"/>
          <w:rtl w:val="0"/>
        </w:rPr>
        <w:t xml:space="preserve">Improvements in Risk-Adjusted Performance</w:t>
      </w:r>
    </w:p>
    <w:p w:rsidR="00000000" w:rsidDel="00000000" w:rsidP="00000000" w:rsidRDefault="00000000" w:rsidRPr="00000000" w14:paraId="00000120">
      <w:pPr>
        <w:spacing w:after="240" w:before="240" w:lineRule="auto"/>
        <w:rPr/>
      </w:pPr>
      <w:r w:rsidDel="00000000" w:rsidR="00000000" w:rsidRPr="00000000">
        <w:rPr>
          <w:rtl w:val="0"/>
        </w:rPr>
        <w:t xml:space="preserve">One case where the added complexity is justified is when the improved models produce </w:t>
      </w:r>
      <w:r w:rsidDel="00000000" w:rsidR="00000000" w:rsidRPr="00000000">
        <w:rPr>
          <w:b w:val="1"/>
          <w:bCs w:val="1"/>
          <w:rtl w:val="0"/>
        </w:rPr>
        <w:t xml:space="preserve">meaningfully higher risk-adjusted returns</w:t>
      </w:r>
      <w:r w:rsidDel="00000000" w:rsidR="00000000" w:rsidRPr="00000000">
        <w:rPr>
          <w:rtl w:val="0"/>
        </w:rPr>
        <w:t xml:space="preserve">, such as an increase in the </w:t>
      </w:r>
      <w:r w:rsidDel="00000000" w:rsidR="00000000" w:rsidRPr="00000000">
        <w:rPr>
          <w:b w:val="1"/>
          <w:bCs w:val="1"/>
          <w:rtl w:val="0"/>
        </w:rPr>
        <w:t xml:space="preserve">Sharpe ratio or Sortino ratio</w:t>
      </w:r>
      <w:r w:rsidDel="00000000" w:rsidR="00000000" w:rsidRPr="00000000">
        <w:rPr>
          <w:rtl w:val="0"/>
        </w:rPr>
        <w:t xml:space="preserve">. Traditional mean–variance optimization often suffers from estimation errors in expected returns and covariance matrices, which can lead to unstable portfolio weights (Michaud, 1989). Techniques such as covariance matrix denoising reduce this estimation error, which can produce more reliable portfolio allocations.</w:t>
      </w:r>
    </w:p>
    <w:p w:rsidR="00000000" w:rsidDel="00000000" w:rsidP="00000000" w:rsidRDefault="00000000" w:rsidRPr="00000000" w14:paraId="00000121">
      <w:pPr>
        <w:spacing w:after="240" w:before="240" w:lineRule="auto"/>
        <w:rPr/>
      </w:pPr>
      <w:r w:rsidDel="00000000" w:rsidR="00000000" w:rsidRPr="00000000">
        <w:rPr>
          <w:rtl w:val="0"/>
        </w:rPr>
        <w:t xml:space="preserve">If the denoised portfolio or clustered portfolio consistently achieves a higher Sharpe ratio compared to the original portfolio during both the training and out-of-sample periods, the improvement suggests that the model is capturing more stable relationships between assets. In such cases, the additional computational complexity is justified because it leads to </w:t>
      </w:r>
      <w:r w:rsidDel="00000000" w:rsidR="00000000" w:rsidRPr="00000000">
        <w:rPr>
          <w:b w:val="1"/>
          <w:bCs w:val="1"/>
          <w:rtl w:val="0"/>
        </w:rPr>
        <w:t xml:space="preserve">better risk-adjusted performance without significantly increasing portfolio risk</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pd6mghoyqir0" w:id="59"/>
      <w:bookmarkEnd w:id="59"/>
      <w:r w:rsidDel="00000000" w:rsidR="00000000" w:rsidRPr="00000000">
        <w:rPr>
          <w:b w:val="1"/>
          <w:bCs w:val="1"/>
          <w:sz w:val="34"/>
          <w:szCs w:val="34"/>
          <w:rtl w:val="0"/>
        </w:rPr>
        <w:t xml:space="preserve">Reduction of Tail Risk and Drawdowns</w:t>
      </w:r>
    </w:p>
    <w:p w:rsidR="00000000" w:rsidDel="00000000" w:rsidP="00000000" w:rsidRDefault="00000000" w:rsidRPr="00000000" w14:paraId="00000124">
      <w:pPr>
        <w:spacing w:after="240" w:before="240" w:lineRule="auto"/>
        <w:rPr/>
      </w:pPr>
      <w:r w:rsidDel="00000000" w:rsidR="00000000" w:rsidRPr="00000000">
        <w:rPr>
          <w:rtl w:val="0"/>
        </w:rPr>
        <w:t xml:space="preserve">Another scenario where machine learning improvements are justified occurs when the enhanced portfolio significantly </w:t>
      </w:r>
      <w:r w:rsidDel="00000000" w:rsidR="00000000" w:rsidRPr="00000000">
        <w:rPr>
          <w:b w:val="1"/>
          <w:bCs w:val="1"/>
          <w:rtl w:val="0"/>
        </w:rPr>
        <w:t xml:space="preserve">reduces downside risk metrics</w:t>
      </w:r>
      <w:r w:rsidDel="00000000" w:rsidR="00000000" w:rsidRPr="00000000">
        <w:rPr>
          <w:rtl w:val="0"/>
        </w:rPr>
        <w:t xml:space="preserve">, such as </w:t>
      </w:r>
      <w:r w:rsidDel="00000000" w:rsidR="00000000" w:rsidRPr="00000000">
        <w:rPr>
          <w:b w:val="1"/>
          <w:bCs w:val="1"/>
          <w:rtl w:val="0"/>
        </w:rPr>
        <w:t xml:space="preserve">maximum drawdown, expected shortfall, or portfolio variance</w:t>
      </w: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Hierarchical Risk Parity (HRP) clustering methods improve diversification by allocating capital across clusters of correlated assets rather than across individual assets alone (López de Prado, 2016). This clustering approach often leads to portfolios that are more resilient during periods of market stress.</w:t>
      </w:r>
    </w:p>
    <w:p w:rsidR="00000000" w:rsidDel="00000000" w:rsidP="00000000" w:rsidRDefault="00000000" w:rsidRPr="00000000" w14:paraId="00000126">
      <w:pPr>
        <w:spacing w:after="240" w:before="240" w:lineRule="auto"/>
        <w:rPr/>
      </w:pPr>
      <w:r w:rsidDel="00000000" w:rsidR="00000000" w:rsidRPr="00000000">
        <w:rPr>
          <w:rtl w:val="0"/>
        </w:rPr>
        <w:t xml:space="preserve">If the improved portfolios demonstrate </w:t>
      </w:r>
      <w:r w:rsidDel="00000000" w:rsidR="00000000" w:rsidRPr="00000000">
        <w:rPr>
          <w:b w:val="1"/>
          <w:bCs w:val="1"/>
          <w:rtl w:val="0"/>
        </w:rPr>
        <w:t xml:space="preserve">lower maximum drawdowns or smaller expected shortfall values</w:t>
      </w:r>
      <w:r w:rsidDel="00000000" w:rsidR="00000000" w:rsidRPr="00000000">
        <w:rPr>
          <w:rtl w:val="0"/>
        </w:rPr>
        <w:t xml:space="preserve">, especially during volatile market periods, the reduction in downside risk can justify the added methodological complexity. For institutional investors and risk-sensitive portfolios, reducing large losses is often more valuable than marginal increases in average returns.</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738o66hydbtg" w:id="60"/>
      <w:bookmarkEnd w:id="60"/>
      <w:r w:rsidDel="00000000" w:rsidR="00000000" w:rsidRPr="00000000">
        <w:rPr>
          <w:b w:val="1"/>
          <w:bCs w:val="1"/>
          <w:sz w:val="34"/>
          <w:szCs w:val="34"/>
          <w:rtl w:val="0"/>
        </w:rPr>
        <w:t xml:space="preserve">Improved Out-of-Sample Stability</w:t>
      </w:r>
    </w:p>
    <w:p w:rsidR="00000000" w:rsidDel="00000000" w:rsidP="00000000" w:rsidRDefault="00000000" w:rsidRPr="00000000" w14:paraId="00000129">
      <w:pPr>
        <w:spacing w:after="240" w:before="240" w:lineRule="auto"/>
        <w:rPr/>
      </w:pPr>
      <w:r w:rsidDel="00000000" w:rsidR="00000000" w:rsidRPr="00000000">
        <w:rPr>
          <w:rtl w:val="0"/>
        </w:rPr>
        <w:t xml:space="preserve">The justification for more complex methodologies becomes stronger when the models show </w:t>
      </w:r>
      <w:r w:rsidDel="00000000" w:rsidR="00000000" w:rsidRPr="00000000">
        <w:rPr>
          <w:b w:val="1"/>
          <w:bCs w:val="1"/>
          <w:rtl w:val="0"/>
        </w:rPr>
        <w:t xml:space="preserve">consistent performance improvements in out-of-sample tests</w:t>
      </w:r>
      <w:r w:rsidDel="00000000" w:rsidR="00000000" w:rsidRPr="00000000">
        <w:rPr>
          <w:rtl w:val="0"/>
        </w:rPr>
        <w:t xml:space="preserve">. A common weakness of traditional optimization models is that they tend to overfit historical data and perform poorly when market conditions change.</w:t>
      </w:r>
    </w:p>
    <w:p w:rsidR="00000000" w:rsidDel="00000000" w:rsidP="00000000" w:rsidRDefault="00000000" w:rsidRPr="00000000" w14:paraId="0000012A">
      <w:pPr>
        <w:spacing w:after="240" w:before="240" w:lineRule="auto"/>
        <w:rPr/>
      </w:pPr>
      <w:r w:rsidDel="00000000" w:rsidR="00000000" w:rsidRPr="00000000">
        <w:rPr>
          <w:rtl w:val="0"/>
        </w:rPr>
        <w:t xml:space="preserve">Machine learning approaches that incorporate denoising, clustering, and robust backtesting procedures help mitigate overfitting by identifying structural patterns in the data rather than relying solely on historical averages. If the improved portfolio maintains </w:t>
      </w:r>
      <w:r w:rsidDel="00000000" w:rsidR="00000000" w:rsidRPr="00000000">
        <w:rPr>
          <w:b w:val="1"/>
          <w:bCs w:val="1"/>
          <w:rtl w:val="0"/>
        </w:rPr>
        <w:t xml:space="preserve">stable performance during the out-of-sample testing period (July 2025)</w:t>
      </w:r>
      <w:r w:rsidDel="00000000" w:rsidR="00000000" w:rsidRPr="00000000">
        <w:rPr>
          <w:rtl w:val="0"/>
        </w:rPr>
        <w:t xml:space="preserve">, this indicates that the methodology generalizes well to unseen market conditions.</w:t>
      </w:r>
    </w:p>
    <w:p w:rsidR="00000000" w:rsidDel="00000000" w:rsidP="00000000" w:rsidRDefault="00000000" w:rsidRPr="00000000" w14:paraId="0000012B">
      <w:pPr>
        <w:spacing w:after="240" w:before="240" w:lineRule="auto"/>
        <w:rPr/>
      </w:pPr>
      <w:r w:rsidDel="00000000" w:rsidR="00000000" w:rsidRPr="00000000">
        <w:rPr>
          <w:rtl w:val="0"/>
        </w:rPr>
        <w:t xml:space="preserve">In such cases, the additional modeling complexity is justified because it improves the </w:t>
      </w:r>
      <w:r w:rsidDel="00000000" w:rsidR="00000000" w:rsidRPr="00000000">
        <w:rPr>
          <w:b w:val="1"/>
          <w:bCs w:val="1"/>
          <w:rtl w:val="0"/>
        </w:rPr>
        <w:t xml:space="preserve">robustness and reliability of the investment strategy</w:t>
      </w:r>
      <w:r w:rsidDel="00000000" w:rsidR="00000000" w:rsidRPr="00000000">
        <w:rPr>
          <w:rtl w:val="0"/>
        </w:rPr>
        <w:t xml:space="preserve">.</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bc1fgiscea7t" w:id="61"/>
      <w:bookmarkEnd w:id="61"/>
      <w:r w:rsidDel="00000000" w:rsidR="00000000" w:rsidRPr="00000000">
        <w:rPr>
          <w:b w:val="1"/>
          <w:bCs w:val="1"/>
          <w:sz w:val="34"/>
          <w:szCs w:val="34"/>
          <w:rtl w:val="0"/>
        </w:rPr>
        <w:t xml:space="preserve">Situations Where Complexity May Not Be Justified</w:t>
      </w:r>
    </w:p>
    <w:p w:rsidR="00000000" w:rsidDel="00000000" w:rsidP="00000000" w:rsidRDefault="00000000" w:rsidRPr="00000000" w14:paraId="0000012E">
      <w:pPr>
        <w:spacing w:after="240" w:before="240" w:lineRule="auto"/>
        <w:rPr/>
      </w:pPr>
      <w:r w:rsidDel="00000000" w:rsidR="00000000" w:rsidRPr="00000000">
        <w:rPr>
          <w:rtl w:val="0"/>
        </w:rPr>
        <w:t xml:space="preserve">However, the additional complexity may not always be justified. If the machine-learning-based portfolios only produce </w:t>
      </w:r>
      <w:r w:rsidDel="00000000" w:rsidR="00000000" w:rsidRPr="00000000">
        <w:rPr>
          <w:b w:val="1"/>
          <w:bCs w:val="1"/>
          <w:rtl w:val="0"/>
        </w:rPr>
        <w:t xml:space="preserve">marginal improvements in performance metrics</w:t>
      </w:r>
      <w:r w:rsidDel="00000000" w:rsidR="00000000" w:rsidRPr="00000000">
        <w:rPr>
          <w:rtl w:val="0"/>
        </w:rPr>
        <w:t xml:space="preserve"> relative to the traditional portfolio, the benefits may not outweigh the increased implementation cost.</w:t>
      </w:r>
    </w:p>
    <w:p w:rsidR="00000000" w:rsidDel="00000000" w:rsidP="00000000" w:rsidRDefault="00000000" w:rsidRPr="00000000" w14:paraId="0000012F">
      <w:pPr>
        <w:spacing w:after="240" w:before="240" w:lineRule="auto"/>
        <w:rPr/>
      </w:pPr>
      <w:r w:rsidDel="00000000" w:rsidR="00000000" w:rsidRPr="00000000">
        <w:rPr>
          <w:rtl w:val="0"/>
        </w:rPr>
        <w:t xml:space="preserve">Complex portfolio construction techniques require:</w:t>
      </w:r>
    </w:p>
    <w:p w:rsidR="00000000" w:rsidDel="00000000" w:rsidP="00000000" w:rsidRDefault="00000000" w:rsidRPr="00000000" w14:paraId="00000130">
      <w:pPr>
        <w:numPr>
          <w:ilvl w:val="0"/>
          <w:numId w:val="10"/>
        </w:numPr>
        <w:spacing w:after="0" w:afterAutospacing="0" w:before="240" w:lineRule="auto"/>
        <w:ind w:left="720" w:hanging="360"/>
      </w:pPr>
      <w:r w:rsidDel="00000000" w:rsidR="00000000" w:rsidRPr="00000000">
        <w:rPr>
          <w:rtl w:val="0"/>
        </w:rPr>
        <w:t xml:space="preserve">Greater computational resources</w:t>
        <w:br w:type="textWrapping"/>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rtl w:val="0"/>
        </w:rPr>
        <w:t xml:space="preserve">More advanced data processing</w:t>
        <w:br w:type="textWrapping"/>
      </w:r>
    </w:p>
    <w:p w:rsidR="00000000" w:rsidDel="00000000" w:rsidP="00000000" w:rsidRDefault="00000000" w:rsidRPr="00000000" w14:paraId="00000132">
      <w:pPr>
        <w:numPr>
          <w:ilvl w:val="0"/>
          <w:numId w:val="10"/>
        </w:numPr>
        <w:spacing w:after="0" w:afterAutospacing="0" w:before="0" w:beforeAutospacing="0" w:lineRule="auto"/>
        <w:ind w:left="720" w:hanging="360"/>
      </w:pPr>
      <w:r w:rsidDel="00000000" w:rsidR="00000000" w:rsidRPr="00000000">
        <w:rPr>
          <w:rtl w:val="0"/>
        </w:rPr>
        <w:t xml:space="preserve">Higher implementation and monitoring costs</w:t>
        <w:br w:type="textWrapping"/>
      </w:r>
    </w:p>
    <w:p w:rsidR="00000000" w:rsidDel="00000000" w:rsidP="00000000" w:rsidRDefault="00000000" w:rsidRPr="00000000" w14:paraId="00000133">
      <w:pPr>
        <w:numPr>
          <w:ilvl w:val="0"/>
          <w:numId w:val="10"/>
        </w:numPr>
        <w:spacing w:after="240" w:before="0" w:beforeAutospacing="0" w:lineRule="auto"/>
        <w:ind w:left="720" w:hanging="360"/>
      </w:pPr>
      <w:r w:rsidDel="00000000" w:rsidR="00000000" w:rsidRPr="00000000">
        <w:rPr>
          <w:rtl w:val="0"/>
        </w:rPr>
        <w:t xml:space="preserve">Additional expertise to maintain the models</w:t>
        <w:br w:type="textWrapping"/>
      </w:r>
    </w:p>
    <w:p w:rsidR="00000000" w:rsidDel="00000000" w:rsidP="00000000" w:rsidRDefault="00000000" w:rsidRPr="00000000" w14:paraId="00000134">
      <w:pPr>
        <w:spacing w:after="240" w:before="240" w:lineRule="auto"/>
        <w:rPr/>
      </w:pPr>
      <w:r w:rsidDel="00000000" w:rsidR="00000000" w:rsidRPr="00000000">
        <w:rPr>
          <w:rtl w:val="0"/>
        </w:rPr>
        <w:t xml:space="preserve">If the improvement in metrics such as Sharpe ratio, return, or drawdown is minimal, the simpler traditional approach may remain preferable due to its </w:t>
      </w:r>
      <w:r w:rsidDel="00000000" w:rsidR="00000000" w:rsidRPr="00000000">
        <w:rPr>
          <w:b w:val="1"/>
          <w:bCs w:val="1"/>
          <w:rtl w:val="0"/>
        </w:rPr>
        <w:t xml:space="preserve">transparency, ease of implementation, and lower operational risk</w:t>
      </w: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czoa44fjjkil" w:id="62"/>
      <w:bookmarkEnd w:id="62"/>
      <w:r w:rsidDel="00000000" w:rsidR="00000000" w:rsidRPr="00000000">
        <w:rPr>
          <w:b w:val="1"/>
          <w:bCs w:val="1"/>
          <w:sz w:val="34"/>
          <w:szCs w:val="34"/>
          <w:rtl w:val="0"/>
        </w:rPr>
        <w:t xml:space="preserve">Conclusion</w:t>
      </w:r>
    </w:p>
    <w:p w:rsidR="00000000" w:rsidDel="00000000" w:rsidP="00000000" w:rsidRDefault="00000000" w:rsidRPr="00000000" w14:paraId="00000137">
      <w:pPr>
        <w:spacing w:after="240" w:before="240" w:lineRule="auto"/>
        <w:rPr/>
      </w:pPr>
      <w:r w:rsidDel="00000000" w:rsidR="00000000" w:rsidRPr="00000000">
        <w:rPr>
          <w:rtl w:val="0"/>
        </w:rPr>
        <w:t xml:space="preserve">In summary, the incremental performance gains from machine learning techniques justify the additional complexity when they:</w:t>
      </w:r>
    </w:p>
    <w:p w:rsidR="00000000" w:rsidDel="00000000" w:rsidP="00000000" w:rsidRDefault="00000000" w:rsidRPr="00000000" w14:paraId="00000138">
      <w:pPr>
        <w:numPr>
          <w:ilvl w:val="0"/>
          <w:numId w:val="11"/>
        </w:numPr>
        <w:spacing w:after="0" w:afterAutospacing="0" w:before="240" w:lineRule="auto"/>
        <w:ind w:left="720" w:hanging="360"/>
      </w:pPr>
      <w:r w:rsidDel="00000000" w:rsidR="00000000" w:rsidRPr="00000000">
        <w:rPr>
          <w:rtl w:val="0"/>
        </w:rPr>
        <w:t xml:space="preserve">Significantly </w:t>
      </w:r>
      <w:r w:rsidDel="00000000" w:rsidR="00000000" w:rsidRPr="00000000">
        <w:rPr>
          <w:b w:val="1"/>
          <w:bCs w:val="1"/>
          <w:rtl w:val="0"/>
        </w:rPr>
        <w:t xml:space="preserve">improve risk-adjusted returns</w:t>
        <w:br w:type="textWrapping"/>
      </w:r>
    </w:p>
    <w:p w:rsidR="00000000" w:rsidDel="00000000" w:rsidP="00000000" w:rsidRDefault="00000000" w:rsidRPr="00000000" w14:paraId="00000139">
      <w:pPr>
        <w:numPr>
          <w:ilvl w:val="0"/>
          <w:numId w:val="11"/>
        </w:numPr>
        <w:spacing w:after="0" w:afterAutospacing="0" w:before="0" w:beforeAutospacing="0" w:lineRule="auto"/>
        <w:ind w:left="720" w:hanging="360"/>
      </w:pPr>
      <w:r w:rsidDel="00000000" w:rsidR="00000000" w:rsidRPr="00000000">
        <w:rPr>
          <w:b w:val="1"/>
          <w:bCs w:val="1"/>
          <w:rtl w:val="0"/>
        </w:rPr>
        <w:t xml:space="preserve">Reduce downside risk</w:t>
      </w:r>
      <w:r w:rsidDel="00000000" w:rsidR="00000000" w:rsidRPr="00000000">
        <w:rPr>
          <w:rtl w:val="0"/>
        </w:rPr>
        <w:t xml:space="preserve"> measures such as maximum drawdown or expected shortfall</w:t>
        <w:br w:type="textWrapping"/>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rtl w:val="0"/>
        </w:rPr>
        <w:t xml:space="preserve">Demonstrate </w:t>
      </w:r>
      <w:r w:rsidDel="00000000" w:rsidR="00000000" w:rsidRPr="00000000">
        <w:rPr>
          <w:b w:val="1"/>
          <w:bCs w:val="1"/>
          <w:rtl w:val="0"/>
        </w:rPr>
        <w:t xml:space="preserve">stable out-of-sample performance</w:t>
        <w:br w:type="textWrapping"/>
      </w:r>
    </w:p>
    <w:p w:rsidR="00000000" w:rsidDel="00000000" w:rsidP="00000000" w:rsidRDefault="00000000" w:rsidRPr="00000000" w14:paraId="0000013B">
      <w:pPr>
        <w:numPr>
          <w:ilvl w:val="0"/>
          <w:numId w:val="11"/>
        </w:numPr>
        <w:spacing w:after="240" w:before="0" w:beforeAutospacing="0" w:lineRule="auto"/>
        <w:ind w:left="720" w:hanging="360"/>
      </w:pPr>
      <w:r w:rsidDel="00000000" w:rsidR="00000000" w:rsidRPr="00000000">
        <w:rPr>
          <w:rtl w:val="0"/>
        </w:rPr>
        <w:t xml:space="preserve">Enhance diversification through improved correlation modeling</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When these benefits are clearly observed in empirical results, the additional computational effort and methodological complexity are warranted. However, if improvements are small or inconsistent, simpler portfolio construction techniques may remain more practical.</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148">
      <w:pPr>
        <w:spacing w:after="240" w:before="240" w:lineRule="auto"/>
        <w:rPr/>
      </w:pPr>
      <w:r w:rsidDel="00000000" w:rsidR="00000000" w:rsidRPr="00000000">
        <w:rPr>
          <w:rtl w:val="0"/>
        </w:rPr>
        <w:t xml:space="preserve">López de Prado, M. (2016). Building diversified portfolios that outperform out of sample. The Journal of Portfolio Management, 42(4), 59–69. https://doi.org/10.3905/jpm.2016.42.4.059</w:t>
      </w:r>
    </w:p>
    <w:p w:rsidR="00000000" w:rsidDel="00000000" w:rsidP="00000000" w:rsidRDefault="00000000" w:rsidRPr="00000000" w14:paraId="00000149">
      <w:pPr>
        <w:spacing w:after="240" w:before="240" w:lineRule="auto"/>
        <w:rPr>
          <w:color w:val="1155cc"/>
          <w:u w:val="single"/>
        </w:rPr>
      </w:pPr>
      <w:r w:rsidDel="00000000" w:rsidR="00000000" w:rsidRPr="00000000">
        <w:rPr>
          <w:rtl w:val="0"/>
        </w:rPr>
        <w:t xml:space="preserve">Markowitz, H. (1952). Portfolio selection. The Journal of Finance, 7(1), 77–91.</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https://doi.org/10.2307/2975974</w:t>
        </w:r>
      </w:hyperlink>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Sharpe, W. F. (1966). Mutual fund performance. The Journal of Business, 39(1), 119–138. </w:t>
      </w:r>
      <w:hyperlink r:id="rId8">
        <w:r w:rsidDel="00000000" w:rsidR="00000000" w:rsidRPr="00000000">
          <w:rPr>
            <w:color w:val="1155cc"/>
            <w:u w:val="single"/>
            <w:rtl w:val="0"/>
          </w:rPr>
          <w:t xml:space="preserve">https://doi.org/10.1086/294846</w:t>
        </w:r>
      </w:hyperlink>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Laloux, L., Cizeau, P., Bouchaud, J. P., &amp; Potters, M. (1999). Noise dressing of financial correlation matrices. Physical Review Letters, 83(7), 1467–1470. https://doi.org/10.1103/PhysRevLett.83.1467</w:t>
      </w:r>
    </w:p>
    <w:p w:rsidR="00000000" w:rsidDel="00000000" w:rsidP="00000000" w:rsidRDefault="00000000" w:rsidRPr="00000000" w14:paraId="0000014C">
      <w:pPr>
        <w:spacing w:after="240" w:before="240" w:lineRule="auto"/>
        <w:rPr/>
      </w:pPr>
      <w:r w:rsidDel="00000000" w:rsidR="00000000" w:rsidRPr="00000000">
        <w:rPr>
          <w:rtl w:val="0"/>
        </w:rPr>
        <w:t xml:space="preserve">López de Prado, M. (2016). Building diversified portfolios that outperform out of sample. The Journal of Portfolio Management, 42(4), 59–69. https://doi.org/10.3905/jpm.2016.42.4.059</w:t>
      </w:r>
    </w:p>
    <w:p w:rsidR="00000000" w:rsidDel="00000000" w:rsidP="00000000" w:rsidRDefault="00000000" w:rsidRPr="00000000" w14:paraId="0000014D">
      <w:pPr>
        <w:spacing w:after="240" w:before="240" w:lineRule="auto"/>
        <w:rPr/>
      </w:pPr>
      <w:r w:rsidDel="00000000" w:rsidR="00000000" w:rsidRPr="00000000">
        <w:rPr>
          <w:rtl w:val="0"/>
        </w:rPr>
        <w:t xml:space="preserve">López de Prado, M. (2020). Advances in financial machine learning. Wiley.</w:t>
      </w:r>
    </w:p>
    <w:p w:rsidR="00000000" w:rsidDel="00000000" w:rsidP="00000000" w:rsidRDefault="00000000" w:rsidRPr="00000000" w14:paraId="0000014E">
      <w:pPr>
        <w:spacing w:after="240" w:before="240" w:lineRule="auto"/>
        <w:rPr/>
      </w:pPr>
      <w:r w:rsidDel="00000000" w:rsidR="00000000" w:rsidRPr="00000000">
        <w:rPr>
          <w:rtl w:val="0"/>
        </w:rPr>
        <w:t xml:space="preserve">Markowitz, H. (1952). Portfolio selection. The Journal of Finance, 7(1), 77–91.</w:t>
      </w:r>
    </w:p>
    <w:p w:rsidR="00000000" w:rsidDel="00000000" w:rsidP="00000000" w:rsidRDefault="00000000" w:rsidRPr="00000000" w14:paraId="0000014F">
      <w:pPr>
        <w:spacing w:after="240" w:before="240" w:lineRule="auto"/>
        <w:rPr/>
      </w:pPr>
      <w:r w:rsidDel="00000000" w:rsidR="00000000" w:rsidRPr="00000000">
        <w:rPr>
          <w:rtl w:val="0"/>
        </w:rPr>
        <w:t xml:space="preserve">Sharpe, W. F. (1966). Mutual fund performance. The Journal of Business, 39(1), 119–138.</w:t>
      </w:r>
    </w:p>
    <w:p w:rsidR="00000000" w:rsidDel="00000000" w:rsidP="00000000" w:rsidRDefault="00000000" w:rsidRPr="00000000" w14:paraId="00000150">
      <w:pPr>
        <w:spacing w:after="240" w:before="240" w:lineRule="auto"/>
        <w:rPr/>
      </w:pPr>
      <w:r w:rsidDel="00000000" w:rsidR="00000000" w:rsidRPr="00000000">
        <w:rPr>
          <w:rtl w:val="0"/>
        </w:rPr>
        <w:t xml:space="preserve">Laloux, L., Cizeau, P., Bouchaud, J. P., &amp; Potters, M. (1999). Noise dressing of financial correlation matrices. Physical Review Letters, 83(7), 1467–1470.</w:t>
      </w:r>
    </w:p>
    <w:p w:rsidR="00000000" w:rsidDel="00000000" w:rsidP="00000000" w:rsidRDefault="00000000" w:rsidRPr="00000000" w14:paraId="00000151">
      <w:pPr>
        <w:spacing w:after="240" w:before="240" w:lineRule="auto"/>
        <w:rPr/>
      </w:pPr>
      <w:r w:rsidDel="00000000" w:rsidR="00000000" w:rsidRPr="00000000">
        <w:rPr>
          <w:rtl w:val="0"/>
        </w:rPr>
        <w:t xml:space="preserve">López de Prado, M. (2016). Building diversified portfolios that outperform out-of-sample. The Journal of Portfolio Management, 42(4), 59–69.</w:t>
      </w:r>
    </w:p>
    <w:p w:rsidR="00000000" w:rsidDel="00000000" w:rsidP="00000000" w:rsidRDefault="00000000" w:rsidRPr="00000000" w14:paraId="00000152">
      <w:pPr>
        <w:spacing w:after="240" w:before="240" w:lineRule="auto"/>
        <w:rPr/>
      </w:pPr>
      <w:r w:rsidDel="00000000" w:rsidR="00000000" w:rsidRPr="00000000">
        <w:rPr>
          <w:rtl w:val="0"/>
        </w:rPr>
        <w:t xml:space="preserve">Markowitz, H. (1952). Portfolio selection. The Journal of Finance, 7(1), 77–91.</w:t>
      </w:r>
    </w:p>
    <w:p w:rsidR="00000000" w:rsidDel="00000000" w:rsidP="00000000" w:rsidRDefault="00000000" w:rsidRPr="00000000" w14:paraId="00000153">
      <w:pPr>
        <w:spacing w:after="240" w:before="240" w:lineRule="auto"/>
        <w:rPr/>
      </w:pPr>
      <w:r w:rsidDel="00000000" w:rsidR="00000000" w:rsidRPr="00000000">
        <w:rPr>
          <w:rtl w:val="0"/>
        </w:rPr>
        <w:t xml:space="preserve">Sharpe, W. F. (1966). Mutual fund performance. The Journal of Business, 39(1), 119–138.</w:t>
      </w:r>
    </w:p>
    <w:p w:rsidR="00000000" w:rsidDel="00000000" w:rsidP="00000000" w:rsidRDefault="00000000" w:rsidRPr="00000000" w14:paraId="00000154">
      <w:pPr>
        <w:spacing w:after="240" w:before="240" w:lineRule="auto"/>
        <w:rPr/>
      </w:pPr>
      <w:r w:rsidDel="00000000" w:rsidR="00000000" w:rsidRPr="00000000">
        <w:rPr>
          <w:rtl w:val="0"/>
        </w:rPr>
        <w:t xml:space="preserve">López de Prado, M. (2016). Building diversified portfolios that outperform out-of-sample. Journal of Portfolio Management.</w:t>
      </w:r>
    </w:p>
    <w:p w:rsidR="00000000" w:rsidDel="00000000" w:rsidP="00000000" w:rsidRDefault="00000000" w:rsidRPr="00000000" w14:paraId="00000155">
      <w:pPr>
        <w:spacing w:after="240" w:before="240" w:lineRule="auto"/>
        <w:rPr/>
      </w:pPr>
      <w:r w:rsidDel="00000000" w:rsidR="00000000" w:rsidRPr="00000000">
        <w:rPr>
          <w:rtl w:val="0"/>
        </w:rPr>
        <w:t xml:space="preserve">Laloux, L., Cizeau, P., Bouchaud, J. P., &amp; Potters, M. (1999). Noise dressing of financial correlation matrices. Physical Review Letters.</w:t>
      </w:r>
    </w:p>
    <w:p w:rsidR="00000000" w:rsidDel="00000000" w:rsidP="00000000" w:rsidRDefault="00000000" w:rsidRPr="00000000" w14:paraId="00000156">
      <w:pPr>
        <w:spacing w:after="240" w:before="240" w:lineRule="auto"/>
        <w:rPr/>
      </w:pPr>
      <w:r w:rsidDel="00000000" w:rsidR="00000000" w:rsidRPr="00000000">
        <w:rPr>
          <w:rtl w:val="0"/>
        </w:rPr>
        <w:t xml:space="preserve">Markowitz, H. (1952). Portfolio selection. Journal of Finance.</w:t>
      </w:r>
    </w:p>
    <w:p w:rsidR="00000000" w:rsidDel="00000000" w:rsidP="00000000" w:rsidRDefault="00000000" w:rsidRPr="00000000" w14:paraId="00000157">
      <w:pPr>
        <w:spacing w:after="240" w:before="240" w:lineRule="auto"/>
        <w:rPr/>
      </w:pPr>
      <w:r w:rsidDel="00000000" w:rsidR="00000000" w:rsidRPr="00000000">
        <w:rPr>
          <w:rtl w:val="0"/>
        </w:rPr>
        <w:t xml:space="preserve">Sharpe, W. (1966). Mutual fund performance. Journal of Business.</w:t>
      </w:r>
    </w:p>
    <w:p w:rsidR="00000000" w:rsidDel="00000000" w:rsidP="00000000" w:rsidRDefault="00000000" w:rsidRPr="00000000" w14:paraId="00000158">
      <w:pPr>
        <w:spacing w:after="240" w:before="240" w:lineRule="auto"/>
        <w:rPr/>
      </w:pPr>
      <w:r w:rsidDel="00000000" w:rsidR="00000000" w:rsidRPr="00000000">
        <w:rPr>
          <w:rtl w:val="0"/>
        </w:rPr>
        <w:t xml:space="preserve">Laloux, L., Cizeau, P., Bouchaud, J. P., &amp; Potters, M. (1999). Noise dressing of financial correlation matrices. Physical Review Letters.</w:t>
      </w:r>
    </w:p>
    <w:p w:rsidR="00000000" w:rsidDel="00000000" w:rsidP="00000000" w:rsidRDefault="00000000" w:rsidRPr="00000000" w14:paraId="00000159">
      <w:pPr>
        <w:spacing w:after="240" w:before="240" w:lineRule="auto"/>
        <w:rPr/>
      </w:pPr>
      <w:r w:rsidDel="00000000" w:rsidR="00000000" w:rsidRPr="00000000">
        <w:rPr>
          <w:rtl w:val="0"/>
        </w:rPr>
        <w:t xml:space="preserve">López de Prado, M. (2016). Building diversified portfolios that outperform out-of-sample. Journal of Portfolio Management.</w:t>
      </w:r>
    </w:p>
    <w:p w:rsidR="00000000" w:rsidDel="00000000" w:rsidP="00000000" w:rsidRDefault="00000000" w:rsidRPr="00000000" w14:paraId="0000015A">
      <w:pPr>
        <w:spacing w:after="240" w:before="240" w:lineRule="auto"/>
        <w:rPr/>
      </w:pPr>
      <w:r w:rsidDel="00000000" w:rsidR="00000000" w:rsidRPr="00000000">
        <w:rPr>
          <w:rtl w:val="0"/>
        </w:rPr>
        <w:t xml:space="preserve">Markowitz, H. (1952). Portfolio selection. Journal of Finance.</w:t>
      </w:r>
    </w:p>
    <w:p w:rsidR="00000000" w:rsidDel="00000000" w:rsidP="00000000" w:rsidRDefault="00000000" w:rsidRPr="00000000" w14:paraId="0000015B">
      <w:pPr>
        <w:spacing w:after="240" w:before="240" w:lineRule="auto"/>
        <w:rPr/>
      </w:pPr>
      <w:r w:rsidDel="00000000" w:rsidR="00000000" w:rsidRPr="00000000">
        <w:rPr>
          <w:rtl w:val="0"/>
        </w:rPr>
        <w:t xml:space="preserve">Sharpe, W. F. (1966). Mutual fund performance. Journal of Business.</w:t>
      </w:r>
    </w:p>
    <w:p w:rsidR="00000000" w:rsidDel="00000000" w:rsidP="00000000" w:rsidRDefault="00000000" w:rsidRPr="00000000" w14:paraId="0000015C">
      <w:pPr>
        <w:spacing w:after="240" w:before="240" w:lineRule="auto"/>
        <w:rPr/>
      </w:pPr>
      <w:r w:rsidDel="00000000" w:rsidR="00000000" w:rsidRPr="00000000">
        <w:rPr>
          <w:rtl w:val="0"/>
        </w:rPr>
        <w:t xml:space="preserve">Ledoit, O., &amp; Wolf, M. (2004). A well-conditioned estimator for large-dimensional covariance matrices. Journal of Multivariate Analysis, 88(2), 365–411.</w:t>
      </w:r>
    </w:p>
    <w:p w:rsidR="00000000" w:rsidDel="00000000" w:rsidP="00000000" w:rsidRDefault="00000000" w:rsidRPr="00000000" w14:paraId="0000015D">
      <w:pPr>
        <w:spacing w:after="240" w:before="240" w:lineRule="auto"/>
        <w:rPr/>
      </w:pPr>
      <w:r w:rsidDel="00000000" w:rsidR="00000000" w:rsidRPr="00000000">
        <w:rPr>
          <w:rtl w:val="0"/>
        </w:rPr>
        <w:t xml:space="preserve">López de Prado, M. (2016). Building diversified portfolios that outperform out-of-sample. The Journal of Portfolio Management, 42(4), 59–69.</w:t>
      </w:r>
    </w:p>
    <w:p w:rsidR="00000000" w:rsidDel="00000000" w:rsidP="00000000" w:rsidRDefault="00000000" w:rsidRPr="00000000" w14:paraId="0000015E">
      <w:pPr>
        <w:spacing w:after="240" w:before="240" w:lineRule="auto"/>
        <w:rPr/>
      </w:pPr>
      <w:r w:rsidDel="00000000" w:rsidR="00000000" w:rsidRPr="00000000">
        <w:rPr>
          <w:rtl w:val="0"/>
        </w:rPr>
        <w:t xml:space="preserve">Markowitz, H. (1952). Portfolio selection. The Journal of Finance, 7(1), 77–91.</w:t>
      </w:r>
    </w:p>
    <w:p w:rsidR="00000000" w:rsidDel="00000000" w:rsidP="00000000" w:rsidRDefault="00000000" w:rsidRPr="00000000" w14:paraId="0000015F">
      <w:pPr>
        <w:spacing w:after="240" w:before="240" w:lineRule="auto"/>
        <w:rPr/>
      </w:pPr>
      <w:r w:rsidDel="00000000" w:rsidR="00000000" w:rsidRPr="00000000">
        <w:rPr>
          <w:rtl w:val="0"/>
        </w:rPr>
        <w:t xml:space="preserve">Michaud, R. (1989). The Markowitz optimization enigma: Is optimized optimal? Financial Analysts Journal, 45(1), 31–42.</w:t>
      </w:r>
    </w:p>
    <w:p w:rsidR="00000000" w:rsidDel="00000000" w:rsidP="00000000" w:rsidRDefault="00000000" w:rsidRPr="00000000" w14:paraId="00000160">
      <w:pPr>
        <w:spacing w:after="240" w:before="240" w:lineRule="auto"/>
        <w:rPr/>
      </w:pPr>
      <w:r w:rsidDel="00000000" w:rsidR="00000000" w:rsidRPr="00000000">
        <w:rPr>
          <w:rtl w:val="0"/>
        </w:rPr>
        <w:t xml:space="preserve">Ledoit, O., &amp; Wolf, M. (2004). A well-conditioned estimator for large-dimensional covariance matrices. Journal of Multivariate Analysis, 88(2), 365–411.</w:t>
      </w:r>
    </w:p>
    <w:p w:rsidR="00000000" w:rsidDel="00000000" w:rsidP="00000000" w:rsidRDefault="00000000" w:rsidRPr="00000000" w14:paraId="00000161">
      <w:pPr>
        <w:spacing w:after="240" w:before="240" w:lineRule="auto"/>
        <w:rPr/>
      </w:pPr>
      <w:r w:rsidDel="00000000" w:rsidR="00000000" w:rsidRPr="00000000">
        <w:rPr>
          <w:rtl w:val="0"/>
        </w:rPr>
        <w:t xml:space="preserve">López de Prado, M. (2016). Building diversified portfolios that outperform out-of-sample. The Journal of Portfolio Management, 42(4), 59–69.</w:t>
      </w:r>
    </w:p>
    <w:p w:rsidR="00000000" w:rsidDel="00000000" w:rsidP="00000000" w:rsidRDefault="00000000" w:rsidRPr="00000000" w14:paraId="00000162">
      <w:pPr>
        <w:spacing w:after="240" w:before="240" w:lineRule="auto"/>
        <w:rPr/>
      </w:pPr>
      <w:r w:rsidDel="00000000" w:rsidR="00000000" w:rsidRPr="00000000">
        <w:rPr>
          <w:rtl w:val="0"/>
        </w:rPr>
        <w:t xml:space="preserve">Markowitz, H. (1952). Portfolio selection. The Journal of Finance, 7(1), 77–91.</w:t>
      </w:r>
    </w:p>
    <w:p w:rsidR="00000000" w:rsidDel="00000000" w:rsidP="00000000" w:rsidRDefault="00000000" w:rsidRPr="00000000" w14:paraId="00000163">
      <w:pPr>
        <w:spacing w:after="240" w:before="240" w:lineRule="auto"/>
        <w:rPr/>
      </w:pPr>
      <w:r w:rsidDel="00000000" w:rsidR="00000000" w:rsidRPr="00000000">
        <w:rPr>
          <w:rtl w:val="0"/>
        </w:rPr>
        <w:t xml:space="preserve">Michaud, R. (1989). The Markowitz optimization enigma: Is optimized optimal? Financial Analysts Journal, 45(1), 31–42.</w:t>
      </w:r>
    </w:p>
    <w:p w:rsidR="00000000" w:rsidDel="00000000" w:rsidP="00000000" w:rsidRDefault="00000000" w:rsidRPr="00000000" w14:paraId="00000164">
      <w:pPr>
        <w:spacing w:after="240" w:before="240" w:lineRule="auto"/>
        <w:rPr>
          <w:i w:val="1"/>
          <w:iCs w:val="1"/>
        </w:rPr>
      </w:pPr>
      <w:r w:rsidDel="00000000" w:rsidR="00000000" w:rsidRPr="00000000">
        <w:rPr>
          <w:rtl w:val="0"/>
        </w:rPr>
      </w:r>
    </w:p>
    <w:p w:rsidR="00000000" w:rsidDel="00000000" w:rsidP="00000000" w:rsidRDefault="00000000" w:rsidRPr="00000000" w14:paraId="00000165">
      <w:pPr>
        <w:spacing w:after="240" w:before="240" w:lineRule="auto"/>
        <w:rPr>
          <w:i w:val="1"/>
          <w:iCs w:val="1"/>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2307/2975974" TargetMode="External"/><Relationship Id="rId7" Type="http://schemas.openxmlformats.org/officeDocument/2006/relationships/hyperlink" Target="https://doi.org/10.2307/2975974" TargetMode="External"/><Relationship Id="rId8" Type="http://schemas.openxmlformats.org/officeDocument/2006/relationships/hyperlink" Target="https://doi.org/10.1086/2948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