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_1a7eb4c5780b4bd31cabb2a4e87409bc0ffab26"/>
    <w:p>
      <w:pPr>
        <w:pStyle w:val="Heading1"/>
      </w:pPr>
      <w:r>
        <w:rPr>
          <w:rFonts w:hint="eastAsia"/>
        </w:rPr>
        <w:t xml:space="preserve">通用流处理任务管理平台</w:t>
      </w:r>
      <w:r>
        <w:t xml:space="preserve"> —— </w:t>
      </w:r>
      <w:r>
        <w:rPr>
          <w:rFonts w:hint="eastAsia"/>
        </w:rPr>
        <w:t xml:space="preserve">知识产权规划说明</w:t>
      </w:r>
    </w:p>
    <w:p>
      <w:pPr>
        <w:pStyle w:val="BlockText"/>
      </w:pPr>
      <w:r>
        <w:rPr>
          <w:rFonts w:hint="eastAsia"/>
        </w:rPr>
        <w:t xml:space="preserve">本文件为交付物之一，用于说明本项目的知识产权布局与办理计划。</w:t>
      </w:r>
      <w:r>
        <w:t xml:space="preserve"> </w:t>
      </w:r>
      <w:r>
        <w:rPr>
          <w:rFonts w:hint="eastAsia"/>
          <w:b/>
          <w:bCs/>
        </w:rPr>
        <w:t xml:space="preserve">如实声明：截至本次提交，软件著作权登记与专利申请均尚未完成</w:t>
      </w:r>
      <w:r>
        <w:rPr>
          <w:rFonts w:hint="eastAsia"/>
        </w:rPr>
        <w:t xml:space="preserve">（两类手续均需线上办理、</w:t>
      </w:r>
      <w:r>
        <w:t xml:space="preserve"> </w:t>
      </w:r>
      <w:r>
        <w:rPr>
          <w:rFonts w:hint="eastAsia"/>
        </w:rPr>
        <w:t xml:space="preserve">有法定审查周期），故以本说明披露拟登记/拟申请的内容与依据，受理或登记文件取得后另行补充。</w:t>
      </w:r>
    </w:p>
    <w:p>
      <w:r>
        <w:pict>
          <v:rect style="width:0;height:1.5pt" o:hralign="center" o:hrstd="t" o:hr="t"/>
        </w:pict>
      </w:r>
    </w:p>
    <w:bookmarkStart w:id="9" w:name="_目的与范围"/>
    <w:p>
      <w:pPr>
        <w:pStyle w:val="Heading2"/>
      </w:pPr>
      <w:r>
        <w:t xml:space="preserve">1. </w:t>
      </w:r>
      <w:r>
        <w:rPr>
          <w:rFonts w:hint="eastAsia"/>
        </w:rPr>
        <w:t xml:space="preserve">目的与范围</w:t>
      </w:r>
    </w:p>
    <w:p>
      <w:pPr>
        <w:pStyle w:val="FirstParagraph"/>
      </w:pPr>
      <w:r>
        <w:rPr>
          <w:rFonts w:hint="eastAsia"/>
        </w:rPr>
        <w:t xml:space="preserve">本说明覆盖三部分：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拟登记的软件著作权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登记名称、权利人、版本与时间计划；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拟申请的专利点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两项，均为本项目实现过程中形成的技术方案，含与现有技术的区别及源码依据；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第三方开源组件与许可合规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明确本项目使用的第三方组件、其许可类型，以及自研与第三方的边界。</w:t>
      </w:r>
    </w:p>
    <w:p>
      <w:r>
        <w:pict>
          <v:rect style="width:0;height:1.5pt" o:hralign="center" o:hrstd="t" o:hr="t"/>
        </w:pict>
      </w:r>
    </w:p>
    <w:bookmarkEnd w:id="9"/>
    <w:bookmarkStart w:id="10" w:name="_拟登记的软件著作权"/>
    <w:p>
      <w:pPr>
        <w:pStyle w:val="Heading2"/>
      </w:pPr>
      <w:r>
        <w:t xml:space="preserve">2. </w:t>
      </w:r>
      <w:r>
        <w:rPr>
          <w:rFonts w:hint="eastAsia"/>
        </w:rPr>
        <w:t xml:space="preserve">拟登记的软件著作权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通用流处理任务管理平台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著作权人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护庭十三队</w:t>
            </w:r>
            <w:r>
              <w:rPr>
                <w:rFonts w:hint="eastAsia"/>
              </w:rPr>
              <w:t xml:space="preserve">（本项目团队，登记时按主办方要求填写主体信息）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数据处理与管理软件（流式数据加工编排平台）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开发完成方式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独立开发；所用第三方组件均为开源许可，见</w:t>
            </w:r>
            <w:r>
              <w:t xml:space="preserve"> 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本项目公开演示版本发布之日（以交付录像为准）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拟登记时间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赛程结束后的首个办理窗口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权利范围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源代码、目标程序、文档；不含第三方开源组件本身及其衍生权利</w:t>
            </w:r>
          </w:p>
        </w:tc>
      </w:tr>
    </w:tbl>
    <w:p>
      <w:pPr>
        <w:pStyle w:val="FirstParagraph"/>
      </w:pPr>
      <w:r>
        <w:rPr>
          <w:rFonts w:hint="eastAsia"/>
          <w:b/>
          <w:bCs/>
        </w:rPr>
        <w:t xml:space="preserve">拟登记材料准备情况</w:t>
      </w:r>
      <w:r>
        <w:rPr>
          <w:rFonts w:hint="eastAsia"/>
        </w:rPr>
        <w:t xml:space="preserve">：源代码（</w:t>
      </w:r>
      <w:r>
        <w:rPr>
          <w:rStyle w:val="VerbatimChar"/>
          <w:rFonts w:hint="eastAsia"/>
        </w:rPr>
        <w:t xml:space="preserve">项目源码包.zip</w:t>
      </w:r>
      <w:r>
        <w:rPr>
          <w:rFonts w:hint="eastAsia"/>
        </w:rPr>
        <w:t xml:space="preserve">，含后端</w:t>
      </w:r>
      <w:r>
        <w:t xml:space="preserve"> 92 </w:t>
      </w:r>
      <w:r>
        <w:rPr>
          <w:rFonts w:hint="eastAsia"/>
        </w:rPr>
        <w:t xml:space="preserve">个</w:t>
      </w:r>
      <w:r>
        <w:t xml:space="preserve"> Java </w:t>
      </w:r>
      <w:r>
        <w:rPr>
          <w:rFonts w:hint="eastAsia"/>
        </w:rPr>
        <w:t xml:space="preserve">文件与前端完整工程）、</w:t>
      </w:r>
      <w:r>
        <w:t xml:space="preserve"> </w:t>
      </w:r>
      <w:r>
        <w:rPr>
          <w:rFonts w:hint="eastAsia"/>
        </w:rPr>
        <w:t xml:space="preserve">软件说明书（《概要设计说明书》《数据库设计说明书》《部署文档》）、用户手册</w:t>
      </w:r>
      <w:r>
        <w:t xml:space="preserve"> </w:t>
      </w:r>
      <w:r>
        <w:rPr>
          <w:rFonts w:hint="eastAsia"/>
        </w:rPr>
        <w:t xml:space="preserve">（《完整测试报告》使用说明部分）均已就绪，可满足登记材料要求。</w:t>
      </w:r>
    </w:p>
    <w:p>
      <w:r>
        <w:pict>
          <v:rect style="width:0;height:1.5pt" o:hralign="center" o:hrstd="t" o:hr="t"/>
        </w:pict>
      </w:r>
    </w:p>
    <w:bookmarkEnd w:id="10"/>
    <w:bookmarkStart w:id="15" w:name="_f0583082a9f854af027be4e2de30dc904864465"/>
    <w:p>
      <w:pPr>
        <w:pStyle w:val="Heading2"/>
      </w:pPr>
      <w:r>
        <w:t xml:space="preserve">3. </w:t>
      </w:r>
      <w:r>
        <w:rPr>
          <w:rFonts w:hint="eastAsia"/>
        </w:rPr>
        <w:t xml:space="preserve">拟申请专利点（一）：基于分片列取值区间的</w:t>
      </w:r>
      <w:r>
        <w:t xml:space="preserve"> JDBC </w:t>
      </w:r>
      <w:r>
        <w:rPr>
          <w:rFonts w:hint="eastAsia"/>
        </w:rPr>
        <w:t xml:space="preserve">并行分片方法</w:t>
      </w:r>
    </w:p>
    <w:bookmarkStart w:id="11" w:name="_要解决的技术问题"/>
    <w:p>
      <w:pPr>
        <w:pStyle w:val="Heading3"/>
      </w:pPr>
      <w:r>
        <w:t xml:space="preserve">3.1 </w:t>
      </w:r>
      <w:r>
        <w:rPr>
          <w:rFonts w:hint="eastAsia"/>
        </w:rPr>
        <w:t xml:space="preserve">要解决的技术问题</w:t>
      </w:r>
    </w:p>
    <w:p>
      <w:pPr>
        <w:pStyle w:val="FirstParagraph"/>
      </w:pPr>
      <w:r>
        <w:rPr>
          <w:rFonts w:hint="eastAsia"/>
        </w:rPr>
        <w:t xml:space="preserve">在关系型数据源（JDBC）上做并行抽取时，常规做法有两类，</w:t>
      </w:r>
      <w:r>
        <w:rPr>
          <w:rFonts w:hint="eastAsia"/>
          <w:b/>
          <w:bCs/>
        </w:rPr>
        <w:t xml:space="preserve">都会让数据库侧负载随分片数线性放大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MOD(分片列,</w:t>
            </w:r>
            <w:r>
              <w:rPr>
                <w:rStyle w:val="VerbatimChar"/>
              </w:rPr>
              <w:t xml:space="preserve"> N) = 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谓词含函数，</w:t>
            </w:r>
            <w:r>
              <w:rPr>
                <w:rFonts w:hint="eastAsia"/>
                <w:b/>
                <w:bCs/>
              </w:rPr>
              <w:t xml:space="preserve">用不上索引</w:t>
            </w:r>
            <w:r>
              <w:rPr>
                <w:rFonts w:hint="eastAsia"/>
              </w:rPr>
              <w:t xml:space="preserve">，每个分片仍全表扫描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ROW_NUMBER() OVER (ORDER BY …) %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同样用不上索引，且多一次</w:t>
            </w:r>
            <w:r>
              <w:rPr>
                <w:rFonts w:hint="eastAsia"/>
                <w:b/>
                <w:bCs/>
              </w:rPr>
              <w:t xml:space="preserve">全量排序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结果是：客户端并行度提上去了，数据库却在做</w:t>
      </w:r>
      <w:r>
        <w:t xml:space="preserve"> N </w:t>
      </w:r>
      <w:r>
        <w:rPr>
          <w:rFonts w:hint="eastAsia"/>
        </w:rPr>
        <w:t xml:space="preserve">次全表扫，整体吞吐不升反降。</w:t>
      </w:r>
    </w:p>
    <w:bookmarkEnd w:id="11"/>
    <w:bookmarkStart w:id="12" w:name="_技术方案要点"/>
    <w:p>
      <w:pPr>
        <w:pStyle w:val="Heading3"/>
      </w:pPr>
      <w:r>
        <w:t xml:space="preserve">3.2 </w:t>
      </w:r>
      <w:r>
        <w:rPr>
          <w:rFonts w:hint="eastAsia"/>
        </w:rPr>
        <w:t xml:space="preserve">技术方案要点</w:t>
      </w:r>
    </w:p>
    <w:p>
      <w:pPr>
        <w:pStyle w:val="FirstParagraph"/>
      </w:pP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分片列取值区间</w:t>
      </w:r>
      <w:r>
        <w:rPr>
          <w:rFonts w:hint="eastAsia"/>
        </w:rPr>
        <w:t xml:space="preserve">切分，使每个分片的谓词是可走索引的区间查询：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边界由同一表达式求值</w:t>
      </w:r>
      <w:r>
        <w:rPr>
          <w:rFonts w:hint="eastAsia"/>
        </w:rPr>
        <w:t xml:space="preserve">：相邻分片的边界值用同一表达式计算，舍入后严格相等，</w:t>
      </w:r>
      <w:r>
        <w:t xml:space="preserve"> </w:t>
      </w:r>
      <w:r>
        <w:rPr>
          <w:rFonts w:hint="eastAsia"/>
        </w:rPr>
        <w:t xml:space="preserve">区间首尾相接；</w:t>
      </w:r>
      <w:r>
        <w:rPr>
          <w:rFonts w:hint="eastAsia"/>
          <w:b/>
          <w:bCs/>
        </w:rPr>
        <w:t xml:space="preserve">末分片不设上界</w:t>
      </w:r>
      <w:r>
        <w:rPr>
          <w:rFonts w:hint="eastAsia"/>
        </w:rPr>
        <w:t xml:space="preserve">。因此即使边界探测偏大或偏小，每行仍恰好归属一个分片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这是「不重不漏」的保证机制，而非靠事后去重。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空值单独承接</w:t>
      </w:r>
      <w:r>
        <w:rPr>
          <w:rFonts w:hint="eastAsia"/>
        </w:rPr>
        <w:t xml:space="preserve">：分片列为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的行与任何区间比较结果都是</w:t>
      </w:r>
      <w:r>
        <w:t xml:space="preserve"> </w:t>
      </w:r>
      <w:r>
        <w:rPr>
          <w:rStyle w:val="VerbatimChar"/>
        </w:rPr>
        <w:t xml:space="preserve">UNKNOWN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同时落在所有分片之外</w:t>
      </w:r>
      <w:r>
        <w:rPr>
          <w:rFonts w:hint="eastAsia"/>
        </w:rPr>
        <w:t xml:space="preserve">（这是此类方案最容易静默丢数据的点）。</w:t>
      </w:r>
      <w:r>
        <w:t xml:space="preserve"> </w:t>
      </w:r>
      <w:r>
        <w:rPr>
          <w:rFonts w:hint="eastAsia"/>
        </w:rPr>
        <w:t xml:space="preserve">本方案由</w:t>
      </w:r>
      <w:r>
        <w:rPr>
          <w:rFonts w:hint="eastAsia"/>
          <w:b/>
          <w:bCs/>
        </w:rPr>
        <w:t xml:space="preserve">首分片额外以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 </w:t>
      </w:r>
      <w:r>
        <w:rPr>
          <w:rStyle w:val="VerbatimChar"/>
          <w:rFonts w:hint="eastAsia"/>
          <w:b/>
          <w:bCs/>
        </w:rPr>
        <w:t xml:space="preserve">分片列</w:t>
      </w:r>
      <w:r>
        <w:rPr>
          <w:rStyle w:val="VerbatimChar"/>
          <w:b/>
          <w:bCs/>
        </w:rPr>
        <w:t xml:space="preserve"> IS NULL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承接</w:t>
      </w:r>
      <w:r>
        <w:rPr>
          <w:rFonts w:hint="eastAsia"/>
        </w:rPr>
        <w:t xml:space="preserve">这些行。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区间谓词可走</w:t>
      </w:r>
      <w:r>
        <w:rPr>
          <w:b/>
          <w:bCs/>
        </w:rPr>
        <w:t xml:space="preserve"> range scan</w:t>
      </w:r>
      <w:r>
        <w:rPr>
          <w:rFonts w:hint="eastAsia"/>
        </w:rPr>
        <w:t xml:space="preserve">：分片列有索引时，数据库侧负载随分片数下降而非上升。</w:t>
      </w:r>
    </w:p>
    <w:bookmarkEnd w:id="12"/>
    <w:bookmarkStart w:id="13" w:name="_已知边界如实说明非权利要求限制"/>
    <w:p>
      <w:pPr>
        <w:pStyle w:val="Heading3"/>
      </w:pPr>
      <w:r>
        <w:t xml:space="preserve">3.3 </w:t>
      </w:r>
      <w:r>
        <w:rPr>
          <w:rFonts w:hint="eastAsia"/>
        </w:rPr>
        <w:t xml:space="preserve">已知边界（如实说明，非权利要求限制）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分片列需为</w:t>
      </w:r>
      <w:r>
        <w:rPr>
          <w:rFonts w:hint="eastAsia"/>
          <w:b/>
          <w:bCs/>
        </w:rPr>
        <w:t xml:space="preserve">数值型</w:t>
      </w:r>
      <w:r>
        <w:rPr>
          <w:rFonts w:hint="eastAsia"/>
        </w:rPr>
        <w:t xml:space="preserve">，且必须出现在查询结果列中；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每个分片各做一次</w:t>
      </w:r>
      <w:r>
        <w:t xml:space="preserve"> </w:t>
      </w:r>
      <w:r>
        <w:rPr>
          <w:rStyle w:val="VerbatimChar"/>
        </w:rPr>
        <w:t xml:space="preserve">MIN</w:t>
      </w:r>
      <w:r>
        <w:t xml:space="preserve">/</w:t>
      </w:r>
      <w:r>
        <w:rPr>
          <w:rStyle w:val="VerbatimChar"/>
        </w:rPr>
        <w:t xml:space="preserve">MAX</w:t>
      </w:r>
      <w:r>
        <w:t xml:space="preserve"> </w:t>
      </w:r>
      <w:r>
        <w:rPr>
          <w:rFonts w:hint="eastAsia"/>
        </w:rPr>
        <w:t xml:space="preserve">边界探测，合计相当于</w:t>
      </w:r>
      <w:r>
        <w:t xml:space="preserve"> N </w:t>
      </w:r>
      <w:r>
        <w:rPr>
          <w:rFonts w:hint="eastAsia"/>
        </w:rPr>
        <w:t xml:space="preserve">次聚合扫描；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分片列</w:t>
      </w:r>
      <w:r>
        <w:rPr>
          <w:rFonts w:hint="eastAsia"/>
          <w:b/>
          <w:bCs/>
        </w:rPr>
        <w:t xml:space="preserve">分布倾斜</w:t>
      </w:r>
      <w:r>
        <w:rPr>
          <w:rFonts w:hint="eastAsia"/>
        </w:rPr>
        <w:t xml:space="preserve">时各分片负载不均（取值全相同时数据整体落末分片）；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本方案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解决断点续传（见</w:t>
      </w:r>
      <w:r>
        <w:t xml:space="preserve"> </w:t>
      </w:r>
      <w:r>
        <w:rPr>
          <w:rFonts w:hint="eastAsia"/>
        </w:rPr>
        <w:t xml:space="preserve">§4）。</w:t>
      </w:r>
    </w:p>
    <w:bookmarkEnd w:id="13"/>
    <w:bookmarkStart w:id="14" w:name="_落地位置可核查"/>
    <w:p>
      <w:pPr>
        <w:pStyle w:val="Heading3"/>
      </w:pPr>
      <w:r>
        <w:t xml:space="preserve">3.4 </w:t>
      </w:r>
      <w:r>
        <w:rPr>
          <w:rFonts w:hint="eastAsia"/>
        </w:rPr>
        <w:t xml:space="preserve">落地位置（可核查）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方案描述与边界说明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docs/01-概要设计.md</w:t>
            </w:r>
            <w:r>
              <w:t xml:space="preserve"> </w:t>
            </w: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分片与断点续传支持矩阵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docs/01-概要设计.md</w:t>
            </w:r>
            <w:r>
              <w:t xml:space="preserve"> </w:t>
            </w:r>
            <w:r>
              <w:t xml:space="preserve">§7.1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实现源码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sp-components</w:t>
            </w:r>
            <w:r>
              <w:t xml:space="preserve"> </w:t>
            </w:r>
            <w:r>
              <w:rPr>
                <w:rFonts w:hint="eastAsia"/>
              </w:rPr>
              <w:t xml:space="preserve">下</w:t>
            </w:r>
            <w:r>
              <w:t xml:space="preserve"> JDBC </w:t>
            </w:r>
            <w:r>
              <w:rPr>
                <w:rFonts w:hint="eastAsia"/>
              </w:rPr>
              <w:t xml:space="preserve">源控件的分片实现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《完整测试报告》分片正确性验证（行号级比对，无重复无丢失）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_拟申请专利点二基于已确认断点的流处理断点续传方法"/>
    <w:p>
      <w:pPr>
        <w:pStyle w:val="Heading2"/>
      </w:pPr>
      <w:r>
        <w:t xml:space="preserve">4. </w:t>
      </w:r>
      <w:r>
        <w:rPr>
          <w:rFonts w:hint="eastAsia"/>
        </w:rPr>
        <w:t xml:space="preserve">拟申请专利点（二）：基于已确认断点的流处理断点续传方法</w:t>
      </w:r>
    </w:p>
    <w:bookmarkStart w:id="16" w:name="_f0ab56b8e8151dbde1662892ad948628b26cd13"/>
    <w:p>
      <w:pPr>
        <w:pStyle w:val="Heading3"/>
      </w:pPr>
      <w:r>
        <w:t xml:space="preserve">4.1 </w:t>
      </w:r>
      <w:r>
        <w:rPr>
          <w:rFonts w:hint="eastAsia"/>
        </w:rPr>
        <w:t xml:space="preserve">要解决的技术问题</w:t>
      </w:r>
    </w:p>
    <w:p>
      <w:pPr>
        <w:pStyle w:val="FirstParagraph"/>
      </w:pPr>
      <w:r>
        <w:rPr>
          <w:rFonts w:hint="eastAsia"/>
        </w:rPr>
        <w:t xml:space="preserve">流处理作业在集群中运行时可能因</w:t>
      </w:r>
      <w:r>
        <w:t xml:space="preserve"> Worker </w:t>
      </w:r>
      <w:r>
        <w:rPr>
          <w:rFonts w:hint="eastAsia"/>
        </w:rPr>
        <w:t xml:space="preserve">故障、扩缩容或网络分区中断。若没有断点机制，</w:t>
      </w:r>
      <w:r>
        <w:t xml:space="preserve"> </w:t>
      </w:r>
      <w:r>
        <w:rPr>
          <w:rFonts w:hint="eastAsia"/>
        </w:rPr>
        <w:t xml:space="preserve">恢复只能</w:t>
      </w:r>
      <w:r>
        <w:rPr>
          <w:rFonts w:hint="eastAsia"/>
          <w:b/>
          <w:bCs/>
        </w:rPr>
        <w:t xml:space="preserve">从分片起点重跑</w:t>
      </w:r>
      <w:r>
        <w:rPr>
          <w:rFonts w:hint="eastAsia"/>
        </w:rPr>
        <w:t xml:space="preserve">，导致已处理数据被重复处理；若仅靠「记录进度」而无并发保护，</w:t>
      </w:r>
      <w:r>
        <w:t xml:space="preserve"> </w:t>
      </w:r>
      <w:r>
        <w:rPr>
          <w:rFonts w:hint="eastAsia"/>
        </w:rPr>
        <w:t xml:space="preserve">旧</w:t>
      </w:r>
      <w:r>
        <w:t xml:space="preserve"> Worker </w:t>
      </w:r>
      <w:r>
        <w:rPr>
          <w:rFonts w:hint="eastAsia"/>
        </w:rPr>
        <w:t xml:space="preserve">在网络恢复后</w:t>
      </w:r>
      <w:r>
        <w:rPr>
          <w:rFonts w:hint="eastAsia"/>
          <w:b/>
          <w:bCs/>
        </w:rPr>
        <w:t xml:space="preserve">复活并提交陈旧结果</w:t>
      </w:r>
      <w:r>
        <w:rPr>
          <w:rFonts w:hint="eastAsia"/>
        </w:rPr>
        <w:t xml:space="preserve">，会造成数据重复写入。</w:t>
      </w:r>
    </w:p>
    <w:bookmarkEnd w:id="16"/>
    <w:bookmarkStart w:id="17" w:name="_7d278ef21c2061ef0a9df29731028dd903ba978"/>
    <w:p>
      <w:pPr>
        <w:pStyle w:val="Heading3"/>
      </w:pPr>
      <w:r>
        <w:t xml:space="preserve">4.2 </w:t>
      </w:r>
      <w:r>
        <w:rPr>
          <w:rFonts w:hint="eastAsia"/>
        </w:rPr>
        <w:t xml:space="preserve">技术方案要点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进度以「已确认断点」为准周期落库</w:t>
      </w:r>
      <w:r>
        <w:rPr>
          <w:rFonts w:hint="eastAsia"/>
        </w:rPr>
        <w:t xml:space="preserve">：分片处理进度（文件源的字节偏移</w:t>
      </w:r>
      <w:r>
        <w:t xml:space="preserve"> / </w:t>
      </w:r>
      <w:r>
        <w:rPr>
          <w:rFonts w:hint="eastAsia"/>
        </w:rPr>
        <w:t xml:space="preserve">行号、消息源的消费位点）</w:t>
      </w:r>
      <w:r>
        <w:t xml:space="preserve"> </w:t>
      </w:r>
      <w:r>
        <w:rPr>
          <w:rFonts w:hint="eastAsia"/>
        </w:rPr>
        <w:t xml:space="preserve">定期持久化；重启后从</w:t>
      </w:r>
      <w:r>
        <w:rPr>
          <w:rFonts w:hint="eastAsia"/>
          <w:b/>
          <w:bCs/>
        </w:rPr>
        <w:t xml:space="preserve">已确认的断点</w:t>
      </w:r>
      <w:r>
        <w:rPr>
          <w:rFonts w:hint="eastAsia"/>
        </w:rPr>
        <w:t xml:space="preserve">而非内存中的位置继续；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心跳超时重派</w:t>
      </w:r>
      <w:r>
        <w:rPr>
          <w:rFonts w:hint="eastAsia"/>
        </w:rPr>
        <w:t xml:space="preserve">：Worker</w:t>
      </w:r>
      <w:r>
        <w:t xml:space="preserve"> </w:t>
      </w:r>
      <w:r>
        <w:rPr>
          <w:rFonts w:hint="eastAsia"/>
        </w:rPr>
        <w:t xml:space="preserve">心跳超时（本实现为</w:t>
      </w:r>
      <w:r>
        <w:t xml:space="preserve"> </w:t>
      </w:r>
      <w:r>
        <w:rPr>
          <w:rFonts w:hint="eastAsia"/>
        </w:rPr>
        <w:t xml:space="preserve">30s）后，其名下分片自动重置并重新派发到在线节点，</w:t>
      </w:r>
      <w:r>
        <w:t xml:space="preserve"> </w:t>
      </w:r>
      <w:r>
        <w:rPr>
          <w:rFonts w:hint="eastAsia"/>
        </w:rPr>
        <w:t xml:space="preserve">新节点按断点续传，实现故障自愈；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fencing token </w:t>
      </w:r>
      <w:r>
        <w:rPr>
          <w:rFonts w:hint="eastAsia"/>
          <w:b/>
          <w:bCs/>
        </w:rPr>
        <w:t xml:space="preserve">防陈旧提交</w:t>
      </w:r>
      <w:r>
        <w:rPr>
          <w:rFonts w:hint="eastAsia"/>
        </w:rPr>
        <w:t xml:space="preserve">：每次分片派发携带单调递增的</w:t>
      </w:r>
      <w:r>
        <w:t xml:space="preserve"> fencing </w:t>
      </w:r>
      <w:r>
        <w:rPr>
          <w:rFonts w:hint="eastAsia"/>
        </w:rPr>
        <w:t xml:space="preserve">token，控制面拒收</w:t>
      </w:r>
      <w:r>
        <w:t xml:space="preserve"> </w:t>
      </w:r>
      <w:r>
        <w:rPr>
          <w:rFonts w:hint="eastAsia"/>
        </w:rPr>
        <w:t xml:space="preserve">携带陈旧</w:t>
      </w:r>
      <w:r>
        <w:t xml:space="preserve"> token </w:t>
      </w:r>
      <w:r>
        <w:rPr>
          <w:rFonts w:hint="eastAsia"/>
        </w:rPr>
        <w:t xml:space="preserve">的提交</w:t>
      </w:r>
      <w:r>
        <w:t xml:space="preserve"> —— </w:t>
      </w:r>
      <w:r>
        <w:rPr>
          <w:rFonts w:hint="eastAsia"/>
        </w:rPr>
        <w:t xml:space="preserve">直接阻断「旧</w:t>
      </w:r>
      <w:r>
        <w:t xml:space="preserve"> Worker </w:t>
      </w:r>
      <w:r>
        <w:rPr>
          <w:rFonts w:hint="eastAsia"/>
        </w:rPr>
        <w:t xml:space="preserve">复活后重复写入」这一失效模式；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语义如实声明</w:t>
      </w:r>
      <w:r>
        <w:rPr>
          <w:rFonts w:hint="eastAsia"/>
        </w:rPr>
        <w:t xml:space="preserve">：整体为</w:t>
      </w:r>
      <w:r>
        <w:t xml:space="preserve"> </w:t>
      </w:r>
      <w:r>
        <w:rPr>
          <w:b/>
          <w:bCs/>
        </w:rPr>
        <w:t xml:space="preserve">at-least-once</w:t>
      </w:r>
      <w:r>
        <w:rPr>
          <w:rFonts w:hint="eastAsia"/>
        </w:rPr>
        <w:t xml:space="preserve">；文件链路可做到零丢失零重复，库表链路在</w:t>
      </w:r>
      <w:r>
        <w:t xml:space="preserve"> </w:t>
      </w:r>
      <w:r>
        <w:rPr>
          <w:rFonts w:hint="eastAsia"/>
        </w:rPr>
        <w:t xml:space="preserve">上报周期内允许重复，由下游幂等消费消除。</w:t>
      </w:r>
    </w:p>
    <w:bookmarkEnd w:id="17"/>
    <w:bookmarkStart w:id="18" w:name="_与现有技术的区别"/>
    <w:p>
      <w:pPr>
        <w:pStyle w:val="Heading3"/>
      </w:pPr>
      <w:r>
        <w:t xml:space="preserve">4.3 </w:t>
      </w:r>
      <w:r>
        <w:rPr>
          <w:rFonts w:hint="eastAsia"/>
        </w:rPr>
        <w:t xml:space="preserve">与现有技术的区别</w:t>
      </w:r>
    </w:p>
    <w:p>
      <w:pPr>
        <w:pStyle w:val="FirstParagraph"/>
      </w:pPr>
      <w:r>
        <w:rPr>
          <w:rFonts w:hint="eastAsia"/>
        </w:rPr>
        <w:t xml:space="preserve">区别于「仅记录偏移量」的朴素断点方案：本方案把</w:t>
      </w:r>
      <w:r>
        <w:rPr>
          <w:rFonts w:hint="eastAsia"/>
          <w:b/>
          <w:bCs/>
        </w:rPr>
        <w:t xml:space="preserve">进度确认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提交鉴权</w:t>
      </w:r>
      <w:r>
        <w:rPr>
          <w:rFonts w:hint="eastAsia"/>
        </w:rPr>
        <w:t xml:space="preserve">绑定</w:t>
      </w:r>
      <w:r>
        <w:t xml:space="preserve"> </w:t>
      </w:r>
      <w:r>
        <w:rPr>
          <w:rFonts w:hint="eastAsia"/>
        </w:rPr>
        <w:t xml:space="preserve">（fencing</w:t>
      </w:r>
      <w:r>
        <w:t xml:space="preserve"> token </w:t>
      </w:r>
      <w:r>
        <w:rPr>
          <w:rFonts w:hint="eastAsia"/>
        </w:rPr>
        <w:t xml:space="preserve">与断点同源），使「谁有权提交哪一段进度」成为机制的一部分，</w:t>
      </w:r>
      <w:r>
        <w:t xml:space="preserve"> </w:t>
      </w:r>
      <w:r>
        <w:rPr>
          <w:rFonts w:hint="eastAsia"/>
        </w:rPr>
        <w:t xml:space="preserve">因而在节点假死、网络分区等场景下仍能保证不引入重复写入。</w:t>
      </w:r>
    </w:p>
    <w:p>
      <w:pPr>
        <w:pStyle w:val="BlockText"/>
      </w:pPr>
      <w:r>
        <w:rPr>
          <w:rFonts w:hint="eastAsia"/>
        </w:rPr>
        <w:t xml:space="preserve">该专利点对应本项目开发过程中</w:t>
      </w:r>
      <w:r>
        <w:rPr>
          <w:rFonts w:hint="eastAsia"/>
          <w:b/>
          <w:bCs/>
        </w:rPr>
        <w:t xml:space="preserve">真实定位并修复的一处高危缺陷</w:t>
      </w:r>
      <w:r>
        <w:rPr>
          <w:rFonts w:hint="eastAsia"/>
        </w:rPr>
        <w:t xml:space="preserve">（旧</w:t>
      </w:r>
      <w:r>
        <w:t xml:space="preserve"> Worker </w:t>
      </w:r>
      <w:r>
        <w:rPr>
          <w:rFonts w:hint="eastAsia"/>
        </w:rPr>
        <w:t xml:space="preserve">复活导致重复提交），</w:t>
      </w:r>
      <w:r>
        <w:t xml:space="preserve"> </w:t>
      </w:r>
      <w:r>
        <w:rPr>
          <w:rFonts w:hint="eastAsia"/>
        </w:rPr>
        <w:t xml:space="preserve">方案经过故障注入验证，非纸面设计。</w:t>
      </w:r>
    </w:p>
    <w:bookmarkEnd w:id="18"/>
    <w:bookmarkStart w:id="19" w:name="_2c3dde16d7526e9682000bb8891863dad8b47a6"/>
    <w:p>
      <w:pPr>
        <w:pStyle w:val="Heading3"/>
      </w:pPr>
      <w:r>
        <w:t xml:space="preserve">4.4 </w:t>
      </w:r>
      <w:r>
        <w:rPr>
          <w:rFonts w:hint="eastAsia"/>
        </w:rPr>
        <w:t xml:space="preserve">落地位置（可核查）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各数据源的断点支持差异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docs/01-概要设计.md</w:t>
            </w:r>
            <w:r>
              <w:t xml:space="preserve"> </w:t>
            </w:r>
            <w:r>
              <w:rPr>
                <w:rFonts w:hint="eastAsia"/>
              </w:rPr>
              <w:t xml:space="preserve">§7.1（</w:t>
            </w:r>
            <w:r>
              <w:rPr>
                <w:b/>
                <w:bCs/>
              </w:rPr>
              <w:t xml:space="preserve">HDFS </w:t>
            </w:r>
            <w:r>
              <w:rPr>
                <w:rFonts w:hint="eastAsia"/>
                <w:b/>
                <w:bCs/>
              </w:rPr>
              <w:t xml:space="preserve">与</w:t>
            </w:r>
            <w:r>
              <w:rPr>
                <w:b/>
                <w:bCs/>
              </w:rPr>
              <w:t xml:space="preserve"> JDBC </w:t>
            </w:r>
            <w:r>
              <w:rPr>
                <w:rFonts w:hint="eastAsia"/>
                <w:b/>
                <w:bCs/>
              </w:rPr>
              <w:t xml:space="preserve">源不支持断点续传</w:t>
            </w:r>
            <w:r>
              <w:rPr>
                <w:rFonts w:hint="eastAsia"/>
              </w:rPr>
              <w:t xml:space="preserve">，如实列明）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故障自愈与</w:t>
            </w:r>
            <w:r>
              <w:t xml:space="preserve"> fencing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docs/01-概要设计.md</w:t>
            </w:r>
            <w:r>
              <w:t xml:space="preserve"> </w:t>
            </w:r>
            <w:r>
              <w:rPr>
                <w:rFonts w:hint="eastAsia"/>
              </w:rPr>
              <w:t xml:space="preserve">§7；《部署文档》横向扩展说明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故障注入验证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docs/12-数据质量与异常测试报告.md</w:t>
            </w:r>
            <w:r>
              <w:rPr>
                <w:rFonts w:hint="eastAsia"/>
              </w:rPr>
              <w:t xml:space="preserve">（kill</w:t>
            </w:r>
            <w:r>
              <w:t xml:space="preserve"> </w:t>
            </w:r>
            <w:r>
              <w:rPr>
                <w:rFonts w:hint="eastAsia"/>
              </w:rPr>
              <w:t xml:space="preserve">恢复用例）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_第三方开源组件与许可合规"/>
    <w:p>
      <w:pPr>
        <w:pStyle w:val="Heading2"/>
      </w:pPr>
      <w:r>
        <w:t xml:space="preserve">5. </w:t>
      </w:r>
      <w:r>
        <w:rPr>
          <w:rFonts w:hint="eastAsia"/>
        </w:rPr>
        <w:t xml:space="preserve">第三方开源组件与许可合规</w:t>
      </w:r>
    </w:p>
    <w:p>
      <w:pPr>
        <w:pStyle w:val="FirstParagraph"/>
      </w:pPr>
      <w:r>
        <w:rPr>
          <w:rFonts w:hint="eastAsia"/>
        </w:rPr>
        <w:t xml:space="preserve">本项目为</w:t>
      </w:r>
      <w:r>
        <w:rPr>
          <w:rFonts w:hint="eastAsia"/>
          <w:b/>
          <w:bCs/>
        </w:rPr>
        <w:t xml:space="preserve">独立开发</w:t>
      </w:r>
      <w:r>
        <w:rPr>
          <w:rFonts w:hint="eastAsia"/>
        </w:rPr>
        <w:t xml:space="preserve">，未复制任何第三方项目的代码。所用组件均以</w:t>
      </w:r>
      <w:r>
        <w:rPr>
          <w:rFonts w:hint="eastAsia"/>
          <w:b/>
          <w:bCs/>
        </w:rPr>
        <w:t xml:space="preserve">依赖（jar</w:t>
      </w:r>
      <w:r>
        <w:rPr>
          <w:b/>
          <w:bCs/>
        </w:rPr>
        <w:t xml:space="preserve"> / npm </w:t>
      </w:r>
      <w:r>
        <w:rPr>
          <w:rFonts w:hint="eastAsia"/>
          <w:b/>
          <w:bCs/>
        </w:rPr>
        <w:t xml:space="preserve">包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容器镜像）</w:t>
      </w:r>
      <w:r>
        <w:t xml:space="preserve"> </w:t>
      </w:r>
      <w:r>
        <w:rPr>
          <w:rFonts w:hint="eastAsia"/>
        </w:rPr>
        <w:t xml:space="preserve">形式引入，各自遵循其原始许可。</w:t>
      </w:r>
    </w:p>
    <w:bookmarkStart w:id="21" w:name="_9884e7caed784129fbfa152ec9995c66c42b719"/>
    <w:p>
      <w:pPr>
        <w:pStyle w:val="Heading3"/>
      </w:pPr>
      <w:r>
        <w:t xml:space="preserve">5.1 </w:t>
      </w:r>
      <w:r>
        <w:rPr>
          <w:rFonts w:hint="eastAsia"/>
        </w:rPr>
        <w:t xml:space="preserve">后端（Java</w:t>
      </w:r>
      <w:r>
        <w:t xml:space="preserve"> / </w:t>
      </w:r>
      <w:r>
        <w:rPr>
          <w:rFonts w:hint="eastAsia"/>
        </w:rPr>
        <w:t xml:space="preserve">Maven）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/ Spring Framework / Spring Data JPA / Spring Security Crypto</w:t>
            </w:r>
          </w:p>
        </w:tc>
        <w:tc>
          <w:tcPr/>
          <w:p>
            <w:pPr>
              <w:pStyle w:val="Compact"/>
            </w:pPr>
            <w:r>
              <w:t xml:space="preserve">3.3.5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Hibernate 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Spring Boot</w:t>
            </w:r>
          </w:p>
        </w:tc>
        <w:tc>
          <w:tcPr/>
          <w:p>
            <w:pPr>
              <w:pStyle w:val="Compact"/>
            </w:pPr>
            <w:r>
              <w:t xml:space="preserve">LGPL-2.1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Spring Boot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Jackson（databind</w:t>
            </w:r>
            <w:r>
              <w:t xml:space="preserve"> / </w:t>
            </w:r>
            <w:r>
              <w:rPr>
                <w:rFonts w:hint="eastAsia"/>
              </w:rPr>
              <w:t xml:space="preserve">dataformat-xml）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Spring Boot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SLF4J / Logback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Spring Boot</w:t>
            </w:r>
          </w:p>
        </w:tc>
        <w:tc>
          <w:tcPr/>
          <w:p>
            <w:pPr>
              <w:pStyle w:val="Compact"/>
            </w:pPr>
            <w:r>
              <w:t xml:space="preserve">MIT / EPL-1.0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jjwt（api</w:t>
            </w:r>
            <w:r>
              <w:t xml:space="preserve"> / impl / </w:t>
            </w:r>
            <w:r>
              <w:rPr>
                <w:rFonts w:hint="eastAsia"/>
              </w:rPr>
              <w:t xml:space="preserve">jackson）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</w:t>
            </w:r>
            <w:r>
              <w:rPr>
                <w:rFonts w:hint="eastAsia"/>
              </w:rPr>
              <w:t xml:space="preserve">POI（poi-ooxml，Excel</w:t>
            </w:r>
            <w:r>
              <w:t xml:space="preserve"> </w:t>
            </w:r>
            <w:r>
              <w:rPr>
                <w:rFonts w:hint="eastAsia"/>
              </w:rPr>
              <w:t xml:space="preserve">读写）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Kafka clients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Hadoop </w:t>
            </w:r>
            <w:r>
              <w:rPr>
                <w:rFonts w:hint="eastAsia"/>
              </w:rPr>
              <w:t xml:space="preserve">client（api</w:t>
            </w:r>
            <w:r>
              <w:t xml:space="preserve"> / </w:t>
            </w:r>
            <w:r>
              <w:rPr>
                <w:rFonts w:hint="eastAsia"/>
              </w:rPr>
              <w:t xml:space="preserve">runtime，HDFS）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Lettuce（Redis</w:t>
            </w:r>
            <w:r>
              <w:t xml:space="preserve"> </w:t>
            </w:r>
            <w:r>
              <w:rPr>
                <w:rFonts w:hint="eastAsia"/>
              </w:rPr>
              <w:t xml:space="preserve">客户端）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Spring Boot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JDBC Driver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BSD-2-Clause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JDBC </w:t>
            </w:r>
            <w:r>
              <w:rPr>
                <w:rFonts w:hint="eastAsia"/>
              </w:rPr>
              <w:t xml:space="preserve">Driver（ojdbc11）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Oracle Free Use Terms and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Connector/J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GPL-2.0 + Universal FOSS Exception</w:t>
            </w:r>
            <w:r>
              <w:rPr>
                <w:rFonts w:hint="eastAsia"/>
              </w:rPr>
              <w:t xml:space="preserve">（见下）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Database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MPL-2.0 / </w:t>
            </w:r>
            <w:r>
              <w:rPr>
                <w:rFonts w:hint="eastAsia"/>
              </w:rPr>
              <w:t xml:space="preserve">EPL-1.0（双许可）</w:t>
            </w:r>
          </w:p>
        </w:tc>
      </w:tr>
    </w:tbl>
    <w:bookmarkEnd w:id="21"/>
    <w:bookmarkStart w:id="22" w:name="_前端npm"/>
    <w:p>
      <w:pPr>
        <w:pStyle w:val="Heading3"/>
      </w:pPr>
      <w:r>
        <w:t xml:space="preserve">5.2 </w:t>
      </w:r>
      <w:r>
        <w:rPr>
          <w:rFonts w:hint="eastAsia"/>
        </w:rPr>
        <w:t xml:space="preserve">前端（npm）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/ React DOM / React Router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 </w:t>
            </w:r>
            <w:r>
              <w:rPr>
                <w:rFonts w:hint="eastAsia"/>
              </w:rPr>
              <w:t xml:space="preserve">Design（antd）与</w:t>
            </w:r>
            <w:r>
              <w:t xml:space="preserve"> </w:t>
            </w:r>
            <w:r>
              <w:t xml:space="preserve">@ant-design/icons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@xyflow/react</w:t>
            </w:r>
            <w:r>
              <w:rPr>
                <w:rFonts w:hint="eastAsia"/>
              </w:rPr>
              <w:t xml:space="preserve">（React</w:t>
            </w:r>
            <w:r>
              <w:t xml:space="preserve"> </w:t>
            </w:r>
            <w:r>
              <w:rPr>
                <w:rFonts w:hint="eastAsia"/>
              </w:rPr>
              <w:t xml:space="preserve">Flow，DAG</w:t>
            </w:r>
            <w:r>
              <w:t xml:space="preserve"> </w:t>
            </w:r>
            <w:r>
              <w:rPr>
                <w:rFonts w:hint="eastAsia"/>
              </w:rPr>
              <w:t xml:space="preserve">画布）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 / dayjs / zustand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 / Vitest / ESLint / TypeScript</w:t>
            </w:r>
          </w:p>
        </w:tc>
        <w:tc>
          <w:tcPr/>
          <w:p>
            <w:pPr>
              <w:pStyle w:val="Compact"/>
            </w:pPr>
            <w:r>
              <w:t xml:space="preserve">MIT / MIT / MIT / Apache-2.0</w:t>
            </w:r>
          </w:p>
        </w:tc>
      </w:tr>
    </w:tbl>
    <w:bookmarkEnd w:id="22"/>
    <w:bookmarkStart w:id="23" w:name="_运行时容器镜像"/>
    <w:p>
      <w:pPr>
        <w:pStyle w:val="Heading3"/>
      </w:pPr>
      <w:r>
        <w:t xml:space="preserve">5.3 </w:t>
      </w:r>
      <w:r>
        <w:rPr>
          <w:rFonts w:hint="eastAsia"/>
        </w:rPr>
        <w:t xml:space="preserve">运行时容器镜像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8.4 </w:t>
            </w:r>
            <w:r>
              <w:rPr>
                <w:rFonts w:hint="eastAsia"/>
              </w:rPr>
              <w:t xml:space="preserve">官方镜像</w:t>
            </w:r>
          </w:p>
        </w:tc>
        <w:tc>
          <w:tcPr/>
          <w:p>
            <w:pPr>
              <w:pStyle w:val="Compact"/>
            </w:pPr>
            <w:r>
              <w:t xml:space="preserve">GPL-2.0 + Universal FOSS 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Kafka </w:t>
            </w:r>
            <w:r>
              <w:rPr>
                <w:rFonts w:hint="eastAsia"/>
              </w:rPr>
              <w:t xml:space="preserve">3.9.1（KRaft）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BSD-3-Clause（本作品固定使用</w:t>
            </w:r>
            <w:r>
              <w:t xml:space="preserve"> 7.x </w:t>
            </w:r>
            <w:r>
              <w:rPr>
                <w:rFonts w:hint="eastAsia"/>
              </w:rPr>
              <w:t xml:space="preserve">系列）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Eclipse Temurin 21 JRE </w:t>
            </w: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t xml:space="preserve">GPL-2.0 with Classpath 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20 / nginx Alpine </w:t>
            </w: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t xml:space="preserve">MIT / BSD-2-Clause</w:t>
            </w:r>
          </w:p>
        </w:tc>
      </w:tr>
    </w:tbl>
    <w:bookmarkEnd w:id="23"/>
    <w:bookmarkStart w:id="24" w:name="_两项需要单独说明的许可"/>
    <w:p>
      <w:pPr>
        <w:pStyle w:val="Heading3"/>
      </w:pPr>
      <w:r>
        <w:t xml:space="preserve">5.4 </w:t>
      </w:r>
      <w:r>
        <w:rPr>
          <w:rFonts w:hint="eastAsia"/>
        </w:rPr>
        <w:t xml:space="preserve">两项需要单独说明的许可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MySQL Connector/J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MySQL </w:t>
      </w:r>
      <w:r>
        <w:rPr>
          <w:rFonts w:hint="eastAsia"/>
          <w:b/>
          <w:bCs/>
        </w:rPr>
        <w:t xml:space="preserve">服务端（GPL-2.0</w:t>
      </w:r>
      <w:r>
        <w:rPr>
          <w:b/>
          <w:bCs/>
        </w:rPr>
        <w:t xml:space="preserve"> + Universal FOSS </w:t>
      </w:r>
      <w:r>
        <w:rPr>
          <w:rFonts w:hint="eastAsia"/>
          <w:b/>
          <w:bCs/>
        </w:rPr>
        <w:t xml:space="preserve">Exception）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本项目以「通过标准</w:t>
      </w:r>
      <w:r>
        <w:t xml:space="preserve"> JDBC </w:t>
      </w:r>
      <w:r>
        <w:rPr>
          <w:rFonts w:hint="eastAsia"/>
        </w:rPr>
        <w:t xml:space="preserve">接口调用数据库」的方式使用，未修改、未二次分发其源码，</w:t>
      </w:r>
      <w:r>
        <w:t xml:space="preserve"> </w:t>
      </w:r>
      <w:r>
        <w:rPr>
          <w:rFonts w:hint="eastAsia"/>
        </w:rPr>
        <w:t xml:space="preserve">属于该例外条款覆盖的典型用法。</w:t>
      </w:r>
      <w:r>
        <w:rPr>
          <w:rFonts w:hint="eastAsia"/>
          <w:b/>
          <w:bCs/>
        </w:rPr>
        <w:t xml:space="preserve">商用发布前建议由法务复核</w:t>
      </w:r>
      <w:r>
        <w:rPr>
          <w:rFonts w:hint="eastAsia"/>
        </w:rPr>
        <w:t xml:space="preserve">该例外的适用性，</w:t>
      </w:r>
      <w:r>
        <w:t xml:space="preserve"> </w:t>
      </w:r>
      <w:r>
        <w:rPr>
          <w:rFonts w:hint="eastAsia"/>
        </w:rPr>
        <w:t xml:space="preserve">或改用许可更宽松的驱动。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Redis </w:t>
      </w:r>
      <w:r>
        <w:rPr>
          <w:rFonts w:hint="eastAsia"/>
          <w:b/>
          <w:bCs/>
        </w:rPr>
        <w:t xml:space="preserve">许可变更</w:t>
      </w:r>
      <w:r>
        <w:rPr>
          <w:rFonts w:hint="eastAsia"/>
        </w:rPr>
        <w:t xml:space="preserve">：Redis</w:t>
      </w:r>
      <w:r>
        <w:t xml:space="preserve"> </w:t>
      </w:r>
      <w:r>
        <w:rPr>
          <w:rFonts w:hint="eastAsia"/>
        </w:rPr>
        <w:t xml:space="preserve">自</w:t>
      </w:r>
      <w:r>
        <w:t xml:space="preserve"> 7.4 </w:t>
      </w:r>
      <w:r>
        <w:rPr>
          <w:rFonts w:hint="eastAsia"/>
        </w:rPr>
        <w:t xml:space="preserve">起改用</w:t>
      </w:r>
      <w:r>
        <w:t xml:space="preserve"> RSALv2 / </w:t>
      </w:r>
      <w:r>
        <w:rPr>
          <w:rFonts w:hint="eastAsia"/>
        </w:rPr>
        <w:t xml:space="preserve">SSPLv1，本作品</w:t>
      </w:r>
      <w:r>
        <w:rPr>
          <w:rFonts w:hint="eastAsia"/>
          <w:b/>
          <w:bCs/>
        </w:rPr>
        <w:t xml:space="preserve">固定使用</w:t>
      </w:r>
      <w:r>
        <w:rPr>
          <w:b/>
          <w:bCs/>
        </w:rPr>
        <w:t xml:space="preserve"> 7.x </w:t>
      </w:r>
      <w:r>
        <w:rPr>
          <w:rFonts w:hint="eastAsia"/>
          <w:b/>
          <w:bCs/>
        </w:rPr>
        <w:t xml:space="preserve">系列</w:t>
      </w:r>
      <w:r>
        <w:t xml:space="preserve"> </w:t>
      </w:r>
      <w:r>
        <w:rPr>
          <w:rFonts w:hint="eastAsia"/>
        </w:rPr>
        <w:t xml:space="preserve">（BSD-3-Clause），不受该变更影响；后续升版时需重新评估。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_自研与第三方的边界"/>
    <w:p>
      <w:pPr>
        <w:pStyle w:val="Heading2"/>
      </w:pPr>
      <w:r>
        <w:t xml:space="preserve">6. </w:t>
      </w:r>
      <w:r>
        <w:rPr>
          <w:rFonts w:hint="eastAsia"/>
        </w:rPr>
        <w:t xml:space="preserve">自研与第三方的边界</w:t>
      </w:r>
    </w:p>
    <w:p>
      <w:pPr>
        <w:pStyle w:val="FirstParagraph"/>
      </w:pPr>
      <w:r>
        <w:rPr>
          <w:rFonts w:hint="eastAsia"/>
        </w:rPr>
        <w:t xml:space="preserve">以下为本项目</w:t>
      </w:r>
      <w:r>
        <w:rPr>
          <w:rFonts w:hint="eastAsia"/>
          <w:b/>
          <w:bCs/>
        </w:rPr>
        <w:t xml:space="preserve">独立开发</w:t>
      </w:r>
      <w:r>
        <w:rPr>
          <w:rFonts w:hint="eastAsia"/>
        </w:rPr>
        <w:t xml:space="preserve">、构成本作品核心价值的部分，不在第三方许可的覆盖范围内：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</w:t>
            </w:r>
            <w:r>
              <w:t xml:space="preserve"> SPI </w:t>
            </w:r>
            <w:r>
              <w:rPr>
                <w:rFonts w:hint="eastAsia"/>
              </w:rPr>
              <w:t xml:space="preserve">与</w:t>
            </w:r>
            <w:r>
              <w:t xml:space="preserve"> 20 </w:t>
            </w:r>
            <w:r>
              <w:rPr>
                <w:rFonts w:hint="eastAsia"/>
              </w:rPr>
              <w:t xml:space="preserve">个内置控件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统一的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Sink</w:t>
            </w:r>
            <w:r>
              <w:t xml:space="preserve"> </w:t>
            </w:r>
            <w:r>
              <w:rPr>
                <w:rFonts w:hint="eastAsia"/>
              </w:rPr>
              <w:t xml:space="preserve">接口及全部控件实现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虚拟线程三段流水线、有界队列背压、批量处理、故障自愈与断点续传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分片派发策略（负载最少优先）、心跳超时重判、fencing</w:t>
            </w:r>
            <w:r>
              <w:t xml:space="preserve"> token </w:t>
            </w:r>
            <w:r>
              <w:rPr>
                <w:rFonts w:hint="eastAsia"/>
              </w:rPr>
              <w:t xml:space="preserve">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文件字节切片、Excel</w:t>
            </w:r>
            <w:r>
              <w:t xml:space="preserve"> </w:t>
            </w:r>
            <w:r>
              <w:rPr>
                <w:rFonts w:hint="eastAsia"/>
              </w:rPr>
              <w:t xml:space="preserve">行区间、Kafka</w:t>
            </w:r>
            <w:r>
              <w:t xml:space="preserve"> </w:t>
            </w:r>
            <w:r>
              <w:rPr>
                <w:rFonts w:hint="eastAsia"/>
              </w:rPr>
              <w:t xml:space="preserve">分区、JDBC</w:t>
            </w:r>
            <w:r>
              <w:t xml:space="preserve"> </w:t>
            </w:r>
            <w:r>
              <w:rPr>
                <w:rFonts w:hint="eastAsia"/>
              </w:rPr>
              <w:t xml:space="preserve">取值区间（§3）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作业生命周期管理、DAG</w:t>
            </w:r>
            <w:r>
              <w:t xml:space="preserve"> </w:t>
            </w:r>
            <w:r>
              <w:rPr>
                <w:rFonts w:hint="eastAsia"/>
              </w:rPr>
              <w:t xml:space="preserve">校验（无环/连通/类型匹配/分片兼容性）、版本管理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Flow </w:t>
            </w:r>
            <w:r>
              <w:rPr>
                <w:rFonts w:hint="eastAsia"/>
              </w:rPr>
              <w:t xml:space="preserve">画布交互、按</w:t>
            </w:r>
            <w:r>
              <w:t xml:space="preserve"> JSON Schema </w:t>
            </w:r>
            <w:r>
              <w:rPr>
                <w:rFonts w:hint="eastAsia"/>
              </w:rPr>
              <w:t xml:space="preserve">动态渲染的参数表单、Kylin</w:t>
            </w:r>
            <w:r>
              <w:t xml:space="preserve"> </w:t>
            </w:r>
            <w:r>
              <w:rPr>
                <w:rFonts w:hint="eastAsia"/>
              </w:rPr>
              <w:t xml:space="preserve">风格界面体系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_办理计划"/>
    <w:p>
      <w:pPr>
        <w:pStyle w:val="Heading2"/>
      </w:pPr>
      <w:r>
        <w:t xml:space="preserve">7. </w:t>
      </w:r>
      <w:r>
        <w:rPr>
          <w:rFonts w:hint="eastAsia"/>
        </w:rPr>
        <w:t xml:space="preserve">办理计划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拟办时间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软件著作权登记（§2）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赛程结束后首个办理窗口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材料已就绪，待提交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发明专利申报（§3、§4）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软著登记后，与代理机构确认撰写范围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团队负责人</w:t>
            </w:r>
            <w:r>
              <w:t xml:space="preserve"> + </w:t>
            </w:r>
            <w:r>
              <w:rPr>
                <w:rFonts w:hint="eastAsia"/>
              </w:rPr>
              <w:t xml:space="preserve">技术负责人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技术方案已固化，待委托撰写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开源许可复核（§5.4）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商用发布前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待办（仅商用场景需要）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本说明所列专利点为</w:t>
      </w:r>
      <w:r>
        <w:rPr>
          <w:rFonts w:hint="eastAsia"/>
          <w:b/>
          <w:bCs/>
        </w:rPr>
        <w:t xml:space="preserve">技术方案描述</w:t>
      </w:r>
      <w:r>
        <w:rPr>
          <w:rFonts w:hint="eastAsia"/>
        </w:rPr>
        <w:t xml:space="preserve">，不构成对授权前景的承诺；</w:t>
      </w:r>
      <w:r>
        <w:t xml:space="preserve"> </w:t>
      </w:r>
      <w:r>
        <w:rPr>
          <w:rFonts w:hint="eastAsia"/>
        </w:rPr>
        <w:t xml:space="preserve">最终权利要求范围由代理机构撰写并经审查确定。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2026-10-04T06:54:46Z</dcterms:created>
  <dcterms:modified xsi:type="dcterms:W3CDTF">2026-10-04T06:54:46Z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