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BF6C" w14:textId="01346467" w:rsidR="008B6817" w:rsidRDefault="00AC6CFE">
      <w:r>
        <w:t>The box model is the box including the margin, padding, border and item.</w:t>
      </w:r>
    </w:p>
    <w:p w14:paraId="5AFD1CCC" w14:textId="72EA077C" w:rsidR="00AC6CFE" w:rsidRDefault="00AC6CFE">
      <w:r>
        <w:t>When you do box-sizing: border-box, you’re setting the size to also make the width and height affect the border.</w:t>
      </w:r>
    </w:p>
    <w:p w14:paraId="5DB23EED" w14:textId="77777777" w:rsidR="00AC6CFE" w:rsidRDefault="00AC6CFE"/>
    <w:sectPr w:rsidR="00AC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FE"/>
    <w:rsid w:val="000F26AD"/>
    <w:rsid w:val="002123EB"/>
    <w:rsid w:val="005E6B00"/>
    <w:rsid w:val="008B6817"/>
    <w:rsid w:val="00993F96"/>
    <w:rsid w:val="00AC6CFE"/>
    <w:rsid w:val="00B82B07"/>
    <w:rsid w:val="00C7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C2ED"/>
  <w15:chartTrackingRefBased/>
  <w15:docId w15:val="{ECCF3BCF-9459-4BC9-9B36-61D8CA8E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Kaden</dc:creator>
  <cp:keywords/>
  <dc:description/>
  <cp:lastModifiedBy>Hansen, Kaden</cp:lastModifiedBy>
  <cp:revision>1</cp:revision>
  <dcterms:created xsi:type="dcterms:W3CDTF">2024-10-07T15:29:00Z</dcterms:created>
  <dcterms:modified xsi:type="dcterms:W3CDTF">2024-10-07T17:39:00Z</dcterms:modified>
</cp:coreProperties>
</file>