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34</w:t>
        <w:br/>
      </w:r>
      <w:r>
        <w:rPr>
          <w:b/>
          <w:color w:val="1865C5"/>
          <w:sz w:val="72"/>
        </w:rPr>
        <w:t>LlamaIndex for Production RAG</w:t>
      </w:r>
    </w:p>
    <w:p>
      <w:pPr>
        <w:jc w:val="center"/>
      </w:pPr>
      <w:r>
        <w:rPr>
          <w:i/>
        </w:rPr>
        <w:br/>
        <w:t>The RAG-first framework</w:t>
        <w:br/>
      </w:r>
      <w:r>
        <w:rPr>
          <w:sz w:val="22"/>
        </w:rPr>
        <w:t>Part of the Data Science Roadmap · Module 34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M30 built RAG by hand; M32 wrapped it in LangChain. LlamaIndex is what serious teams use when RAG is the PRIMARY product — knowledge bases, doc-search, customer-support copilots. It has stronger document loaders, better chunking, more retrieval strategies, and a cleaner mental model SPECIFICALLY for RAG.</w:t>
            </w:r>
          </w:p>
        </w:tc>
      </w:tr>
    </w:tbl>
    <w:p/>
    <w:p/>
    <w:p>
      <w:r>
        <w:rPr>
          <w:b w:val="0"/>
          <w:i/>
          <w:sz w:val="22"/>
        </w:rPr>
        <w:t>Prerequisites: M30 (RAG from scratch), M32 (LangChain Essentials).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LangChain vs LlamaIndex — when to pick which</w:t>
      </w:r>
    </w:p>
    <w:p>
      <w:r>
        <w:rPr>
          <w:b w:val="0"/>
          <w:i w:val="0"/>
          <w:sz w:val="22"/>
        </w:rPr>
        <w:t>2. Six core abstractions</w:t>
      </w:r>
    </w:p>
    <w:p>
      <w:r>
        <w:rPr>
          <w:b w:val="0"/>
          <w:i w:val="0"/>
          <w:sz w:val="22"/>
        </w:rPr>
        <w:t>3. Setup with free local models</w:t>
      </w:r>
    </w:p>
    <w:p>
      <w:r>
        <w:rPr>
          <w:b w:val="0"/>
          <w:i w:val="0"/>
          <w:sz w:val="22"/>
        </w:rPr>
        <w:t>4. Loading documents — directory, web, PDF</w:t>
      </w:r>
    </w:p>
    <w:p>
      <w:r>
        <w:rPr>
          <w:b w:val="0"/>
          <w:i w:val="0"/>
          <w:sz w:val="22"/>
        </w:rPr>
        <w:t>5. Index → query engine in 4 lines</w:t>
      </w:r>
    </w:p>
    <w:p>
      <w:r>
        <w:rPr>
          <w:b w:val="0"/>
          <w:i w:val="0"/>
          <w:sz w:val="22"/>
        </w:rPr>
        <w:t>6. Custom chunking — SentenceSplitter and SemanticSplitter</w:t>
      </w:r>
    </w:p>
    <w:p>
      <w:r>
        <w:rPr>
          <w:b w:val="0"/>
          <w:i w:val="0"/>
          <w:sz w:val="22"/>
        </w:rPr>
        <w:t>7. Re-rankers — second-stage refinement</w:t>
      </w:r>
    </w:p>
    <w:p>
      <w:r>
        <w:rPr>
          <w:b w:val="0"/>
          <w:i w:val="0"/>
          <w:sz w:val="22"/>
        </w:rPr>
        <w:t>8. Hierarchical retrieval — small chunks + parent context</w:t>
      </w:r>
    </w:p>
    <w:p>
      <w:r>
        <w:rPr>
          <w:b w:val="0"/>
          <w:i w:val="0"/>
          <w:sz w:val="22"/>
        </w:rPr>
        <w:t>9. Persistence — save / reload an index</w:t>
      </w:r>
    </w:p>
    <w:p>
      <w:r>
        <w:br w:type="page"/>
      </w:r>
    </w:p>
    <w:p>
      <w:pPr>
        <w:pStyle w:val="Heading1"/>
      </w:pPr>
      <w:r>
        <w:t>1. LangChain vs LlamaIndex — When Each Wins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LangChain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LlamaIndex</w:t>
            </w:r>
          </w:p>
        </w:tc>
      </w:tr>
      <w:tr>
        <w:tc>
          <w:tcPr>
            <w:tcW w:type="dxa" w:w="3216"/>
          </w:tcPr>
          <w:p>
            <w:r>
              <w:t>General LLM pipelines (any task)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weaker</w:t>
            </w:r>
          </w:p>
        </w:tc>
      </w:tr>
      <w:tr>
        <w:tc>
          <w:tcPr>
            <w:tcW w:type="dxa" w:w="3216"/>
          </w:tcPr>
          <w:p>
            <w:r>
              <w:t>Agents / tools / multi-step workflows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weaker (use LangGraph)</w:t>
            </w:r>
          </w:p>
        </w:tc>
      </w:tr>
      <w:tr>
        <w:tc>
          <w:tcPr>
            <w:tcW w:type="dxa" w:w="3216"/>
          </w:tcPr>
          <w:p>
            <w:r>
              <w:t>RAG with messy real documents</w:t>
            </w:r>
          </w:p>
        </w:tc>
        <w:tc>
          <w:tcPr>
            <w:tcW w:type="dxa" w:w="3216"/>
          </w:tcPr>
          <w:p>
            <w:r>
              <w:t>OK</w:t>
            </w:r>
          </w:p>
        </w:tc>
        <w:tc>
          <w:tcPr>
            <w:tcW w:type="dxa" w:w="3216"/>
          </w:tcPr>
          <w:p>
            <w:r>
              <w:t>✅ best-in-class</w:t>
            </w:r>
          </w:p>
        </w:tc>
      </w:tr>
      <w:tr>
        <w:tc>
          <w:tcPr>
            <w:tcW w:type="dxa" w:w="3216"/>
          </w:tcPr>
          <w:p>
            <w:r>
              <w:t>Document loaders (PDF, Notion, Slack…)</w:t>
            </w:r>
          </w:p>
        </w:tc>
        <w:tc>
          <w:tcPr>
            <w:tcW w:type="dxa" w:w="3216"/>
          </w:tcPr>
          <w:p>
            <w:r>
              <w:t>~80</w:t>
            </w:r>
          </w:p>
        </w:tc>
        <w:tc>
          <w:tcPr>
            <w:tcW w:type="dxa" w:w="3216"/>
          </w:tcPr>
          <w:p>
            <w:r>
              <w:t>~300</w:t>
            </w:r>
          </w:p>
        </w:tc>
      </w:tr>
      <w:tr>
        <w:tc>
          <w:tcPr>
            <w:tcW w:type="dxa" w:w="3216"/>
          </w:tcPr>
          <w:p>
            <w:r>
              <w:t>Advanced retrievers (hybrid, hierarchical)</w:t>
            </w:r>
          </w:p>
        </w:tc>
        <w:tc>
          <w:tcPr>
            <w:tcW w:type="dxa" w:w="3216"/>
          </w:tcPr>
          <w:p>
            <w:r>
              <w:t>available</w:t>
            </w:r>
          </w:p>
        </w:tc>
        <w:tc>
          <w:tcPr>
            <w:tcW w:type="dxa" w:w="3216"/>
          </w:tcPr>
          <w:p>
            <w:r>
              <w:t>idiomatic</w:t>
            </w:r>
          </w:p>
        </w:tc>
      </w:tr>
      <w:tr>
        <w:tc>
          <w:tcPr>
            <w:tcW w:type="dxa" w:w="3216"/>
          </w:tcPr>
          <w:p>
            <w:r>
              <w:t>Stable APIs</w:t>
            </w:r>
          </w:p>
        </w:tc>
        <w:tc>
          <w:tcPr>
            <w:tcW w:type="dxa" w:w="3216"/>
          </w:tcPr>
          <w:p>
            <w:r>
              <w:t>fast-moving</w:t>
            </w:r>
          </w:p>
        </w:tc>
        <w:tc>
          <w:tcPr>
            <w:tcW w:type="dxa" w:w="3216"/>
          </w:tcPr>
          <w:p>
            <w:r>
              <w:t>more stable</w:t>
            </w:r>
          </w:p>
        </w:tc>
      </w:tr>
      <w:tr>
        <w:tc>
          <w:tcPr>
            <w:tcW w:type="dxa" w:w="3216"/>
          </w:tcPr>
          <w:p>
            <w:r>
              <w:t>Hosted SaaS for parsing</w:t>
            </w:r>
          </w:p>
        </w:tc>
        <w:tc>
          <w:tcPr>
            <w:tcW w:type="dxa" w:w="3216"/>
          </w:tcPr>
          <w:p>
            <w:r>
              <w:t>partner</w:t>
            </w:r>
          </w:p>
        </w:tc>
        <w:tc>
          <w:tcPr>
            <w:tcW w:type="dxa" w:w="3216"/>
          </w:tcPr>
          <w:p>
            <w:r>
              <w:t>LlamaParse + LlamaCloud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Rule of thumb: if RAG is the headline feature, start with LlamaIndex. If RAG is one of many things, LangChain. They also COMPOSE — many production stacks use both.</w:t>
            </w:r>
          </w:p>
        </w:tc>
      </w:tr>
    </w:tbl>
    <w:p/>
    <w:p>
      <w:r>
        <w:br w:type="page"/>
      </w:r>
    </w:p>
    <w:p>
      <w:pPr>
        <w:pStyle w:val="Heading1"/>
      </w:pPr>
      <w:r>
        <w:t>2. The Six Core Abstractions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Block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Document</w:t>
            </w:r>
          </w:p>
        </w:tc>
        <w:tc>
          <w:tcPr>
            <w:tcW w:type="dxa" w:w="4824"/>
          </w:tcPr>
          <w:p>
            <w:r>
              <w:t>a single source (page, file, scraped URL) with text + metadata</w:t>
            </w:r>
          </w:p>
        </w:tc>
      </w:tr>
      <w:tr>
        <w:tc>
          <w:tcPr>
            <w:tcW w:type="dxa" w:w="4824"/>
          </w:tcPr>
          <w:p>
            <w:r>
              <w:t>Node</w:t>
            </w:r>
          </w:p>
        </w:tc>
        <w:tc>
          <w:tcPr>
            <w:tcW w:type="dxa" w:w="4824"/>
          </w:tcPr>
          <w:p>
            <w:r>
              <w:t>a chunk of a Document (after splitting). What gets embedded</w:t>
            </w:r>
          </w:p>
        </w:tc>
      </w:tr>
      <w:tr>
        <w:tc>
          <w:tcPr>
            <w:tcW w:type="dxa" w:w="4824"/>
          </w:tcPr>
          <w:p>
            <w:r>
              <w:t>Index</w:t>
            </w:r>
          </w:p>
        </w:tc>
        <w:tc>
          <w:tcPr>
            <w:tcW w:type="dxa" w:w="4824"/>
          </w:tcPr>
          <w:p>
            <w:r>
              <w:t>data structure over nodes (VectorStoreIndex, KeywordTableIndex…)</w:t>
            </w:r>
          </w:p>
        </w:tc>
      </w:tr>
      <w:tr>
        <w:tc>
          <w:tcPr>
            <w:tcW w:type="dxa" w:w="4824"/>
          </w:tcPr>
          <w:p>
            <w:r>
              <w:t>Retriever</w:t>
            </w:r>
          </w:p>
        </w:tc>
        <w:tc>
          <w:tcPr>
            <w:tcW w:type="dxa" w:w="4824"/>
          </w:tcPr>
          <w:p>
            <w:r>
              <w:t>given a query, returns relevant nodes</w:t>
            </w:r>
          </w:p>
        </w:tc>
      </w:tr>
      <w:tr>
        <w:tc>
          <w:tcPr>
            <w:tcW w:type="dxa" w:w="4824"/>
          </w:tcPr>
          <w:p>
            <w:r>
              <w:t>Postprocessor</w:t>
            </w:r>
          </w:p>
        </w:tc>
        <w:tc>
          <w:tcPr>
            <w:tcW w:type="dxa" w:w="4824"/>
          </w:tcPr>
          <w:p>
            <w:r>
              <w:t>reranks / filters retrieved nodes (cross-encoder, threshold, …)</w:t>
            </w:r>
          </w:p>
        </w:tc>
      </w:tr>
      <w:tr>
        <w:tc>
          <w:tcPr>
            <w:tcW w:type="dxa" w:w="4824"/>
          </w:tcPr>
          <w:p>
            <w:r>
              <w:t>QueryEngine</w:t>
            </w:r>
          </w:p>
        </w:tc>
        <w:tc>
          <w:tcPr>
            <w:tcW w:type="dxa" w:w="4824"/>
          </w:tcPr>
          <w:p>
            <w:r>
              <w:t>wraps retriever + postprocessor + LLM into one .query(…)</w:t>
            </w:r>
          </w:p>
        </w:tc>
      </w:tr>
    </w:tbl>
    <w:p/>
    <w:p>
      <w:r>
        <w:rPr>
          <w:b/>
          <w:i w:val="0"/>
          <w:sz w:val="22"/>
        </w:rPr>
        <w:t>Mental model:</w:t>
      </w:r>
    </w:p>
    <w:p>
      <w:r>
        <w:rPr>
          <w:b w:val="0"/>
          <w:i/>
          <w:sz w:val="20"/>
        </w:rPr>
        <w:t xml:space="preserve">    Documents → [split] → Nodes → [embed + index] → Index → [retriever] → nodes → [postprocessor] → top-K → [LLM] → answer</w:t>
      </w:r>
    </w:p>
    <w:p>
      <w:r>
        <w:br w:type="page"/>
      </w:r>
    </w:p>
    <w:p>
      <w:pPr>
        <w:pStyle w:val="Heading1"/>
      </w:pPr>
      <w:r>
        <w:t>3. Setup — Free Local Models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huggingface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HuggingFaceEmbedding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llms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huggingface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HuggingFaceLLM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Settings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Settings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"sentence-transformers/all-MiniLM-L6-v2"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Settings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HuggingFaceLLM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tokenizer_name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"google/flan-t5-base"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"google/flan-t5-base"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context_window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generate_kwargs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"do_sample"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Settings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chunk_size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256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Settings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chunk_overlap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HuggingFace embedding wrapper.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HuggingFace LLM wrapper.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Settings is GLOBAL state — every Index/Retriever/QueryEngine you build picks these up automatically.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the embedder (used by Index when embedding nodes).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the LLM (used by QueryEngine).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Both tokenizer and model name (HuggingFaceLLM downloads both).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context_window = max input tokens; max_new_tokens = output budget.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Greedy decoding (deterministic).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chunk size for SentenceSplitter — 256 tokens.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overlap.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OpenAI swap: replace the two Settings lines with `Settings.llm = OpenAI('gpt-4o-mini')` and `Settings.embed_model = OpenAIEmbedding()`. Everything below works unchanged.</w:t>
            </w:r>
          </w:p>
        </w:tc>
      </w:tr>
    </w:tbl>
    <w:p/>
    <w:p>
      <w:r>
        <w:br w:type="page"/>
      </w:r>
    </w:p>
    <w:p>
      <w:pPr>
        <w:pStyle w:val="Heading1"/>
      </w:pPr>
      <w:r>
        <w:t>4. Loading Documents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Document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SimpleDirectoryReader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inline_docs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Document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"NumPy was created by Travis Oliphant in 2006…"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"source"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"numpy"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2006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Document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"PyTorch was released by Facebook AI Research in 2016…"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"source"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"pytorch"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2016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dir_docs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SimpleDirectoryReader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"/path/to/folder"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load_data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Document = the unit of source text. SimpleDirectoryReader = the most common loader.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Inline pattern — useful for tests + tiny demos.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metadata = extra fields LlamaIndex preserves through chunking → useful later for filtering.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Directory pattern — production default. Auto-detects .txt, .pdf, .md, .docx, .csv, …</w:t>
            </w:r>
          </w:p>
        </w:tc>
      </w:tr>
    </w:tbl>
    <w:p/>
    <w:p>
      <w:r>
        <w:br w:type="page"/>
      </w:r>
    </w:p>
    <w:p>
      <w:pPr>
        <w:pStyle w:val="Heading1"/>
      </w:pPr>
      <w:r>
        <w:t>5. Build an Index → Query Engine — 4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VectorStoreIndex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VectorStoreIndex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from_documents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inline_docs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as_query_engine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similarity_top_k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response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"What year was NumPy created?"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"answer:"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response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"sources:"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"source"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response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source_nodes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vector index (uses Settings.embed_model).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One call: splits, embeds, indexes the documents. Returns an Index object.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as_query_engine builds: retriever → postprocessor → response_synthesiser. top_k=2 controls retrieval.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Query embeds the question, retrieves top-k, stuffs into prompt, calls LLM.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answer (response is a Response object that prints as text).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source_nodes always available — built-in citation support.</w:t>
            </w:r>
          </w:p>
        </w:tc>
      </w:tr>
    </w:tbl>
    <w:p/>
    <w:p>
      <w:r>
        <w:br w:type="page"/>
      </w:r>
    </w:p>
    <w:p>
      <w:pPr>
        <w:pStyle w:val="Heading1"/>
      </w:pPr>
      <w:r>
        <w:t>6. Custom Chunking — Sentence vs Semantic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node_parser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SentenceSplitter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SemanticSplitterNodeParser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sent_splitter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SentenceSplitter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chunk_size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chunk_overlap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sent_nodes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sent_splitter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get_nodes_from_documents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long_doc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sem_splitter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SemanticSplitterNodeParser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buffer_size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breakpoint_percentile_threshold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Settings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sem_nodes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sem_splitter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get_nodes_from_documents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long_doc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splitters from the same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SentenceSplitter — fixed chunk size at sentence boundaries.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a list of Node objects.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SemanticSplitter — splits where embedding SIMILARITY DROPS (semantically coherent chunks).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buffer_size = how many adjacent sentences to compare.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breakpoint_percentile = where to draw the 'similarity drop'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Needs an embed_model (we use the global one).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to the same input — usually FEWER, more coherent chunks.</w:t>
            </w:r>
          </w:p>
        </w:tc>
      </w:tr>
    </w:tbl>
    <w:p/>
    <w:p>
      <w:r>
        <w:br w:type="page"/>
      </w:r>
    </w:p>
    <w:p>
      <w:pPr>
        <w:pStyle w:val="Heading1"/>
      </w:pPr>
      <w:r>
        <w:t>7. Re-Rankers — Second-Stage Refinement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postprocessor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sbert_rerank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SentenceTransformerRerank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reranker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SentenceTransformerRerank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"cross-encoder/ms-marco-MiniLM-L-6-v2"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as_query_engine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similarity_top_k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node_postprocessors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reranker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response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"What does DeepSeek-V3 use for attention?"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Cross-encoder reranker — same model as M30 §7.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reranker.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MS MARCO MiniLM — standard production reranker (~80 MB).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top_n = number of candidates to KEEP after rerank.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query engine builder, but now with TWO-STAGE retrieval: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Retrieve 5 cheap candidates from vector index.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Postprocess with the cross-encoder, keep best 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Query as before — the reranker is invisible to your code.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Two-stage retrieval is the production default: a cheap vector search over millions, then a cross-encoder rerank over the top-K. Best precision per dollar of compute.</w:t>
            </w:r>
          </w:p>
        </w:tc>
      </w:tr>
    </w:tbl>
    <w:p/>
    <w:p>
      <w:r>
        <w:br w:type="page"/>
      </w:r>
    </w:p>
    <w:p>
      <w:pPr>
        <w:pStyle w:val="Heading1"/>
      </w:pPr>
      <w:r>
        <w:t>8. Hierarchical Retrieval — Small Chunks + Parent Context</w:t>
      </w:r>
    </w:p>
    <w:p>
      <w:r>
        <w:rPr>
          <w:b w:val="0"/>
          <w:i w:val="0"/>
          <w:sz w:val="22"/>
        </w:rPr>
        <w:t>PROBLEM: small chunks → precise retrieval but lose context. Big chunks → richer context but noisier retrieval. SOLUTION: embed small chunks but RETURN THE PARENT paragraph for the LLM to read.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node_parser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HierarchicalNodeParser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get_leaf_nodes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StorageContext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retrievers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AutoMergingRetriever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query_engine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RetrieverQueryEngine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hier_parser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HierarchicalNodeParser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from_defaults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chunk_sizes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1024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hier_nodes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hier_parser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get_nodes_from_documents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inline_docs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leaf_nodes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get_leaf_nodes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hier_nodes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storage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from_defaults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storage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docstore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add_documents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hier_nodes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leaf_index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VectorStoreIndex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leaf_nodes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storage_context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storage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base_retriever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leaf_index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as_retriever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similarity_top_k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auto_retriever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AutoMergingRetriever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base_retriever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RetrieverQueryEngine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from_args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auto_retriever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Hierarchical splitter + helper to extract leaf nodes.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StorageContext = LlamaIndex's storage abstraction (docstore + index store).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AutoMergingRetriever = the hierarchical magic.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RetrieverQueryEngine = manual builder when you want full control.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Build a hierarchy: chunks of 1024 → 256 → 64 chars. Each smaller chunk has a parent.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to docs → ALL chunks at all levels.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that pulls just the smallest (leaf) chunks.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fresh storage context.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KEY: put ALL nodes (leaves AND parents) in the docstore — but only embed the leaves.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 ONLY the leaves — small chunks for precise retrieval.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top-3 retriever over the leaves.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AutoMergingRetriever: when ≥ N leaves of the same parent match, return the PARENT instead.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in a query engine.</w:t>
            </w:r>
          </w:p>
        </w:tc>
      </w:tr>
    </w:tbl>
    <w:p/>
    <w:p>
      <w:r>
        <w:br w:type="page"/>
      </w:r>
    </w:p>
    <w:p>
      <w:pPr>
        <w:pStyle w:val="Heading1"/>
      </w:pPr>
      <w:r>
        <w:t>9. Persistence — Save / Reload the Index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storage_context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persist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persist_dir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"/tmp/my_index"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llama_index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StorageContext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load_index_from_storage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storage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from_defaults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persist_dir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"/tmp/my_index"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reloaded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load_index_from_storage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storage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Save the WHOLE index (vector store + docstore + metadata) to a folder.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for reload.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StorageContext from the folder.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load_index_from_storage rebuilds the Index — types of indices are auto-detected from saved metadata.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📦 For production: replace the default file-based store with Chroma / Pinecone / Weaviate / Qdrant / Postgres+pgvector (M36). The graph code doesn't change — just the vector_store argument to VectorStoreIndex.</w:t>
            </w:r>
          </w:p>
        </w:tc>
      </w:tr>
    </w:tbl>
    <w:p/>
    <w:p>
      <w:r>
        <w:br w:type="page"/>
      </w:r>
    </w:p>
    <w:p>
      <w:pPr>
        <w:pStyle w:val="Heading1"/>
      </w:pPr>
      <w:r>
        <w:t>10.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Messy PDFs / tables / images</w:t>
            </w:r>
          </w:p>
        </w:tc>
        <w:tc>
          <w:tcPr>
            <w:tcW w:type="dxa" w:w="4824"/>
          </w:tcPr>
          <w:p>
            <w:r>
              <w:t>LlamaParse (paid; first 1k pages/day free)</w:t>
            </w:r>
          </w:p>
        </w:tc>
      </w:tr>
      <w:tr>
        <w:tc>
          <w:tcPr>
            <w:tcW w:type="dxa" w:w="4824"/>
          </w:tcPr>
          <w:p>
            <w:r>
              <w:t>Hosted RAG-as-a-Service</w:t>
            </w:r>
          </w:p>
        </w:tc>
        <w:tc>
          <w:tcPr>
            <w:tcW w:type="dxa" w:w="4824"/>
          </w:tcPr>
          <w:p>
            <w:r>
              <w:t>LlamaCloud</w:t>
            </w:r>
          </w:p>
        </w:tc>
      </w:tr>
      <w:tr>
        <w:tc>
          <w:tcPr>
            <w:tcW w:type="dxa" w:w="4824"/>
          </w:tcPr>
          <w:p>
            <w:r>
              <w:t>Better retrievers</w:t>
            </w:r>
          </w:p>
        </w:tc>
        <w:tc>
          <w:tcPr>
            <w:tcW w:type="dxa" w:w="4824"/>
          </w:tcPr>
          <w:p>
            <w:r>
              <w:t>Hybrid · Recursive · Auto-Merging · HyDE</w:t>
            </w:r>
          </w:p>
        </w:tc>
      </w:tr>
      <w:tr>
        <w:tc>
          <w:tcPr>
            <w:tcW w:type="dxa" w:w="4824"/>
          </w:tcPr>
          <w:p>
            <w:r>
              <w:t>Eval framework</w:t>
            </w:r>
          </w:p>
        </w:tc>
        <w:tc>
          <w:tcPr>
            <w:tcW w:type="dxa" w:w="4824"/>
          </w:tcPr>
          <w:p>
            <w:r>
              <w:t>Trulens · Ragas (M31)</w:t>
            </w:r>
          </w:p>
        </w:tc>
      </w:tr>
      <w:tr>
        <w:tc>
          <w:tcPr>
            <w:tcW w:type="dxa" w:w="4824"/>
          </w:tcPr>
          <w:p>
            <w:r>
              <w:t>Production vector backends</w:t>
            </w:r>
          </w:p>
        </w:tc>
        <w:tc>
          <w:tcPr>
            <w:tcW w:type="dxa" w:w="4824"/>
          </w:tcPr>
          <w:p>
            <w:r>
              <w:t>Chroma · Pinecone · Weaviate · Qdrant (M42)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Production patterns to know:</w:t>
              <w:br/>
              <w:t>• METADATA FILTERING — restrict by date / owner / tenant. Critical for multi-tenant apps.</w:t>
              <w:br/>
              <w:t>• COMPOSITE RETRIEVERS — combine vector + keyword + reranker via QueryFusionRetriever.</w:t>
              <w:br/>
              <w:t>• CITATION-MODE answers — CitationQueryEngine wraps the response with [1][2] markers.</w:t>
              <w:br/>
              <w:t>• STREAMING — query.query(..., streaming=True) yields tokens in real time.</w:t>
              <w:br/>
              <w:t>• BATCH INGESTION — IngestionPipeline for big corpora with caching, dedup, transformations.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LangChain vs LlamaIndex correctly (RAG-first → LlamaIndex)</w:t>
      </w:r>
    </w:p>
    <w:p>
      <w:r>
        <w:rPr>
          <w:b w:val="0"/>
          <w:i w:val="0"/>
          <w:sz w:val="22"/>
        </w:rPr>
        <w:t>✅ Use the 6 core abstractions: Document, Node, Index, Retriever, Postprocessor, QueryEngine</w:t>
      </w:r>
    </w:p>
    <w:p>
      <w:r>
        <w:rPr>
          <w:b w:val="0"/>
          <w:i w:val="0"/>
          <w:sz w:val="22"/>
        </w:rPr>
        <w:t>✅ Build a working query engine in 4 lines of code</w:t>
      </w:r>
    </w:p>
    <w:p>
      <w:r>
        <w:rPr>
          <w:b w:val="0"/>
          <w:i w:val="0"/>
          <w:sz w:val="22"/>
        </w:rPr>
        <w:t>✅ Choose the right chunking strategy — Sentence vs Semantic vs Hierarchical</w:t>
      </w:r>
    </w:p>
    <w:p>
      <w:r>
        <w:rPr>
          <w:b w:val="0"/>
          <w:i w:val="0"/>
          <w:sz w:val="22"/>
        </w:rPr>
        <w:t>✅ Add a cross-encoder reranker as a one-line postprocessor</w:t>
      </w:r>
    </w:p>
    <w:p>
      <w:r>
        <w:rPr>
          <w:b w:val="0"/>
          <w:i w:val="0"/>
          <w:sz w:val="22"/>
        </w:rPr>
        <w:t>✅ Set up auto-merging hierarchical retrieval for small-chunk precision + big-chunk context</w:t>
      </w:r>
    </w:p>
    <w:p>
      <w:r>
        <w:rPr>
          <w:b w:val="0"/>
          <w:i w:val="0"/>
          <w:sz w:val="22"/>
        </w:rPr>
        <w:t>✅ Persist and reload the index across process boundaries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35 — DSPy: Programmatic Prompts — instead of hand-tuning prompt strings, declare what your model should DO and let DSPy auto-tune the prompts.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