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38</w:t>
        <w:br/>
      </w:r>
      <w:r>
        <w:rPr>
          <w:b/>
          <w:color w:val="2E7D32"/>
          <w:sz w:val="72"/>
        </w:rPr>
        <w:t>Ollama + llama.cpp</w:t>
      </w:r>
    </w:p>
    <w:p>
      <w:pPr>
        <w:jc w:val="center"/>
      </w:pPr>
      <w:r>
        <w:rPr>
          <w:i/>
        </w:rPr>
        <w:br/>
        <w:t>Run LLMs locally — even without a GPU</w:t>
        <w:br/>
      </w:r>
      <w:r>
        <w:rPr>
          <w:sz w:val="22"/>
        </w:rPr>
        <w:t>Part of the Data Science Roadmap · Module 38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Ollama and llama.cpp are how production teams run LLMs on their own hardware — laptops, on-prem servers, edge devices. Same OpenAI-compatible API as the cloud, no per-token cost, full data privacy. This is the foundation for offline apps, air-gapped deploys, and reducing your OpenAI bill.</w:t>
            </w:r>
          </w:p>
        </w:tc>
      </w:tr>
    </w:tbl>
    <w:p/>
    <w:p/>
    <w:p>
      <w:r>
        <w:rPr>
          <w:b w:val="0"/>
          <w:i/>
          <w:sz w:val="22"/>
        </w:rPr>
        <w:t>Prerequisites: M37 (Redis), M30 (RAG).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local-LLM stack — Ollama, llama.cpp, GGUF</w:t>
      </w:r>
    </w:p>
    <w:p>
      <w:r>
        <w:rPr>
          <w:b w:val="0"/>
          <w:i w:val="0"/>
          <w:sz w:val="22"/>
        </w:rPr>
        <w:t>2. Quantisation — what Q4_K_M means, the quality tradeoff</w:t>
      </w:r>
    </w:p>
    <w:p>
      <w:r>
        <w:rPr>
          <w:b w:val="0"/>
          <w:i w:val="0"/>
          <w:sz w:val="22"/>
        </w:rPr>
        <w:t>3. Install Ollama in Colab + pull a model</w:t>
      </w:r>
    </w:p>
    <w:p>
      <w:r>
        <w:rPr>
          <w:b w:val="0"/>
          <w:i w:val="0"/>
          <w:sz w:val="22"/>
        </w:rPr>
        <w:t>4. Calling Ollama via the OpenAI Python SDK</w:t>
      </w:r>
    </w:p>
    <w:p>
      <w:r>
        <w:rPr>
          <w:b w:val="0"/>
          <w:i w:val="0"/>
          <w:sz w:val="22"/>
        </w:rPr>
        <w:t>5. Streaming + JSON mode</w:t>
      </w:r>
    </w:p>
    <w:p>
      <w:r>
        <w:rPr>
          <w:b w:val="0"/>
          <w:i w:val="0"/>
          <w:sz w:val="22"/>
        </w:rPr>
        <w:t>6. Building llama.cpp from source</w:t>
      </w:r>
    </w:p>
    <w:p>
      <w:r>
        <w:rPr>
          <w:b w:val="0"/>
          <w:i w:val="0"/>
          <w:sz w:val="22"/>
        </w:rPr>
        <w:t>7. llama-server — bare-metal HTTP</w:t>
      </w:r>
    </w:p>
    <w:p>
      <w:r>
        <w:rPr>
          <w:b w:val="0"/>
          <w:i w:val="0"/>
          <w:sz w:val="22"/>
        </w:rPr>
        <w:t>8. Picking a model: size, instruct, context, license</w:t>
      </w:r>
    </w:p>
    <w:p>
      <w:r>
        <w:rPr>
          <w:b w:val="0"/>
          <w:i w:val="0"/>
          <w:sz w:val="22"/>
        </w:rPr>
        <w:t>9. Embeddings via llama.cpp (--embeddings)</w:t>
      </w:r>
    </w:p>
    <w:p>
      <w:r>
        <w:rPr>
          <w:b w:val="0"/>
          <w:i w:val="0"/>
          <w:sz w:val="22"/>
        </w:rPr>
        <w:t>10. Production notes — Modelfile, GPU offload, KV cache</w:t>
      </w:r>
    </w:p>
    <w:p>
      <w:r>
        <w:br w:type="page"/>
      </w:r>
    </w:p>
    <w:p>
      <w:pPr>
        <w:pStyle w:val="Heading1"/>
      </w:pPr>
      <w:r>
        <w:t>1. The stack</w:t>
      </w:r>
    </w:p>
    <w:p>
      <w:r>
        <w:rPr>
          <w:b w:val="0"/>
          <w:i w:val="0"/>
          <w:sz w:val="22"/>
        </w:rPr>
        <w:t>Three layers from app down to silicon: your code talks to a local HTTP server (Ollama or llama-server), which talks to llama.cpp (the C++ engine), which reads a GGUF file (the self-contained model bundle).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2E7D32"/>
              </w:rPr>
              <w:t>Layer</w:t>
            </w:r>
          </w:p>
        </w:tc>
        <w:tc>
          <w:tcPr>
            <w:tcW w:type="dxa" w:w="3216"/>
          </w:tcPr>
          <w:p>
            <w:r>
              <w:rPr>
                <w:b/>
                <w:color w:val="2E7D32"/>
              </w:rPr>
              <w:t>What it does</w:t>
            </w:r>
          </w:p>
        </w:tc>
        <w:tc>
          <w:tcPr>
            <w:tcW w:type="dxa" w:w="3216"/>
          </w:tcPr>
          <w:p>
            <w:r>
              <w:rPr>
                <w:b/>
                <w:color w:val="2E7D32"/>
              </w:rPr>
              <w:t>When to drop down</w:t>
            </w:r>
          </w:p>
        </w:tc>
      </w:tr>
      <w:tr>
        <w:tc>
          <w:tcPr>
            <w:tcW w:type="dxa" w:w="3216"/>
          </w:tcPr>
          <w:p>
            <w:r>
              <w:t>Ollama</w:t>
            </w:r>
          </w:p>
        </w:tc>
        <w:tc>
          <w:tcPr>
            <w:tcW w:type="dxa" w:w="3216"/>
          </w:tcPr>
          <w:p>
            <w:r>
              <w:t>one-command pull/run, model registry</w:t>
            </w:r>
          </w:p>
        </w:tc>
        <w:tc>
          <w:tcPr>
            <w:tcW w:type="dxa" w:w="3216"/>
          </w:tcPr>
          <w:p>
            <w:r>
              <w:t>most apps, dev</w:t>
            </w:r>
          </w:p>
        </w:tc>
      </w:tr>
      <w:tr>
        <w:tc>
          <w:tcPr>
            <w:tcW w:type="dxa" w:w="3216"/>
          </w:tcPr>
          <w:p>
            <w:r>
              <w:t>llama-server</w:t>
            </w:r>
          </w:p>
        </w:tc>
        <w:tc>
          <w:tcPr>
            <w:tcW w:type="dxa" w:w="3216"/>
          </w:tcPr>
          <w:p>
            <w:r>
              <w:t>bare HTTP API, fine flags</w:t>
            </w:r>
          </w:p>
        </w:tc>
        <w:tc>
          <w:tcPr>
            <w:tcW w:type="dxa" w:w="3216"/>
          </w:tcPr>
          <w:p>
            <w:r>
              <w:t>production, custom runtime</w:t>
            </w:r>
          </w:p>
        </w:tc>
      </w:tr>
      <w:tr>
        <w:tc>
          <w:tcPr>
            <w:tcW w:type="dxa" w:w="3216"/>
          </w:tcPr>
          <w:p>
            <w:r>
              <w:t>llama.cpp CLI</w:t>
            </w:r>
          </w:p>
        </w:tc>
        <w:tc>
          <w:tcPr>
            <w:tcW w:type="dxa" w:w="3216"/>
          </w:tcPr>
          <w:p>
            <w:r>
              <w:t>one-shot inference, scripting</w:t>
            </w:r>
          </w:p>
        </w:tc>
        <w:tc>
          <w:tcPr>
            <w:tcW w:type="dxa" w:w="3216"/>
          </w:tcPr>
          <w:p>
            <w:r>
              <w:t>benchmarking, embeddings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GGUF is the file format. One file = weights + tokenizer + chat template + metadata. Move it between machines, no conversion needed.</w:t>
            </w:r>
          </w:p>
        </w:tc>
      </w:tr>
    </w:tbl>
    <w:p/>
    <w:p>
      <w:pPr>
        <w:pStyle w:val="Heading1"/>
      </w:pPr>
      <w:r>
        <w:t>2. Quantisation in 60 seconds</w:t>
      </w:r>
    </w:p>
    <w:p>
      <w:r>
        <w:rPr>
          <w:b w:val="0"/>
          <w:i w:val="0"/>
          <w:sz w:val="22"/>
        </w:rPr>
        <w:t>A 7B model in fp16 is ~14 GB — most laptops can't load it. Quantisation maps each weight to fewer bits. The K_M variants give important tensors more bits and the rest fewer — better quality at the same average bitrate.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2E7D32"/>
              </w:rPr>
              <w:t>Tag</w:t>
            </w:r>
          </w:p>
        </w:tc>
        <w:tc>
          <w:tcPr>
            <w:tcW w:type="dxa" w:w="2412"/>
          </w:tcPr>
          <w:p>
            <w:r>
              <w:rPr>
                <w:b/>
                <w:color w:val="2E7D32"/>
              </w:rPr>
              <w:t>Bits</w:t>
            </w:r>
          </w:p>
        </w:tc>
        <w:tc>
          <w:tcPr>
            <w:tcW w:type="dxa" w:w="2412"/>
          </w:tcPr>
          <w:p>
            <w:r>
              <w:rPr>
                <w:b/>
                <w:color w:val="2E7D32"/>
              </w:rPr>
              <w:t>Size (7B)</w:t>
            </w:r>
          </w:p>
        </w:tc>
        <w:tc>
          <w:tcPr>
            <w:tcW w:type="dxa" w:w="2412"/>
          </w:tcPr>
          <w:p>
            <w:r>
              <w:rPr>
                <w:b/>
                <w:color w:val="2E7D32"/>
              </w:rPr>
              <w:t>Quality vs fp16</w:t>
            </w:r>
          </w:p>
        </w:tc>
      </w:tr>
      <w:tr>
        <w:tc>
          <w:tcPr>
            <w:tcW w:type="dxa" w:w="2412"/>
          </w:tcPr>
          <w:p>
            <w:r>
              <w:t>Q8_0</w:t>
            </w:r>
          </w:p>
        </w:tc>
        <w:tc>
          <w:tcPr>
            <w:tcW w:type="dxa" w:w="2412"/>
          </w:tcPr>
          <w:p>
            <w:r>
              <w:t>8</w:t>
            </w:r>
          </w:p>
        </w:tc>
        <w:tc>
          <w:tcPr>
            <w:tcW w:type="dxa" w:w="2412"/>
          </w:tcPr>
          <w:p>
            <w:r>
              <w:t>~7.2 GB</w:t>
            </w:r>
          </w:p>
        </w:tc>
        <w:tc>
          <w:tcPr>
            <w:tcW w:type="dxa" w:w="2412"/>
          </w:tcPr>
          <w:p>
            <w:r>
              <w:t>~99% — best you can ship to a 16 GB laptop</w:t>
            </w:r>
          </w:p>
        </w:tc>
      </w:tr>
      <w:tr>
        <w:tc>
          <w:tcPr>
            <w:tcW w:type="dxa" w:w="2412"/>
          </w:tcPr>
          <w:p>
            <w:r>
              <w:t>Q5_K_M</w:t>
            </w:r>
          </w:p>
        </w:tc>
        <w:tc>
          <w:tcPr>
            <w:tcW w:type="dxa" w:w="2412"/>
          </w:tcPr>
          <w:p>
            <w:r>
              <w:t>5 (mixed)</w:t>
            </w:r>
          </w:p>
        </w:tc>
        <w:tc>
          <w:tcPr>
            <w:tcW w:type="dxa" w:w="2412"/>
          </w:tcPr>
          <w:p>
            <w:r>
              <w:t>~5.0 GB</w:t>
            </w:r>
          </w:p>
        </w:tc>
        <w:tc>
          <w:tcPr>
            <w:tcW w:type="dxa" w:w="2412"/>
          </w:tcPr>
          <w:p>
            <w:r>
              <w:t>~98% — sweet spot for 8 GB RAM</w:t>
            </w:r>
          </w:p>
        </w:tc>
      </w:tr>
      <w:tr>
        <w:tc>
          <w:tcPr>
            <w:tcW w:type="dxa" w:w="2412"/>
          </w:tcPr>
          <w:p>
            <w:r>
              <w:t>Q4_K_M</w:t>
            </w:r>
          </w:p>
        </w:tc>
        <w:tc>
          <w:tcPr>
            <w:tcW w:type="dxa" w:w="2412"/>
          </w:tcPr>
          <w:p>
            <w:r>
              <w:t>4 (mixed)</w:t>
            </w:r>
          </w:p>
        </w:tc>
        <w:tc>
          <w:tcPr>
            <w:tcW w:type="dxa" w:w="2412"/>
          </w:tcPr>
          <w:p>
            <w:r>
              <w:t>~4.4 GB</w:t>
            </w:r>
          </w:p>
        </w:tc>
        <w:tc>
          <w:tcPr>
            <w:tcW w:type="dxa" w:w="2412"/>
          </w:tcPr>
          <w:p>
            <w:r>
              <w:t>~97% — DEFAULT, great quality/size</w:t>
            </w:r>
          </w:p>
        </w:tc>
      </w:tr>
      <w:tr>
        <w:tc>
          <w:tcPr>
            <w:tcW w:type="dxa" w:w="2412"/>
          </w:tcPr>
          <w:p>
            <w:r>
              <w:t>Q3_K_S</w:t>
            </w:r>
          </w:p>
        </w:tc>
        <w:tc>
          <w:tcPr>
            <w:tcW w:type="dxa" w:w="2412"/>
          </w:tcPr>
          <w:p>
            <w:r>
              <w:t>3</w:t>
            </w:r>
          </w:p>
        </w:tc>
        <w:tc>
          <w:tcPr>
            <w:tcW w:type="dxa" w:w="2412"/>
          </w:tcPr>
          <w:p>
            <w:r>
              <w:t>~3.5 GB</w:t>
            </w:r>
          </w:p>
        </w:tc>
        <w:tc>
          <w:tcPr>
            <w:tcW w:type="dxa" w:w="2412"/>
          </w:tcPr>
          <w:p>
            <w:r>
              <w:t>~94% — tight RAM</w:t>
            </w:r>
          </w:p>
        </w:tc>
      </w:tr>
      <w:tr>
        <w:tc>
          <w:tcPr>
            <w:tcW w:type="dxa" w:w="2412"/>
          </w:tcPr>
          <w:p>
            <w:r>
              <w:t>Q2_K</w:t>
            </w:r>
          </w:p>
        </w:tc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~2.8 GB</w:t>
            </w:r>
          </w:p>
        </w:tc>
        <w:tc>
          <w:tcPr>
            <w:tcW w:type="dxa" w:w="2412"/>
          </w:tcPr>
          <w:p>
            <w:r>
              <w:t>~85% — last resort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Rule of thumb: start with Q4_K_M. Bump up to Q5/Q8 only if outputs look bad. A 13B-Q4 usually beats a 7B-Q8 in the same memory budget — bigger model &gt; more bits.</w:t>
            </w:r>
          </w:p>
        </w:tc>
      </w:tr>
    </w:tbl>
    <w:p/>
    <w:p>
      <w:pPr>
        <w:pStyle w:val="Heading1"/>
      </w:pPr>
      <w:r>
        <w:t>3. Install Ollama in Colab</w:t>
      </w:r>
    </w:p>
    <w:p>
      <w:r>
        <w:rPr>
          <w:b w:val="0"/>
          <w:i w:val="0"/>
          <w:sz w:val="22"/>
        </w:rPr>
        <w:t>Ollama installs to /usr/local/bin and normally registers a systemd service. Colab has no systemd, so we run the daemon ourselves with subprocess.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curl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fsSL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https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ollama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Download and run the official install script — drops the `ollama` binary in /usr/local/bin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subprocess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proc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subprocess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Popen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"ollama"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"serve"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stdout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804D00"/>
                <w:sz w:val="20"/>
              </w:rPr>
              <w:t>open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"/tmp/ollama.log"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stderr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subprocess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STDOUT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env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os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environ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"OLLAMA_MODELS"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"/root/.ollama/models"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sleep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curl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http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localhost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11434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api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version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Popen so the daemon doesn't block the cell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Spawn `ollama serve` (default port 11434)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Capture stdout to a log file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Merge stderr into the same stream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Tell Ollama where to keep model files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Wait 3 s for it to bind the port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Hit /api/version to confirm it's up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ollama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pull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qwen2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0.</w:t>
            </w:r>
            <w:r>
              <w:rPr>
                <w:rFonts w:ascii="Consolas" w:hAnsi="Consolas"/>
                <w:color w:val="000000"/>
                <w:sz w:val="20"/>
              </w:rPr>
              <w:t>5b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instruct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ollama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list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Pull a tiny ~1.3 GB Q4 model — fits Colab CPU comfortably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downloaded models</w:t>
            </w:r>
          </w:p>
        </w:tc>
      </w:tr>
    </w:tbl>
    <w:p/>
    <w:p>
      <w:pPr>
        <w:pStyle w:val="Heading1"/>
      </w:pPr>
      <w:r>
        <w:t>4. Calling Ollama from Python</w:t>
      </w:r>
    </w:p>
    <w:p>
      <w:r>
        <w:rPr>
          <w:b w:val="0"/>
          <w:i w:val="0"/>
          <w:sz w:val="22"/>
        </w:rPr>
        <w:t>Ollama exposes an OpenAI-compatible API at http://localhost:11434/v1. Use the standard openai SDK with a fake api_key — your client code is portable to real OpenAI / vLLM / llama-server.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openai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OpenAI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client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OpenAI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base_url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"http://localhost:11434/v1"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api_key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"ollama"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resp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client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chat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completions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"qwen2.5:0.5b-instruct"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messages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"role"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"system"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"content"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"You are a terse assistant. Answer in one sentence."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"role"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"user"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"content"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"What is RAG?"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resp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choices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message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content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OpenAI Python client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client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Point it at Ollama's local OpenAI endpoint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Any non-empty string works — Ollama doesn't validate it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Chat Completions schema as the OpenAI cloud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Model name = whatever you `ollama pull`-ed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Messages list, roles + content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System prompt sets behaviour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User turn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assistant's reply text</w:t>
            </w:r>
          </w:p>
        </w:tc>
      </w:tr>
    </w:tbl>
    <w:p/>
    <w:p>
      <w:pPr>
        <w:pStyle w:val="Heading1"/>
      </w:pPr>
      <w:r>
        <w:t>5. Streaming + JSON mode</w:t>
      </w:r>
    </w:p>
    <w:p>
      <w:r>
        <w:rPr>
          <w:b w:val="0"/>
          <w:i w:val="0"/>
          <w:sz w:val="22"/>
        </w:rPr>
        <w:t>stream=True yields token-by-token; response_format={'type':'json_object'} forces well-formed JSON via grammar-constrained sampling — no fragile prompt engineering.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stream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client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chat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completions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"qwen2.5:0.5b-instruct"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messages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"role"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"user"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"content"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"List three reasons to run LLMs locally."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stream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chunk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stream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delta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chunk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choices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delta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content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delta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delta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flush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call, with stream=True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Model + prompt as before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User prompt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Closes the call args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Iterate the stream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Each chunk has `delta.content` (None on role-only chunks)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as it arrives — no buffering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resp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client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chat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completions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"qwen2.5:0.5b-instruct"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messages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"role"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"user"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"content"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"Extract: 'Bob is 32 and lives in Paris.' Reply with JSON keys name, age, city."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response_format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"type"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"json_object"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loads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resp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choices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message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content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client call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Model + extraction prompt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Tell the user explicitly what JSON shape you want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JSON mode — grammar-constrained sampling guarantees parseability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Now json.loads is safe — no try/except needed</w:t>
            </w:r>
          </w:p>
        </w:tc>
      </w:tr>
    </w:tbl>
    <w:p/>
    <w:p>
      <w:pPr>
        <w:pStyle w:val="Heading1"/>
      </w:pPr>
      <w:r>
        <w:t>6. Building llama.cpp from source</w:t>
      </w:r>
    </w:p>
    <w:p>
      <w:r>
        <w:rPr>
          <w:b w:val="0"/>
          <w:i w:val="0"/>
          <w:sz w:val="22"/>
        </w:rPr>
        <w:t>Drop down a layer when you want custom flags, the latest features, or an embedding-only build. Modern llama.cpp uses CMake.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git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clone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depth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https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github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ggerganov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llama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cpp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content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llama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cpp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>cd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content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llama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cpp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cmake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build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DGGML_NATIVE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OFF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DLLAMA_CURL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OFF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DCMAKE_BUILD_TYPE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Release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tmp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cmake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cmake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build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build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config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Release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j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target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llama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cli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llama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server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llama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embedding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tmp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build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Shallow clone — we don't need history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Move into the repo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Configure: generic CPU build (NATIVE=OFF makes the binary portable), no CURL dep, Release flags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three targets we care about with 4 parallel jobs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huggingface_hub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hf_hub_download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GGUF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hf_hub_download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repo_id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"Qwen/Qwen2.5-0.5B-Instruct-GGUF"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filename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"qwen2.5-0.5b-instruct-q4_k_m.gguf"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HF Hub helper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Download a single file from HF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The repo id (organisation/model)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The exact GGUF filename — Q4_K_M variant</w:t>
            </w:r>
          </w:p>
        </w:tc>
      </w:tr>
    </w:tbl>
    <w:p/>
    <w:p>
      <w:pPr>
        <w:pStyle w:val="Heading1"/>
      </w:pPr>
      <w:r>
        <w:t>7. llama-server — production HTTP</w:t>
      </w:r>
    </w:p>
    <w:p>
      <w:r>
        <w:rPr>
          <w:b w:val="0"/>
          <w:i w:val="0"/>
          <w:sz w:val="22"/>
        </w:rPr>
        <w:t>`llama-server` is llama.cpp's built-in OpenAI-compatible HTTP server — what most production deploys actually run. Same client code as Ollama, just a different base_url.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srv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subprocess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Popen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"/content/llama.cpp/build/bin/llama-server"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GGUF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"--host"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"0.0.0.0"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"--port"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"8080"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"-c"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"2048"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"-ngl"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"0"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stdout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804D00"/>
                <w:sz w:val="20"/>
              </w:rPr>
              <w:t>open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"/tmp/llamasrv.log"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stderr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subprocess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STDOUT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sleep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Spawn the server in the background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Server binary path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Model file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to all interfaces, port 8080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Context length — 2K tokens (raise → more KV-cache RAM)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GPU layers offloaded — 0 = pure CPU; raise on GPU runtimes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Capture logs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Give it a few seconds to load</w:t>
            </w:r>
          </w:p>
        </w:tc>
      </w:tr>
    </w:tbl>
    <w:p/>
    <w:p>
      <w:pPr>
        <w:pStyle w:val="Heading1"/>
      </w:pPr>
      <w:r>
        <w:t>8. Picking a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2E7D32"/>
              </w:rPr>
              <w:t>Size</w:t>
            </w:r>
          </w:p>
        </w:tc>
        <w:tc>
          <w:tcPr>
            <w:tcW w:type="dxa" w:w="3216"/>
          </w:tcPr>
          <w:p>
            <w:r>
              <w:rPr>
                <w:b/>
                <w:color w:val="2E7D32"/>
              </w:rPr>
              <w:t>Decent at</w:t>
            </w:r>
          </w:p>
        </w:tc>
        <w:tc>
          <w:tcPr>
            <w:tcW w:type="dxa" w:w="3216"/>
          </w:tcPr>
          <w:p>
            <w:r>
              <w:rPr>
                <w:b/>
                <w:color w:val="2E7D32"/>
              </w:rPr>
              <w:t>Memory (Q4)</w:t>
            </w:r>
          </w:p>
        </w:tc>
      </w:tr>
      <w:tr>
        <w:tc>
          <w:tcPr>
            <w:tcW w:type="dxa" w:w="3216"/>
          </w:tcPr>
          <w:p>
            <w:r>
              <w:t>0.5–1.5 B</w:t>
            </w:r>
          </w:p>
        </w:tc>
        <w:tc>
          <w:tcPr>
            <w:tcW w:type="dxa" w:w="3216"/>
          </w:tcPr>
          <w:p>
            <w:r>
              <w:t>classification, simple extraction, edge</w:t>
            </w:r>
          </w:p>
        </w:tc>
        <w:tc>
          <w:tcPr>
            <w:tcW w:type="dxa" w:w="3216"/>
          </w:tcPr>
          <w:p>
            <w:r>
              <w:t>~0.4–1 GB</w:t>
            </w:r>
          </w:p>
        </w:tc>
      </w:tr>
      <w:tr>
        <w:tc>
          <w:tcPr>
            <w:tcW w:type="dxa" w:w="3216"/>
          </w:tcPr>
          <w:p>
            <w:r>
              <w:t>3–4 B</w:t>
            </w:r>
          </w:p>
        </w:tc>
        <w:tc>
          <w:tcPr>
            <w:tcW w:type="dxa" w:w="3216"/>
          </w:tcPr>
          <w:p>
            <w:r>
              <w:t>chat, RAG over short docs, function-call helpers</w:t>
            </w:r>
          </w:p>
        </w:tc>
        <w:tc>
          <w:tcPr>
            <w:tcW w:type="dxa" w:w="3216"/>
          </w:tcPr>
          <w:p>
            <w:r>
              <w:t>~2 GB</w:t>
            </w:r>
          </w:p>
        </w:tc>
      </w:tr>
      <w:tr>
        <w:tc>
          <w:tcPr>
            <w:tcW w:type="dxa" w:w="3216"/>
          </w:tcPr>
          <w:p>
            <w:r>
              <w:t>7–8 B</w:t>
            </w:r>
          </w:p>
        </w:tc>
        <w:tc>
          <w:tcPr>
            <w:tcW w:type="dxa" w:w="3216"/>
          </w:tcPr>
          <w:p>
            <w:r>
              <w:t>general chat, code, tool use</w:t>
            </w:r>
          </w:p>
        </w:tc>
        <w:tc>
          <w:tcPr>
            <w:tcW w:type="dxa" w:w="3216"/>
          </w:tcPr>
          <w:p>
            <w:r>
              <w:t>~4–5 GB</w:t>
            </w:r>
          </w:p>
        </w:tc>
      </w:tr>
      <w:tr>
        <w:tc>
          <w:tcPr>
            <w:tcW w:type="dxa" w:w="3216"/>
          </w:tcPr>
          <w:p>
            <w:r>
              <w:t>13–14 B</w:t>
            </w:r>
          </w:p>
        </w:tc>
        <w:tc>
          <w:tcPr>
            <w:tcW w:type="dxa" w:w="3216"/>
          </w:tcPr>
          <w:p>
            <w:r>
              <w:t>better reasoning, long-form writing</w:t>
            </w:r>
          </w:p>
        </w:tc>
        <w:tc>
          <w:tcPr>
            <w:tcW w:type="dxa" w:w="3216"/>
          </w:tcPr>
          <w:p>
            <w:r>
              <w:t>~8 GB</w:t>
            </w:r>
          </w:p>
        </w:tc>
      </w:tr>
      <w:tr>
        <w:tc>
          <w:tcPr>
            <w:tcW w:type="dxa" w:w="3216"/>
          </w:tcPr>
          <w:p>
            <w:r>
              <w:t>30–70 B</w:t>
            </w:r>
          </w:p>
        </w:tc>
        <w:tc>
          <w:tcPr>
            <w:tcW w:type="dxa" w:w="3216"/>
          </w:tcPr>
          <w:p>
            <w:r>
              <w:t>real reasoning, near-frontier</w:t>
            </w:r>
          </w:p>
        </w:tc>
        <w:tc>
          <w:tcPr>
            <w:tcW w:type="dxa" w:w="3216"/>
          </w:tcPr>
          <w:p>
            <w:r>
              <w:t>~18–40 GB</w:t>
            </w:r>
          </w:p>
        </w:tc>
      </w:tr>
    </w:tbl>
    <w:p/>
    <w:p>
      <w:r>
        <w:rPr>
          <w:b/>
          <w:i w:val="0"/>
          <w:sz w:val="22"/>
        </w:rPr>
        <w:t>Other axes:</w:t>
      </w:r>
    </w:p>
    <w:p>
      <w:r>
        <w:rPr>
          <w:b w:val="0"/>
          <w:i w:val="0"/>
          <w:sz w:val="22"/>
        </w:rPr>
        <w:t>• Instruct vs base — `-instruct`/`-it`/`-chat` is what apps want</w:t>
      </w:r>
    </w:p>
    <w:p>
      <w:r>
        <w:rPr>
          <w:b w:val="0"/>
          <w:i w:val="0"/>
          <w:sz w:val="22"/>
        </w:rPr>
        <w:t>• Context — Llama-3 8B = 8K, Qwen2.5 = 32K, Phi-3-mini = 128K. Long context costs RAM linearly.</w:t>
      </w:r>
    </w:p>
    <w:p>
      <w:r>
        <w:rPr>
          <w:b w:val="0"/>
          <w:i w:val="0"/>
          <w:sz w:val="22"/>
        </w:rPr>
        <w:t>• License — Llama (community), Qwen/Mistral/Gemma (Apache-style), DeepSeek (MIT-ish). Check before commercial use.</w:t>
      </w:r>
    </w:p>
    <w:p>
      <w:pPr>
        <w:pStyle w:val="Heading1"/>
      </w:pPr>
      <w:r>
        <w:t>9. Embeddings via llama.cpp</w:t>
      </w:r>
    </w:p>
    <w:p>
      <w:r>
        <w:rPr>
          <w:b w:val="0"/>
          <w:i w:val="0"/>
          <w:sz w:val="22"/>
        </w:rPr>
        <w:t>llama-server with --embeddings exposes /v1/embeddings. One runtime for both completions and embeddings = simpler ops.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emb_srv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subprocess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Popen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"/content/llama.cpp/build/bin/llama-server"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EMB_GGUF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"--embeddings"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"--host"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"0.0.0.0"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"--port"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"8081"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"-c"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"2048"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stdout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804D00"/>
                <w:sz w:val="20"/>
              </w:rPr>
              <w:t>open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"/tmp/embsrv.log"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stderr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subprocess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STDOUT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Spawn a SECOND llama-server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Server binary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the embedding GGUF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Tell it to expose /v1/embeddings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Different port so both servers can run side by side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Context = 2K tokens (per embedding chunk)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Capture logs</w:t>
            </w:r>
          </w:p>
        </w:tc>
      </w:tr>
    </w:tbl>
    <w:p/>
    <w:p>
      <w:pPr>
        <w:pStyle w:val="Heading1"/>
      </w:pPr>
      <w:r>
        <w:t>10. Production 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2E7D32"/>
              </w:rPr>
              <w:t>Topic</w:t>
            </w:r>
          </w:p>
        </w:tc>
        <w:tc>
          <w:tcPr>
            <w:tcW w:type="dxa" w:w="4824"/>
          </w:tcPr>
          <w:p>
            <w:r>
              <w:rPr>
                <w:b/>
                <w:color w:val="2E7D32"/>
              </w:rPr>
              <w:t>What to know</w:t>
            </w:r>
          </w:p>
        </w:tc>
      </w:tr>
      <w:tr>
        <w:tc>
          <w:tcPr>
            <w:tcW w:type="dxa" w:w="4824"/>
          </w:tcPr>
          <w:p>
            <w:r>
              <w:t>Modelfile</w:t>
            </w:r>
          </w:p>
        </w:tc>
        <w:tc>
          <w:tcPr>
            <w:tcW w:type="dxa" w:w="4824"/>
          </w:tcPr>
          <w:p>
            <w:r>
              <w:t>Ollama recipe: base + system + params. `ollama create` builds custom variants.</w:t>
            </w:r>
          </w:p>
        </w:tc>
      </w:tr>
      <w:tr>
        <w:tc>
          <w:tcPr>
            <w:tcW w:type="dxa" w:w="4824"/>
          </w:tcPr>
          <w:p>
            <w:r>
              <w:t>GPU offload</w:t>
            </w:r>
          </w:p>
        </w:tc>
        <w:tc>
          <w:tcPr>
            <w:tcW w:type="dxa" w:w="4824"/>
          </w:tcPr>
          <w:p>
            <w:r>
              <w:t>-ngl N (or OLLAMA_NUM_GPU_LAYERS). Push layers to VRAM until it's full.</w:t>
            </w:r>
          </w:p>
        </w:tc>
      </w:tr>
      <w:tr>
        <w:tc>
          <w:tcPr>
            <w:tcW w:type="dxa" w:w="4824"/>
          </w:tcPr>
          <w:p>
            <w:r>
              <w:t>KV cache</w:t>
            </w:r>
          </w:p>
        </w:tc>
        <w:tc>
          <w:tcPr>
            <w:tcW w:type="dxa" w:w="4824"/>
          </w:tcPr>
          <w:p>
            <w:r>
              <w:t>n_ctx × n_layers × n_kv_heads × head_dim × 2 × bits per request. Long context = $$.</w:t>
            </w:r>
          </w:p>
        </w:tc>
      </w:tr>
      <w:tr>
        <w:tc>
          <w:tcPr>
            <w:tcW w:type="dxa" w:w="4824"/>
          </w:tcPr>
          <w:p>
            <w:r>
              <w:t>Continuous batching</w:t>
            </w:r>
          </w:p>
        </w:tc>
        <w:tc>
          <w:tcPr>
            <w:tcW w:type="dxa" w:w="4824"/>
          </w:tcPr>
          <w:p>
            <w:r>
              <w:t>llama-server batches concurrent requests automatically — far higher throughput than serial.</w:t>
            </w:r>
          </w:p>
        </w:tc>
      </w:tr>
      <w:tr>
        <w:tc>
          <w:tcPr>
            <w:tcW w:type="dxa" w:w="4824"/>
          </w:tcPr>
          <w:p>
            <w:r>
              <w:t>Speculative decoding</w:t>
            </w:r>
          </w:p>
        </w:tc>
        <w:tc>
          <w:tcPr>
            <w:tcW w:type="dxa" w:w="4824"/>
          </w:tcPr>
          <w:p>
            <w:r>
              <w:t>tiny draft model proposes; big model verifies in parallel. 1.5–3× speedup.</w:t>
            </w:r>
          </w:p>
        </w:tc>
      </w:tr>
      <w:tr>
        <w:tc>
          <w:tcPr>
            <w:tcW w:type="dxa" w:w="4824"/>
          </w:tcPr>
          <w:p>
            <w:r>
              <w:t>Bigger &gt; more bits</w:t>
            </w:r>
          </w:p>
        </w:tc>
        <w:tc>
          <w:tcPr>
            <w:tcW w:type="dxa" w:w="4824"/>
          </w:tcPr>
          <w:p>
            <w:r>
              <w:t>13B-Q4 usually beats 7B-Q8 at the same RAM.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What local doesn't replace yet: frontier reasoning (o1, Sonnet 4.5, DeepSeek-V3 670B), rich multimodal, and high-reliability function calling. Pick local for cost / privacy / latency / offline. Pick frontier for the hard problems.</w:t>
            </w:r>
          </w:p>
        </w:tc>
      </w:tr>
    </w:tbl>
    <w:p/>
    <w:p>
      <w:pPr>
        <w:pStyle w:val="Heading1"/>
      </w:pPr>
      <w:r>
        <w:t>Recap</w:t>
      </w:r>
    </w:p>
    <w:p>
      <w:r>
        <w:rPr>
          <w:b w:val="0"/>
          <w:i w:val="0"/>
          <w:sz w:val="22"/>
        </w:rPr>
        <w:t>• GGUF = single-file model format used by llama.cpp + Ollama</w:t>
      </w:r>
    </w:p>
    <w:p>
      <w:r>
        <w:rPr>
          <w:b w:val="0"/>
          <w:i w:val="0"/>
          <w:sz w:val="22"/>
        </w:rPr>
        <w:t>• Q4_K_M is the default quant — ~4 bits/weight, ~97% quality</w:t>
      </w:r>
    </w:p>
    <w:p>
      <w:r>
        <w:rPr>
          <w:b w:val="0"/>
          <w:i w:val="0"/>
          <w:sz w:val="22"/>
        </w:rPr>
        <w:t>• Ollama = friendly wrapper; llama-server = bare metal; both speak OpenAI HTTP</w:t>
      </w:r>
    </w:p>
    <w:p>
      <w:r>
        <w:rPr>
          <w:b w:val="0"/>
          <w:i w:val="0"/>
          <w:sz w:val="22"/>
        </w:rPr>
        <w:t>• Keep client code OpenAI-shaped; swap base_url between Ollama / llama-server / vLLM / OpenAI</w:t>
      </w:r>
    </w:p>
    <w:p>
      <w:r>
        <w:rPr>
          <w:b w:val="0"/>
          <w:i w:val="0"/>
          <w:sz w:val="22"/>
        </w:rPr>
        <w:t>• Same engine handles embeddings with --embeddings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