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51</w:t>
        <w:br/>
      </w:r>
      <w:r>
        <w:rPr>
          <w:b/>
          <w:color w:val="4A148C"/>
          <w:sz w:val="72"/>
        </w:rPr>
        <w:t>OpenTelemetry for LLMs</w:t>
      </w:r>
    </w:p>
    <w:p>
      <w:pPr>
        <w:jc w:val="center"/>
      </w:pPr>
      <w:r>
        <w:rPr>
          <w:i/>
        </w:rPr>
        <w:br/>
        <w:t>Traces, metrics, logs — one standard</w:t>
        <w:br/>
      </w:r>
      <w:r>
        <w:rPr>
          <w:sz w:val="22"/>
        </w:rPr>
        <w:t>Part of the Data Science Roadmap · Module 51</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M50 covered metrics. OpenTelemetry unifies the other two pillars — traces and logs — into one vendor-neutral SDK + protocol. For LLM apps it's transformative: ONE trace shows the full path of a user request across gateway → retriever → reranker → LLM → tool calls, with token counts on each step. Datadog, Honeycomb, Jaeger, Tempo, Langfuse — all speak OTel. Instrument once, send anywhere.</w:t>
            </w:r>
          </w:p>
        </w:tc>
      </w:tr>
    </w:tbl>
    <w:p/>
    <w:p/>
    <w:p>
      <w:r>
        <w:rPr>
          <w:b w:val="0"/>
          <w:i/>
          <w:sz w:val="22"/>
        </w:rPr>
        <w:t>Prerequisites: M50 (Prometheus + Grafana), M44 (vLLM), M30 (RAG).</w:t>
      </w:r>
    </w:p>
    <w:p/>
    <w:p>
      <w:r>
        <w:rPr>
          <w:b/>
          <w:i w:val="0"/>
          <w:sz w:val="26"/>
        </w:rPr>
        <w:t>What you'll cover</w:t>
      </w:r>
    </w:p>
    <w:p>
      <w:r>
        <w:rPr>
          <w:b w:val="0"/>
          <w:i w:val="0"/>
          <w:sz w:val="22"/>
        </w:rPr>
        <w:t>1. Trace mental model — span, parent, context propagation</w:t>
      </w:r>
    </w:p>
    <w:p>
      <w:r>
        <w:rPr>
          <w:b w:val="0"/>
          <w:i w:val="0"/>
          <w:sz w:val="22"/>
        </w:rPr>
        <w:t>2. OTel architecture — SDK · Collector · backend</w:t>
      </w:r>
    </w:p>
    <w:p>
      <w:r>
        <w:rPr>
          <w:b w:val="0"/>
          <w:i w:val="0"/>
          <w:sz w:val="22"/>
        </w:rPr>
        <w:t>3. Setup</w:t>
      </w:r>
    </w:p>
    <w:p>
      <w:r>
        <w:rPr>
          <w:b w:val="0"/>
          <w:i w:val="0"/>
          <w:sz w:val="22"/>
        </w:rPr>
        <w:t>4. Manual spans — the core API</w:t>
      </w:r>
    </w:p>
    <w:p>
      <w:r>
        <w:rPr>
          <w:b w:val="0"/>
          <w:i w:val="0"/>
          <w:sz w:val="22"/>
        </w:rPr>
        <w:t>5. Auto-instrumentation for libs</w:t>
      </w:r>
    </w:p>
    <w:p>
      <w:r>
        <w:rPr>
          <w:b w:val="0"/>
          <w:i w:val="0"/>
          <w:sz w:val="22"/>
        </w:rPr>
        <w:t>6. GenAI semantic conventions (gen_ai.* attributes)</w:t>
      </w:r>
    </w:p>
    <w:p>
      <w:r>
        <w:rPr>
          <w:b w:val="0"/>
          <w:i w:val="0"/>
          <w:sz w:val="22"/>
        </w:rPr>
        <w:t>7. OpenLLMetry / Langfuse / Phoenix — the LLM ecosystem on OTel</w:t>
      </w:r>
    </w:p>
    <w:p>
      <w:r>
        <w:rPr>
          <w:b w:val="0"/>
          <w:i w:val="0"/>
          <w:sz w:val="22"/>
        </w:rPr>
        <w:t>8. Sampling — head, tail, parent-based</w:t>
      </w:r>
    </w:p>
    <w:p>
      <w:r>
        <w:rPr>
          <w:b w:val="0"/>
          <w:i w:val="0"/>
          <w:sz w:val="22"/>
        </w:rPr>
        <w:t>9. Exporters — OTLP everywhere</w:t>
      </w:r>
    </w:p>
    <w:p>
      <w:r>
        <w:rPr>
          <w:b w:val="0"/>
          <w:i w:val="0"/>
          <w:sz w:val="22"/>
        </w:rPr>
        <w:t>10. Putting it together — debugging a real bug</w:t>
      </w:r>
    </w:p>
    <w:p>
      <w:r>
        <w:br w:type="page"/>
      </w:r>
    </w:p>
    <w:p>
      <w:pPr>
        <w:pStyle w:val="Heading1"/>
      </w:pPr>
      <w:r>
        <w:t>1. Trace mental model</w:t>
      </w:r>
    </w:p>
    <w:p>
      <w:r>
        <w:rPr>
          <w:b w:val="0"/>
          <w:i w:val="0"/>
          <w:sz w:val="22"/>
        </w:rPr>
        <w:t>A TRACE is a tree of SPANS. Each span has a name, start/end times, status, and attributes. Spans have a PARENT (their caller); the root span is the request itself.</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Trace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chat_request_42</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gateway</w:t>
            </w:r>
            <w:r>
              <w:rPr>
                <w:rFonts w:ascii="Consolas" w:hAnsi="Consolas"/>
                <w:color w:val="000000"/>
                <w:sz w:val="20"/>
              </w:rPr>
              <w:t>.</w:t>
            </w:r>
            <w:r>
              <w:rPr>
                <w:rFonts w:ascii="Consolas" w:hAnsi="Consolas"/>
                <w:color w:val="000000"/>
                <w:sz w:val="20"/>
              </w:rPr>
              <w:t>handle</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320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retriever</w:t>
            </w:r>
            <w:r>
              <w:rPr>
                <w:rFonts w:ascii="Consolas" w:hAnsi="Consolas"/>
                <w:color w:val="000000"/>
                <w:sz w:val="20"/>
              </w:rPr>
              <w:t>.</w:t>
            </w:r>
            <w:r>
              <w:rPr>
                <w:rFonts w:ascii="Consolas" w:hAnsi="Consolas"/>
                <w:color w:val="000000"/>
                <w:sz w:val="20"/>
              </w:rPr>
              <w:t>query</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80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vector_db</w:t>
            </w:r>
            <w:r>
              <w:rPr>
                <w:rFonts w:ascii="Consolas" w:hAnsi="Consolas"/>
                <w:color w:val="000000"/>
                <w:sz w:val="20"/>
              </w:rPr>
              <w:t>.</w:t>
            </w:r>
            <w:r>
              <w:rPr>
                <w:rFonts w:ascii="Consolas" w:hAnsi="Consolas"/>
                <w:color w:val="000000"/>
                <w:sz w:val="20"/>
              </w:rPr>
              <w:t>search</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70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reranker</w:t>
            </w:r>
            <w:r>
              <w:rPr>
                <w:rFonts w:ascii="Consolas" w:hAnsi="Consolas"/>
                <w:color w:val="000000"/>
                <w:sz w:val="20"/>
              </w:rPr>
              <w:t>.</w:t>
            </w:r>
            <w:r>
              <w:rPr>
                <w:rFonts w:ascii="Consolas" w:hAnsi="Consolas"/>
                <w:color w:val="000000"/>
                <w:sz w:val="20"/>
              </w:rPr>
              <w:t>score</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40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llm</w:t>
            </w:r>
            <w:r>
              <w:rPr>
                <w:rFonts w:ascii="Consolas" w:hAnsi="Consolas"/>
                <w:color w:val="000000"/>
                <w:sz w:val="20"/>
              </w:rPr>
              <w:t>.</w:t>
            </w:r>
            <w:r>
              <w:rPr>
                <w:rFonts w:ascii="Consolas" w:hAnsi="Consolas"/>
                <w:color w:val="000000"/>
                <w:sz w:val="20"/>
              </w:rPr>
              <w:t>completion</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180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tool_call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web_search</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80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tool_call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db</w:t>
            </w:r>
            <w:r>
              <w:rPr>
                <w:rFonts w:ascii="Consolas" w:hAnsi="Consolas"/>
                <w:color w:val="000000"/>
                <w:sz w:val="20"/>
              </w:rPr>
              <w:t>.</w:t>
            </w:r>
            <w:r>
              <w:rPr>
                <w:rFonts w:ascii="Consolas" w:hAnsi="Consolas"/>
                <w:color w:val="000000"/>
                <w:sz w:val="20"/>
              </w:rPr>
              <w:t>lookup</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60</w:t>
            </w:r>
            <w:r>
              <w:rPr>
                <w:rFonts w:ascii="Consolas" w:hAnsi="Consolas"/>
                <w:color w:val="000000"/>
                <w:sz w:val="20"/>
              </w:rPr>
              <w:t xml:space="preserve"> </w:t>
            </w:r>
            <w:r>
              <w:rPr>
                <w:rFonts w:ascii="Consolas" w:hAnsi="Consolas"/>
                <w:color w:val="000000"/>
                <w:sz w:val="20"/>
              </w:rPr>
              <w:t>ms</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Root: the whole user request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Top-level child — gateway service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Sub-step — retrieval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Even deeper — vector DB search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Sibling: reranker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Sibling: LLM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Tool calls inside the LLM span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Another tool call</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Context propagation is what stitches spans across processes. When gateway calls retriever over gRPC/HTTP, the trace ID and span ID travel in headers (traceparent, tracestate). The retriever's spans land in the SAME trace.</w:t>
            </w:r>
          </w:p>
        </w:tc>
      </w:tr>
    </w:tbl>
    <w:p/>
    <w:p>
      <w:pPr>
        <w:pStyle w:val="Heading1"/>
      </w:pPr>
      <w:r>
        <w:t>2. Architecture</w:t>
      </w:r>
    </w:p>
    <w:tbl>
      <w:tblPr>
        <w:tblW w:type="auto" w:w="0"/>
        <w:tblLook w:firstColumn="1" w:firstRow="1" w:lastColumn="0" w:lastRow="0" w:noHBand="0" w:noVBand="1" w:val="04A0"/>
      </w:tblPr>
      <w:tblGrid>
        <w:gridCol w:w="4824"/>
        <w:gridCol w:w="4824"/>
      </w:tblGrid>
      <w:tr>
        <w:tc>
          <w:tcPr>
            <w:tcW w:type="dxa" w:w="4824"/>
          </w:tcPr>
          <w:p>
            <w:r>
              <w:rPr>
                <w:b/>
                <w:color w:val="4A148C"/>
              </w:rPr>
              <w:t>Component</w:t>
            </w:r>
          </w:p>
        </w:tc>
        <w:tc>
          <w:tcPr>
            <w:tcW w:type="dxa" w:w="4824"/>
          </w:tcPr>
          <w:p>
            <w:r>
              <w:rPr>
                <w:b/>
                <w:color w:val="4A148C"/>
              </w:rPr>
              <w:t>Role</w:t>
            </w:r>
          </w:p>
        </w:tc>
      </w:tr>
      <w:tr>
        <w:tc>
          <w:tcPr>
            <w:tcW w:type="dxa" w:w="4824"/>
          </w:tcPr>
          <w:p>
            <w:r>
              <w:t>OTel API</w:t>
            </w:r>
          </w:p>
        </w:tc>
        <w:tc>
          <w:tcPr>
            <w:tcW w:type="dxa" w:w="4824"/>
          </w:tcPr>
          <w:p>
            <w:r>
              <w:t>what your code calls (tracer.start_as_current_span(...))</w:t>
            </w:r>
          </w:p>
        </w:tc>
      </w:tr>
      <w:tr>
        <w:tc>
          <w:tcPr>
            <w:tcW w:type="dxa" w:w="4824"/>
          </w:tcPr>
          <w:p>
            <w:r>
              <w:t>OTel SDK</w:t>
            </w:r>
          </w:p>
        </w:tc>
        <w:tc>
          <w:tcPr>
            <w:tcW w:type="dxa" w:w="4824"/>
          </w:tcPr>
          <w:p>
            <w:r>
              <w:t>implementation: samplers, processors, exporters</w:t>
            </w:r>
          </w:p>
        </w:tc>
      </w:tr>
      <w:tr>
        <w:tc>
          <w:tcPr>
            <w:tcW w:type="dxa" w:w="4824"/>
          </w:tcPr>
          <w:p>
            <w:r>
              <w:t>OTLP</w:t>
            </w:r>
          </w:p>
        </w:tc>
        <w:tc>
          <w:tcPr>
            <w:tcW w:type="dxa" w:w="4824"/>
          </w:tcPr>
          <w:p>
            <w:r>
              <w:t>the wire protocol (gRPC / HTTP+protobuf)</w:t>
            </w:r>
          </w:p>
        </w:tc>
      </w:tr>
      <w:tr>
        <w:tc>
          <w:tcPr>
            <w:tcW w:type="dxa" w:w="4824"/>
          </w:tcPr>
          <w:p>
            <w:r>
              <w:t>Collector</w:t>
            </w:r>
          </w:p>
        </w:tc>
        <w:tc>
          <w:tcPr>
            <w:tcW w:type="dxa" w:w="4824"/>
          </w:tcPr>
          <w:p>
            <w:r>
              <w:t>sidecar / standalone process: receive → process → fan-out</w:t>
            </w:r>
          </w:p>
        </w:tc>
      </w:tr>
      <w:tr>
        <w:tc>
          <w:tcPr>
            <w:tcW w:type="dxa" w:w="4824"/>
          </w:tcPr>
          <w:p>
            <w:r>
              <w:t>Backend</w:t>
            </w:r>
          </w:p>
        </w:tc>
        <w:tc>
          <w:tcPr>
            <w:tcW w:type="dxa" w:w="4824"/>
          </w:tcPr>
          <w:p>
            <w:r>
              <w:t>where you actually look at the data (Jaeger/Tempo/Datadog/Langfuse)</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Always run a Collector between apps and backends. Apps batch + ship over OTLP only. Backend-specific stuff (sampling, redaction, multi-vendor fan-out) lives in the Collector. Switching backends becomes a Collector config change, not an app redeploy.</w:t>
            </w:r>
          </w:p>
        </w:tc>
      </w:tr>
    </w:tbl>
    <w:p/>
    <w:p>
      <w:pPr>
        <w:pStyle w:val="Heading1"/>
      </w:pPr>
      <w:r>
        <w:t>3. Setup</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pip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q</w:t>
            </w:r>
            <w:r>
              <w:rPr>
                <w:rFonts w:ascii="Consolas" w:hAnsi="Consolas"/>
                <w:color w:val="000000"/>
                <w:sz w:val="20"/>
              </w:rPr>
              <w:t xml:space="preserve"> </w:t>
            </w:r>
            <w:r>
              <w:rPr>
                <w:rFonts w:ascii="Consolas" w:hAnsi="Consolas"/>
                <w:color w:val="000000"/>
                <w:sz w:val="20"/>
              </w:rPr>
              <w:t>install</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opentelemetry</w:t>
            </w:r>
            <w:r>
              <w:rPr>
                <w:rFonts w:ascii="Consolas" w:hAnsi="Consolas"/>
                <w:color w:val="000000"/>
                <w:sz w:val="20"/>
              </w:rPr>
              <w:t>-</w:t>
            </w:r>
            <w:r>
              <w:rPr>
                <w:rFonts w:ascii="Consolas" w:hAnsi="Consolas"/>
                <w:color w:val="000000"/>
                <w:sz w:val="20"/>
              </w:rPr>
              <w:t>api</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opentelemetry</w:t>
            </w:r>
            <w:r>
              <w:rPr>
                <w:rFonts w:ascii="Consolas" w:hAnsi="Consolas"/>
                <w:color w:val="000000"/>
                <w:sz w:val="20"/>
              </w:rPr>
              <w:t>-</w:t>
            </w:r>
            <w:r>
              <w:rPr>
                <w:rFonts w:ascii="Consolas" w:hAnsi="Consolas"/>
                <w:color w:val="000000"/>
                <w:sz w:val="20"/>
              </w:rPr>
              <w:t>sdk</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opentelemetry</w:t>
            </w:r>
            <w:r>
              <w:rPr>
                <w:rFonts w:ascii="Consolas" w:hAnsi="Consolas"/>
                <w:color w:val="000000"/>
                <w:sz w:val="20"/>
              </w:rPr>
              <w:t>-</w:t>
            </w:r>
            <w:r>
              <w:rPr>
                <w:rFonts w:ascii="Consolas" w:hAnsi="Consolas"/>
                <w:color w:val="000000"/>
                <w:sz w:val="20"/>
              </w:rPr>
              <w:t>exporter</w:t>
            </w:r>
            <w:r>
              <w:rPr>
                <w:rFonts w:ascii="Consolas" w:hAnsi="Consolas"/>
                <w:color w:val="000000"/>
                <w:sz w:val="20"/>
              </w:rPr>
              <w:t>-</w:t>
            </w:r>
            <w:r>
              <w:rPr>
                <w:rFonts w:ascii="Consolas" w:hAnsi="Consolas"/>
                <w:color w:val="000000"/>
                <w:sz w:val="20"/>
              </w:rPr>
              <w:t>otlp</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opentelemetry</w:t>
            </w:r>
            <w:r>
              <w:rPr>
                <w:rFonts w:ascii="Consolas" w:hAnsi="Consolas"/>
                <w:color w:val="000000"/>
                <w:sz w:val="20"/>
              </w:rPr>
              <w:t>-</w:t>
            </w:r>
            <w:r>
              <w:rPr>
                <w:rFonts w:ascii="Consolas" w:hAnsi="Consolas"/>
                <w:color w:val="000000"/>
                <w:sz w:val="20"/>
              </w:rPr>
              <w:t>instrumentation</w:t>
            </w:r>
            <w:r>
              <w:rPr>
                <w:rFonts w:ascii="Consolas" w:hAnsi="Consolas"/>
                <w:color w:val="000000"/>
                <w:sz w:val="20"/>
              </w:rPr>
              <w:t>-</w:t>
            </w:r>
            <w:r>
              <w:rPr>
                <w:rFonts w:ascii="Consolas" w:hAnsi="Consolas"/>
                <w:color w:val="000000"/>
                <w:sz w:val="20"/>
              </w:rPr>
              <w:t>requests</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opentelemetry</w:t>
            </w:r>
            <w:r>
              <w:rPr>
                <w:rFonts w:ascii="Consolas" w:hAnsi="Consolas"/>
                <w:color w:val="000000"/>
                <w:sz w:val="20"/>
              </w:rPr>
              <w:t>-</w:t>
            </w:r>
            <w:r>
              <w:rPr>
                <w:rFonts w:ascii="Consolas" w:hAnsi="Consolas"/>
                <w:color w:val="000000"/>
                <w:sz w:val="20"/>
              </w:rPr>
              <w:t>instrumentation</w:t>
            </w:r>
            <w:r>
              <w:rPr>
                <w:rFonts w:ascii="Consolas" w:hAnsi="Consolas"/>
                <w:color w:val="000000"/>
                <w:sz w:val="20"/>
              </w:rPr>
              <w:t>-</w:t>
            </w:r>
            <w:r>
              <w:rPr>
                <w:rFonts w:ascii="Consolas" w:hAnsi="Consolas"/>
                <w:color w:val="000000"/>
                <w:sz w:val="20"/>
              </w:rPr>
              <w:t>fastapi</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Install OTel packages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API: what your code imports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SDK: implementation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OTLP exporter: ship to a Collector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Auto-instrumentation for the requests lib</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Auto-instrumentation for FastAPI</w:t>
            </w:r>
          </w:p>
        </w:tc>
      </w:tr>
    </w:tbl>
    <w:p/>
    <w:p>
      <w:pPr>
        <w:pStyle w:val="Heading1"/>
      </w:pPr>
      <w:r>
        <w:t>4. Manual spans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provider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TracerProvider</w:t>
            </w:r>
            <w:r>
              <w:rPr>
                <w:rFonts w:ascii="Consolas" w:hAnsi="Consolas"/>
                <w:color w:val="000000"/>
                <w:sz w:val="20"/>
              </w:rPr>
              <w:t>(</w:t>
            </w:r>
            <w:r>
              <w:rPr>
                <w:rFonts w:ascii="Consolas" w:hAnsi="Consolas"/>
                <w:color w:val="000000"/>
                <w:sz w:val="20"/>
              </w:rPr>
              <w:t>resource</w:t>
            </w:r>
            <w:r>
              <w:rPr>
                <w:rFonts w:ascii="Consolas" w:hAnsi="Consolas"/>
                <w:color w:val="000000"/>
                <w:sz w:val="20"/>
              </w:rPr>
              <w:t>=</w:t>
            </w:r>
            <w:r>
              <w:rPr>
                <w:rFonts w:ascii="Consolas" w:hAnsi="Consolas"/>
                <w:color w:val="000000"/>
                <w:sz w:val="20"/>
              </w:rPr>
              <w:t>Resource</w:t>
            </w:r>
            <w:r>
              <w:rPr>
                <w:rFonts w:ascii="Consolas" w:hAnsi="Consolas"/>
                <w:color w:val="000000"/>
                <w:sz w:val="20"/>
              </w:rPr>
              <w:t>.</w:t>
            </w:r>
            <w:r>
              <w:rPr>
                <w:rFonts w:ascii="Consolas" w:hAnsi="Consolas"/>
                <w:color w:val="000000"/>
                <w:sz w:val="20"/>
              </w:rPr>
              <w:t>create</w:t>
            </w:r>
            <w:r>
              <w:rPr>
                <w:rFonts w:ascii="Consolas" w:hAnsi="Consolas"/>
                <w:color w:val="000000"/>
                <w:sz w:val="20"/>
              </w:rPr>
              <w:t>(</w:t>
            </w:r>
            <w:r>
              <w:rPr>
                <w:rFonts w:ascii="Consolas" w:hAnsi="Consolas"/>
                <w:color w:val="000000"/>
                <w:sz w:val="20"/>
              </w:rPr>
              <w:t>{</w:t>
            </w:r>
            <w:r>
              <w:rPr>
                <w:rFonts w:ascii="Consolas" w:hAnsi="Consolas"/>
                <w:color w:val="067D17"/>
                <w:sz w:val="20"/>
              </w:rPr>
              <w:t>"service.name"</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"rag-app"</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provider</w:t>
            </w:r>
            <w:r>
              <w:rPr>
                <w:rFonts w:ascii="Consolas" w:hAnsi="Consolas"/>
                <w:color w:val="000000"/>
                <w:sz w:val="20"/>
              </w:rPr>
              <w:t>.</w:t>
            </w:r>
            <w:r>
              <w:rPr>
                <w:rFonts w:ascii="Consolas" w:hAnsi="Consolas"/>
                <w:color w:val="000000"/>
                <w:sz w:val="20"/>
              </w:rPr>
              <w:t>add_span_processor</w:t>
            </w:r>
            <w:r>
              <w:rPr>
                <w:rFonts w:ascii="Consolas" w:hAnsi="Consolas"/>
                <w:color w:val="000000"/>
                <w:sz w:val="20"/>
              </w:rPr>
              <w:t>(</w:t>
            </w:r>
            <w:r>
              <w:rPr>
                <w:rFonts w:ascii="Consolas" w:hAnsi="Consolas"/>
                <w:color w:val="000000"/>
                <w:sz w:val="20"/>
              </w:rPr>
              <w:t>BatchSpanProcessor</w:t>
            </w:r>
            <w:r>
              <w:rPr>
                <w:rFonts w:ascii="Consolas" w:hAnsi="Consolas"/>
                <w:color w:val="000000"/>
                <w:sz w:val="20"/>
              </w:rPr>
              <w:t>(</w:t>
            </w:r>
            <w:r>
              <w:rPr>
                <w:rFonts w:ascii="Consolas" w:hAnsi="Consolas"/>
                <w:color w:val="000000"/>
                <w:sz w:val="20"/>
              </w:rPr>
              <w:t>ConsoleSpanExporter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trace</w:t>
            </w:r>
            <w:r>
              <w:rPr>
                <w:rFonts w:ascii="Consolas" w:hAnsi="Consolas"/>
                <w:color w:val="000000"/>
                <w:sz w:val="20"/>
              </w:rPr>
              <w:t>.</w:t>
            </w:r>
            <w:r>
              <w:rPr>
                <w:rFonts w:ascii="Consolas" w:hAnsi="Consolas"/>
                <w:color w:val="000000"/>
                <w:sz w:val="20"/>
              </w:rPr>
              <w:t>set_tracer_provider</w:t>
            </w:r>
            <w:r>
              <w:rPr>
                <w:rFonts w:ascii="Consolas" w:hAnsi="Consolas"/>
                <w:color w:val="000000"/>
                <w:sz w:val="20"/>
              </w:rPr>
              <w:t>(</w:t>
            </w:r>
            <w:r>
              <w:rPr>
                <w:rFonts w:ascii="Consolas" w:hAnsi="Consolas"/>
                <w:color w:val="000000"/>
                <w:sz w:val="20"/>
              </w:rPr>
              <w:t>provider</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tracer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trace</w:t>
            </w:r>
            <w:r>
              <w:rPr>
                <w:rFonts w:ascii="Consolas" w:hAnsi="Consolas"/>
                <w:color w:val="000000"/>
                <w:sz w:val="20"/>
              </w:rPr>
              <w:t>.</w:t>
            </w:r>
            <w:r>
              <w:rPr>
                <w:rFonts w:ascii="Consolas" w:hAnsi="Consolas"/>
                <w:color w:val="000000"/>
                <w:sz w:val="20"/>
              </w:rPr>
              <w:t>get_tracer</w:t>
            </w:r>
            <w:r>
              <w:rPr>
                <w:rFonts w:ascii="Consolas" w:hAnsi="Consolas"/>
                <w:color w:val="000000"/>
                <w:sz w:val="20"/>
              </w:rPr>
              <w:t>(</w:t>
            </w:r>
            <w:r>
              <w:rPr>
                <w:rFonts w:ascii="Consolas" w:hAnsi="Consolas"/>
                <w:color w:val="000000"/>
                <w:sz w:val="20"/>
              </w:rPr>
              <w:t>__name__</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Create a tracer provider with a resource = identity of this service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Wire in a span processor (batches + exports)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Make this provider the global default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Get a tracer named after your module</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call_llm</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ctx</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with</w:t>
            </w:r>
            <w:r>
              <w:rPr>
                <w:rFonts w:ascii="Consolas" w:hAnsi="Consolas"/>
                <w:color w:val="000000"/>
                <w:sz w:val="20"/>
              </w:rPr>
              <w:t xml:space="preserve"> </w:t>
            </w:r>
            <w:r>
              <w:rPr>
                <w:rFonts w:ascii="Consolas" w:hAnsi="Consolas"/>
                <w:color w:val="000000"/>
                <w:sz w:val="20"/>
              </w:rPr>
              <w:t>tracer</w:t>
            </w:r>
            <w:r>
              <w:rPr>
                <w:rFonts w:ascii="Consolas" w:hAnsi="Consolas"/>
                <w:color w:val="000000"/>
                <w:sz w:val="20"/>
              </w:rPr>
              <w:t>.</w:t>
            </w:r>
            <w:r>
              <w:rPr>
                <w:rFonts w:ascii="Consolas" w:hAnsi="Consolas"/>
                <w:color w:val="000000"/>
                <w:sz w:val="20"/>
              </w:rPr>
              <w:t>start_as_current_span</w:t>
            </w:r>
            <w:r>
              <w:rPr>
                <w:rFonts w:ascii="Consolas" w:hAnsi="Consolas"/>
                <w:color w:val="000000"/>
                <w:sz w:val="20"/>
              </w:rPr>
              <w:t>(</w:t>
            </w:r>
            <w:r>
              <w:rPr>
                <w:rFonts w:ascii="Consolas" w:hAnsi="Consolas"/>
                <w:color w:val="067D17"/>
                <w:sz w:val="20"/>
              </w:rPr>
              <w:t>"llm.completion"</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set_attribute</w:t>
            </w:r>
            <w:r>
              <w:rPr>
                <w:rFonts w:ascii="Consolas" w:hAnsi="Consolas"/>
                <w:color w:val="000000"/>
                <w:sz w:val="20"/>
              </w:rPr>
              <w:t>(</w:t>
            </w:r>
            <w:r>
              <w:rPr>
                <w:rFonts w:ascii="Consolas" w:hAnsi="Consolas"/>
                <w:color w:val="067D17"/>
                <w:sz w:val="20"/>
              </w:rPr>
              <w:t>"llm.model"</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"qwen2.5-0.5b"</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span</w:t>
            </w:r>
            <w:r>
              <w:rPr>
                <w:rFonts w:ascii="Consolas" w:hAnsi="Consolas"/>
                <w:color w:val="000000"/>
                <w:sz w:val="20"/>
              </w:rPr>
              <w:t>.</w:t>
            </w:r>
            <w:r>
              <w:rPr>
                <w:rFonts w:ascii="Consolas" w:hAnsi="Consolas"/>
                <w:color w:val="000000"/>
                <w:sz w:val="20"/>
              </w:rPr>
              <w:t>set_attribute</w:t>
            </w:r>
            <w:r>
              <w:rPr>
                <w:rFonts w:ascii="Consolas" w:hAnsi="Consolas"/>
                <w:color w:val="000000"/>
                <w:sz w:val="20"/>
              </w:rPr>
              <w:t>(</w:t>
            </w:r>
            <w:r>
              <w:rPr>
                <w:rFonts w:ascii="Consolas" w:hAnsi="Consolas"/>
                <w:color w:val="067D17"/>
                <w:sz w:val="20"/>
              </w:rPr>
              <w:t>"llm.prompt.tokens"</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64</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time</w:t>
            </w:r>
            <w:r>
              <w:rPr>
                <w:rFonts w:ascii="Consolas" w:hAnsi="Consolas"/>
                <w:color w:val="000000"/>
                <w:sz w:val="20"/>
              </w:rPr>
              <w:t>.</w:t>
            </w:r>
            <w:r>
              <w:rPr>
                <w:rFonts w:ascii="Consolas" w:hAnsi="Consolas"/>
                <w:color w:val="000000"/>
                <w:sz w:val="20"/>
              </w:rPr>
              <w:t>sleep</w:t>
            </w:r>
            <w:r>
              <w:rPr>
                <w:rFonts w:ascii="Consolas" w:hAnsi="Consolas"/>
                <w:color w:val="000000"/>
                <w:sz w:val="20"/>
              </w:rPr>
              <w:t>(</w:t>
            </w:r>
            <w:r>
              <w:rPr>
                <w:rFonts w:ascii="Consolas" w:hAnsi="Consolas"/>
                <w:color w:val="1750EB"/>
                <w:sz w:val="20"/>
              </w:rPr>
              <w:t>0.15</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67D17"/>
                <w:sz w:val="20"/>
              </w:rPr>
              <w:t>"answer"</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Function we want to trace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Start a span with a verb-style name; context-manager auto-ends on exit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Add typed attributes for filtering / aggregation later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Token usage attribute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Real work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Return — span ends here</w:t>
            </w:r>
          </w:p>
        </w:tc>
      </w:tr>
    </w:tbl>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Span hygiene: use VERBS in span names (retriever.query, llm.completion, NOT retriever_called); set status on errors (span.set_status(Status(StatusCode.ERROR, msg))); record exceptions (span.record_exception(e)); don't blow cardinality on attributes — use EVENTS for big payloads.</w:t>
            </w:r>
          </w:p>
        </w:tc>
      </w:tr>
    </w:tbl>
    <w:p/>
    <w:p>
      <w:pPr>
        <w:pStyle w:val="Heading1"/>
      </w:pPr>
      <w:r>
        <w:t>5. Auto-instrumentation</w:t>
      </w:r>
    </w:p>
    <w:p>
      <w:r>
        <w:rPr>
          <w:b w:val="0"/>
          <w:i w:val="0"/>
          <w:sz w:val="22"/>
        </w:rPr>
        <w:t>120+ official auto-instrumentations (psycopg, redis, sqlalchemy, grpcio, httpx, boto3, …). `opentelemetry-bootstrap -a install` detects installed libs; `opentelemetry-instrument python app.py` runs your app with zero-code instrumentation. For most CRUD apps this is enough — you skip manual spans entirely.</w:t>
      </w:r>
    </w:p>
    <w:p>
      <w:pPr>
        <w:pStyle w:val="Heading1"/>
      </w:pPr>
      <w:r>
        <w:t>6. GenAI semantic conventions</w:t>
      </w:r>
    </w:p>
    <w:tbl>
      <w:tblPr>
        <w:tblW w:type="auto" w:w="0"/>
        <w:tblLook w:firstColumn="1" w:firstRow="1" w:lastColumn="0" w:lastRow="0" w:noHBand="0" w:noVBand="1" w:val="04A0"/>
      </w:tblPr>
      <w:tblGrid>
        <w:gridCol w:w="4824"/>
        <w:gridCol w:w="4824"/>
      </w:tblGrid>
      <w:tr>
        <w:tc>
          <w:tcPr>
            <w:tcW w:type="dxa" w:w="4824"/>
          </w:tcPr>
          <w:p>
            <w:r>
              <w:rPr>
                <w:b/>
                <w:color w:val="4A148C"/>
              </w:rPr>
              <w:t>Attribute</w:t>
            </w:r>
          </w:p>
        </w:tc>
        <w:tc>
          <w:tcPr>
            <w:tcW w:type="dxa" w:w="4824"/>
          </w:tcPr>
          <w:p>
            <w:r>
              <w:rPr>
                <w:b/>
                <w:color w:val="4A148C"/>
              </w:rPr>
              <w:t>Example</w:t>
            </w:r>
          </w:p>
        </w:tc>
      </w:tr>
      <w:tr>
        <w:tc>
          <w:tcPr>
            <w:tcW w:type="dxa" w:w="4824"/>
          </w:tcPr>
          <w:p>
            <w:r>
              <w:t>gen_ai.system</w:t>
            </w:r>
          </w:p>
        </w:tc>
        <w:tc>
          <w:tcPr>
            <w:tcW w:type="dxa" w:w="4824"/>
          </w:tcPr>
          <w:p>
            <w:r>
              <w:t>"openai" / "anthropic" / "vllm" / "ollama"</w:t>
            </w:r>
          </w:p>
        </w:tc>
      </w:tr>
      <w:tr>
        <w:tc>
          <w:tcPr>
            <w:tcW w:type="dxa" w:w="4824"/>
          </w:tcPr>
          <w:p>
            <w:r>
              <w:t>gen_ai.request.model</w:t>
            </w:r>
          </w:p>
        </w:tc>
        <w:tc>
          <w:tcPr>
            <w:tcW w:type="dxa" w:w="4824"/>
          </w:tcPr>
          <w:p>
            <w:r>
              <w:t>"gpt-4o-mini"</w:t>
            </w:r>
          </w:p>
        </w:tc>
      </w:tr>
      <w:tr>
        <w:tc>
          <w:tcPr>
            <w:tcW w:type="dxa" w:w="4824"/>
          </w:tcPr>
          <w:p>
            <w:r>
              <w:t>gen_ai.request.temperature</w:t>
            </w:r>
          </w:p>
        </w:tc>
        <w:tc>
          <w:tcPr>
            <w:tcW w:type="dxa" w:w="4824"/>
          </w:tcPr>
          <w:p>
            <w:r>
              <w:t>0.7</w:t>
            </w:r>
          </w:p>
        </w:tc>
      </w:tr>
      <w:tr>
        <w:tc>
          <w:tcPr>
            <w:tcW w:type="dxa" w:w="4824"/>
          </w:tcPr>
          <w:p>
            <w:r>
              <w:t>gen_ai.request.top_p</w:t>
            </w:r>
          </w:p>
        </w:tc>
        <w:tc>
          <w:tcPr>
            <w:tcW w:type="dxa" w:w="4824"/>
          </w:tcPr>
          <w:p>
            <w:r>
              <w:t>0.9</w:t>
            </w:r>
          </w:p>
        </w:tc>
      </w:tr>
      <w:tr>
        <w:tc>
          <w:tcPr>
            <w:tcW w:type="dxa" w:w="4824"/>
          </w:tcPr>
          <w:p>
            <w:r>
              <w:t>gen_ai.usage.input_tokens</w:t>
            </w:r>
          </w:p>
        </w:tc>
        <w:tc>
          <w:tcPr>
            <w:tcW w:type="dxa" w:w="4824"/>
          </w:tcPr>
          <w:p>
            <w:r>
              <w:t>512</w:t>
            </w:r>
          </w:p>
        </w:tc>
      </w:tr>
      <w:tr>
        <w:tc>
          <w:tcPr>
            <w:tcW w:type="dxa" w:w="4824"/>
          </w:tcPr>
          <w:p>
            <w:r>
              <w:t>gen_ai.usage.output_tokens</w:t>
            </w:r>
          </w:p>
        </w:tc>
        <w:tc>
          <w:tcPr>
            <w:tcW w:type="dxa" w:w="4824"/>
          </w:tcPr>
          <w:p>
            <w:r>
              <w:t>128</w:t>
            </w:r>
          </w:p>
        </w:tc>
      </w:tr>
      <w:tr>
        <w:tc>
          <w:tcPr>
            <w:tcW w:type="dxa" w:w="4824"/>
          </w:tcPr>
          <w:p>
            <w:r>
              <w:t>gen_ai.response.finish_reasons</w:t>
            </w:r>
          </w:p>
        </w:tc>
        <w:tc>
          <w:tcPr>
            <w:tcW w:type="dxa" w:w="4824"/>
          </w:tcPr>
          <w:p>
            <w:r>
              <w:t>["stop"]</w:t>
            </w:r>
          </w:p>
        </w:tc>
      </w:tr>
      <w:tr>
        <w:tc>
          <w:tcPr>
            <w:tcW w:type="dxa" w:w="4824"/>
          </w:tcPr>
          <w:p>
            <w:r>
              <w:t>gen_ai.operation.name</w:t>
            </w:r>
          </w:p>
        </w:tc>
        <w:tc>
          <w:tcPr>
            <w:tcW w:type="dxa" w:w="4824"/>
          </w:tcPr>
          <w:p>
            <w:r>
              <w:t>"chat" / "embedding" / "text_completion"</w:t>
            </w:r>
          </w:p>
        </w:tc>
      </w:tr>
      <w:tr>
        <w:tc>
          <w:tcPr>
            <w:tcW w:type="dxa" w:w="4824"/>
          </w:tcPr>
          <w:p>
            <w:r>
              <w:t>Event: gen_ai.user.message</w:t>
            </w:r>
          </w:p>
        </w:tc>
        <w:tc>
          <w:tcPr>
            <w:tcW w:type="dxa" w:w="4824"/>
          </w:tcPr>
          <w:p>
            <w:r>
              <w:t>{ "content": "...", "role": "user" }</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Use EVENTS (not attributes) for the actual prompt/response text. Events have higher cardinality budgets and avoid blowing up attribute storage. Attribute = numeric / categorical things you'll filter or aggregate on; event = the human content of the message.</w:t>
            </w:r>
          </w:p>
        </w:tc>
      </w:tr>
    </w:tbl>
    <w:p/>
    <w:p>
      <w:pPr>
        <w:pStyle w:val="Heading1"/>
      </w:pPr>
      <w:r>
        <w:t>7. LLM ecosystem on top of OTel</w:t>
      </w:r>
    </w:p>
    <w:tbl>
      <w:tblPr>
        <w:tblW w:type="auto" w:w="0"/>
        <w:tblLook w:firstColumn="1" w:firstRow="1" w:lastColumn="0" w:lastRow="0" w:noHBand="0" w:noVBand="1" w:val="04A0"/>
      </w:tblPr>
      <w:tblGrid>
        <w:gridCol w:w="4824"/>
        <w:gridCol w:w="4824"/>
      </w:tblGrid>
      <w:tr>
        <w:tc>
          <w:tcPr>
            <w:tcW w:type="dxa" w:w="4824"/>
          </w:tcPr>
          <w:p>
            <w:r>
              <w:rPr>
                <w:b/>
                <w:color w:val="4A148C"/>
              </w:rPr>
              <w:t>Project</w:t>
            </w:r>
          </w:p>
        </w:tc>
        <w:tc>
          <w:tcPr>
            <w:tcW w:type="dxa" w:w="4824"/>
          </w:tcPr>
          <w:p>
            <w:r>
              <w:rPr>
                <w:b/>
                <w:color w:val="4A148C"/>
              </w:rPr>
              <w:t>What it adds</w:t>
            </w:r>
          </w:p>
        </w:tc>
      </w:tr>
      <w:tr>
        <w:tc>
          <w:tcPr>
            <w:tcW w:type="dxa" w:w="4824"/>
          </w:tcPr>
          <w:p>
            <w:r>
              <w:t>OpenLLMetry / Traceloop</w:t>
            </w:r>
          </w:p>
        </w:tc>
        <w:tc>
          <w:tcPr>
            <w:tcW w:type="dxa" w:w="4824"/>
          </w:tcPr>
          <w:p>
            <w:r>
              <w:t>one-line wrapping of OpenAI / Anthropic / LangChain / LlamaIndex SDKs</w:t>
            </w:r>
          </w:p>
        </w:tc>
      </w:tr>
      <w:tr>
        <w:tc>
          <w:tcPr>
            <w:tcW w:type="dxa" w:w="4824"/>
          </w:tcPr>
          <w:p>
            <w:r>
              <w:t>Langfuse</w:t>
            </w:r>
          </w:p>
        </w:tc>
        <w:tc>
          <w:tcPr>
            <w:tcW w:type="dxa" w:w="4824"/>
          </w:tcPr>
          <w:p>
            <w:r>
              <w:t>OTel-compatible LLM backend: prompt versioning, eval, datasets, cost tracking</w:t>
            </w:r>
          </w:p>
        </w:tc>
      </w:tr>
      <w:tr>
        <w:tc>
          <w:tcPr>
            <w:tcW w:type="dxa" w:w="4824"/>
          </w:tcPr>
          <w:p>
            <w:r>
              <w:t>Arize Phoenix</w:t>
            </w:r>
          </w:p>
        </w:tc>
        <w:tc>
          <w:tcPr>
            <w:tcW w:type="dxa" w:w="4824"/>
          </w:tcPr>
          <w:p>
            <w:r>
              <w:t>OSS LLM observability + evals; great for offline analysis</w:t>
            </w:r>
          </w:p>
        </w:tc>
      </w:tr>
      <w:tr>
        <w:tc>
          <w:tcPr>
            <w:tcW w:type="dxa" w:w="4824"/>
          </w:tcPr>
          <w:p>
            <w:r>
              <w:t>LangSmith</w:t>
            </w:r>
          </w:p>
        </w:tc>
        <w:tc>
          <w:tcPr>
            <w:tcW w:type="dxa" w:w="4824"/>
          </w:tcPr>
          <w:p>
            <w:r>
              <w:t>LangChain's hosted tracing (proprietary; OTel adapter exists)</w:t>
            </w:r>
          </w:p>
        </w:tc>
      </w:tr>
      <w:tr>
        <w:tc>
          <w:tcPr>
            <w:tcW w:type="dxa" w:w="4824"/>
          </w:tcPr>
          <w:p>
            <w:r>
              <w:t>Datadog / NR / Honeycomb</w:t>
            </w:r>
          </w:p>
        </w:tc>
        <w:tc>
          <w:tcPr>
            <w:tcW w:type="dxa" w:w="4824"/>
          </w:tcPr>
          <w:p>
            <w:r>
              <w:t>generic backends; all accept OTLP and have LLM dashboards</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traceloop</w:t>
            </w:r>
            <w:r>
              <w:rPr>
                <w:rFonts w:ascii="Consolas" w:hAnsi="Consolas"/>
                <w:color w:val="000000"/>
                <w:sz w:val="20"/>
              </w:rPr>
              <w:t>.</w:t>
            </w:r>
            <w:r>
              <w:rPr>
                <w:rFonts w:ascii="Consolas" w:hAnsi="Consolas"/>
                <w:color w:val="000000"/>
                <w:sz w:val="20"/>
              </w:rPr>
              <w:t>sdk</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Traceloop</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Traceloop</w:t>
            </w:r>
            <w:r>
              <w:rPr>
                <w:rFonts w:ascii="Consolas" w:hAnsi="Consolas"/>
                <w:color w:val="000000"/>
                <w:sz w:val="20"/>
              </w:rPr>
              <w:t>.</w:t>
            </w:r>
            <w:r>
              <w:rPr>
                <w:rFonts w:ascii="Consolas" w:hAnsi="Consolas"/>
                <w:color w:val="000000"/>
                <w:sz w:val="20"/>
              </w:rPr>
              <w:t>init</w:t>
            </w:r>
            <w:r>
              <w:rPr>
                <w:rFonts w:ascii="Consolas" w:hAnsi="Consolas"/>
                <w:color w:val="000000"/>
                <w:sz w:val="20"/>
              </w:rPr>
              <w:t>(</w:t>
            </w:r>
            <w:r>
              <w:rPr>
                <w:rFonts w:ascii="Consolas" w:hAnsi="Consolas"/>
                <w:color w:val="000000"/>
                <w:sz w:val="20"/>
              </w:rPr>
              <w:t>app_name</w:t>
            </w:r>
            <w:r>
              <w:rPr>
                <w:rFonts w:ascii="Consolas" w:hAnsi="Consolas"/>
                <w:color w:val="000000"/>
                <w:sz w:val="20"/>
              </w:rPr>
              <w:t>=</w:t>
            </w:r>
            <w:r>
              <w:rPr>
                <w:rFonts w:ascii="Consolas" w:hAnsi="Consolas"/>
                <w:color w:val="067D17"/>
                <w:sz w:val="20"/>
              </w:rPr>
              <w:t>"rag-app"</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the OpenLLMetry SDK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ONE line. Now every OpenAI / Anthropic / LangChain / Llamaindex call emits a properly-attributed gen_ai.* span</w:t>
            </w:r>
          </w:p>
        </w:tc>
      </w:tr>
    </w:tbl>
    <w:p/>
    <w:p>
      <w:pPr>
        <w:pStyle w:val="Heading1"/>
      </w:pPr>
      <w:r>
        <w:t>8. Sampling</w:t>
      </w:r>
    </w:p>
    <w:tbl>
      <w:tblPr>
        <w:tblW w:type="auto" w:w="0"/>
        <w:tblLook w:firstColumn="1" w:firstRow="1" w:lastColumn="0" w:lastRow="0" w:noHBand="0" w:noVBand="1" w:val="04A0"/>
      </w:tblPr>
      <w:tblGrid>
        <w:gridCol w:w="4824"/>
        <w:gridCol w:w="4824"/>
      </w:tblGrid>
      <w:tr>
        <w:tc>
          <w:tcPr>
            <w:tcW w:type="dxa" w:w="4824"/>
          </w:tcPr>
          <w:p>
            <w:r>
              <w:rPr>
                <w:b/>
                <w:color w:val="4A148C"/>
              </w:rPr>
              <w:t>Strategy</w:t>
            </w:r>
          </w:p>
        </w:tc>
        <w:tc>
          <w:tcPr>
            <w:tcW w:type="dxa" w:w="4824"/>
          </w:tcPr>
          <w:p>
            <w:r>
              <w:rPr>
                <w:b/>
                <w:color w:val="4A148C"/>
              </w:rPr>
              <w:t>When</w:t>
            </w:r>
          </w:p>
        </w:tc>
      </w:tr>
      <w:tr>
        <w:tc>
          <w:tcPr>
            <w:tcW w:type="dxa" w:w="4824"/>
          </w:tcPr>
          <w:p>
            <w:r>
              <w:t>AlwaysOn / AlwaysOff</w:t>
            </w:r>
          </w:p>
        </w:tc>
        <w:tc>
          <w:tcPr>
            <w:tcW w:type="dxa" w:w="4824"/>
          </w:tcPr>
          <w:p>
            <w:r>
              <w:t>dev / never</w:t>
            </w:r>
          </w:p>
        </w:tc>
      </w:tr>
      <w:tr>
        <w:tc>
          <w:tcPr>
            <w:tcW w:type="dxa" w:w="4824"/>
          </w:tcPr>
          <w:p>
            <w:r>
              <w:t>TraceIdRatioBased(0.01)</w:t>
            </w:r>
          </w:p>
        </w:tc>
        <w:tc>
          <w:tcPr>
            <w:tcW w:type="dxa" w:w="4824"/>
          </w:tcPr>
          <w:p>
            <w:r>
              <w:t>1% of all traces — cheap, lossy</w:t>
            </w:r>
          </w:p>
        </w:tc>
      </w:tr>
      <w:tr>
        <w:tc>
          <w:tcPr>
            <w:tcW w:type="dxa" w:w="4824"/>
          </w:tcPr>
          <w:p>
            <w:r>
              <w:t>ParentBased(...)</w:t>
            </w:r>
          </w:p>
        </w:tc>
        <w:tc>
          <w:tcPr>
            <w:tcW w:type="dxa" w:w="4824"/>
          </w:tcPr>
          <w:p>
            <w:r>
              <w:t>sample child if parent was sampled — preserves full traces</w:t>
            </w:r>
          </w:p>
        </w:tc>
      </w:tr>
      <w:tr>
        <w:tc>
          <w:tcPr>
            <w:tcW w:type="dxa" w:w="4824"/>
          </w:tcPr>
          <w:p>
            <w:r>
              <w:t>Tail-based (Collector)</w:t>
            </w:r>
          </w:p>
        </w:tc>
        <w:tc>
          <w:tcPr>
            <w:tcW w:type="dxa" w:w="4824"/>
          </w:tcPr>
          <w:p>
            <w:r>
              <w:t>decide AFTER the trace finishes: keep on errors / slow / contains LLM call</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Tail-based sampling is the production default for LLM apps. It lets you keep ALL error / slow / interesting traces and drop the boring 95% — best signal-to-noise for the storage cost. Configure in the Collector, not in apps.</w:t>
            </w:r>
          </w:p>
        </w:tc>
      </w:tr>
    </w:tbl>
    <w:p/>
    <w:p>
      <w:pPr>
        <w:pStyle w:val="Heading1"/>
      </w:pPr>
      <w:r>
        <w:t>9. Exporters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opentelemetry</w:t>
            </w:r>
            <w:r>
              <w:rPr>
                <w:rFonts w:ascii="Consolas" w:hAnsi="Consolas"/>
                <w:color w:val="000000"/>
                <w:sz w:val="20"/>
              </w:rPr>
              <w:t>.</w:t>
            </w:r>
            <w:r>
              <w:rPr>
                <w:rFonts w:ascii="Consolas" w:hAnsi="Consolas"/>
                <w:color w:val="000000"/>
                <w:sz w:val="20"/>
              </w:rPr>
              <w:t>exporter</w:t>
            </w:r>
            <w:r>
              <w:rPr>
                <w:rFonts w:ascii="Consolas" w:hAnsi="Consolas"/>
                <w:color w:val="000000"/>
                <w:sz w:val="20"/>
              </w:rPr>
              <w:t>.</w:t>
            </w:r>
            <w:r>
              <w:rPr>
                <w:rFonts w:ascii="Consolas" w:hAnsi="Consolas"/>
                <w:color w:val="000000"/>
                <w:sz w:val="20"/>
              </w:rPr>
              <w:t>otlp</w:t>
            </w:r>
            <w:r>
              <w:rPr>
                <w:rFonts w:ascii="Consolas" w:hAnsi="Consolas"/>
                <w:color w:val="000000"/>
                <w:sz w:val="20"/>
              </w:rPr>
              <w:t>.</w:t>
            </w:r>
            <w:r>
              <w:rPr>
                <w:rFonts w:ascii="Consolas" w:hAnsi="Consolas"/>
                <w:color w:val="000000"/>
                <w:sz w:val="20"/>
              </w:rPr>
              <w:t>proto</w:t>
            </w:r>
            <w:r>
              <w:rPr>
                <w:rFonts w:ascii="Consolas" w:hAnsi="Consolas"/>
                <w:color w:val="000000"/>
                <w:sz w:val="20"/>
              </w:rPr>
              <w:t>.</w:t>
            </w:r>
            <w:r>
              <w:rPr>
                <w:rFonts w:ascii="Consolas" w:hAnsi="Consolas"/>
                <w:color w:val="000000"/>
                <w:sz w:val="20"/>
              </w:rPr>
              <w:t>grpc</w:t>
            </w:r>
            <w:r>
              <w:rPr>
                <w:rFonts w:ascii="Consolas" w:hAnsi="Consolas"/>
                <w:color w:val="000000"/>
                <w:sz w:val="20"/>
              </w:rPr>
              <w:t>.</w:t>
            </w:r>
            <w:r>
              <w:rPr>
                <w:rFonts w:ascii="Consolas" w:hAnsi="Consolas"/>
                <w:color w:val="000000"/>
                <w:sz w:val="20"/>
              </w:rPr>
              <w:t>trace_exporter</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OTLPSpanExporter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otlp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OTLPSpanExporter</w:t>
            </w:r>
            <w:r>
              <w:rPr>
                <w:rFonts w:ascii="Consolas" w:hAnsi="Consolas"/>
                <w:color w:val="000000"/>
                <w:sz w:val="20"/>
              </w:rPr>
              <w:t>(</w:t>
            </w:r>
            <w:r>
              <w:rPr>
                <w:rFonts w:ascii="Consolas" w:hAnsi="Consolas"/>
                <w:color w:val="000000"/>
                <w:sz w:val="20"/>
              </w:rPr>
              <w:t>endpoint</w:t>
            </w:r>
            <w:r>
              <w:rPr>
                <w:rFonts w:ascii="Consolas" w:hAnsi="Consolas"/>
                <w:color w:val="000000"/>
                <w:sz w:val="20"/>
              </w:rPr>
              <w:t>=</w:t>
            </w:r>
            <w:r>
              <w:rPr>
                <w:rFonts w:ascii="Consolas" w:hAnsi="Consolas"/>
                <w:color w:val="067D17"/>
                <w:sz w:val="20"/>
              </w:rPr>
              <w:t>"http://localhost:4317"</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insecure</w:t>
            </w:r>
            <w:r>
              <w:rPr>
                <w:rFonts w:ascii="Consolas" w:hAnsi="Consolas"/>
                <w:color w:val="000000"/>
                <w:sz w:val="20"/>
              </w:rPr>
              <w:t>=</w:t>
            </w:r>
            <w:r>
              <w:rPr>
                <w:rFonts w:ascii="Consolas" w:hAnsi="Consolas"/>
                <w:color w:val="0033B3"/>
                <w:sz w:val="20"/>
              </w:rPr>
              <w:t>True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provider</w:t>
            </w:r>
            <w:r>
              <w:rPr>
                <w:rFonts w:ascii="Consolas" w:hAnsi="Consolas"/>
                <w:color w:val="000000"/>
                <w:sz w:val="20"/>
              </w:rPr>
              <w:t>.</w:t>
            </w:r>
            <w:r>
              <w:rPr>
                <w:rFonts w:ascii="Consolas" w:hAnsi="Consolas"/>
                <w:color w:val="000000"/>
                <w:sz w:val="20"/>
              </w:rPr>
              <w:t>add_span_processor</w:t>
            </w:r>
            <w:r>
              <w:rPr>
                <w:rFonts w:ascii="Consolas" w:hAnsi="Consolas"/>
                <w:color w:val="000000"/>
                <w:sz w:val="20"/>
              </w:rPr>
              <w:t>(</w:t>
            </w:r>
            <w:r>
              <w:rPr>
                <w:rFonts w:ascii="Consolas" w:hAnsi="Consolas"/>
                <w:color w:val="000000"/>
                <w:sz w:val="20"/>
              </w:rPr>
              <w:t>BatchSpanProcessor</w:t>
            </w:r>
            <w:r>
              <w:rPr>
                <w:rFonts w:ascii="Consolas" w:hAnsi="Consolas"/>
                <w:color w:val="000000"/>
                <w:sz w:val="20"/>
              </w:rPr>
              <w:t>(</w:t>
            </w:r>
            <w:r>
              <w:rPr>
                <w:rFonts w:ascii="Consolas" w:hAnsi="Consolas"/>
                <w:color w:val="000000"/>
                <w:sz w:val="20"/>
              </w:rPr>
              <w:t>otlp</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the OTLP/gRPC exporter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Build it pointing at the Collector (default OTLP gRPC port 4317)</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Wire it into the provider with a batch processor</w:t>
            </w:r>
          </w:p>
        </w:tc>
      </w:tr>
    </w:tbl>
    <w:p/>
    <w:p>
      <w:r>
        <w:rPr>
          <w:b w:val="0"/>
          <w:i w:val="0"/>
          <w:sz w:val="22"/>
        </w:rPr>
        <w:t>In the Collector you can fan-out to multiple backends: send the same trace to Jaeger (dev browse), Datadog (alerting), and Langfuse (LLM-specific UX) simultaneously.</w:t>
      </w:r>
    </w:p>
    <w:p>
      <w:pPr>
        <w:pStyle w:val="Heading1"/>
      </w:pPr>
      <w:r>
        <w:t>10. Debugging a real bug</w:t>
      </w:r>
    </w:p>
    <w:p>
      <w:r>
        <w:rPr>
          <w:b w:val="0"/>
          <w:i w:val="0"/>
          <w:sz w:val="22"/>
        </w:rPr>
        <w:t>User reports 'chatbot was super slow on Tuesday at 3 PM'. With traces:</w:t>
      </w:r>
    </w:p>
    <w:p>
      <w:r>
        <w:rPr>
          <w:b w:val="0"/>
          <w:i w:val="0"/>
          <w:sz w:val="22"/>
        </w:rPr>
        <w:t>1. Trace explorer → filter to that user, that window</w:t>
      </w:r>
    </w:p>
    <w:p>
      <w:r>
        <w:rPr>
          <w:b w:val="0"/>
          <w:i w:val="0"/>
          <w:sz w:val="22"/>
        </w:rPr>
        <w:t>2. Sort by duration desc → top trace was 8.2 s</w:t>
      </w:r>
    </w:p>
    <w:p>
      <w:r>
        <w:rPr>
          <w:b w:val="0"/>
          <w:i w:val="0"/>
          <w:sz w:val="22"/>
        </w:rPr>
        <w:t>3. Open it. Waterfall shows: chat 8.2s → mostly retriever.query 7.9s</w:t>
      </w:r>
    </w:p>
    <w:p>
      <w:r>
        <w:rPr>
          <w:b w:val="0"/>
          <w:i w:val="0"/>
          <w:sz w:val="22"/>
        </w:rPr>
        <w:t>4. Inside retriever.query: vector_db.search 7.8s</w:t>
      </w:r>
    </w:p>
    <w:p>
      <w:r>
        <w:rPr>
          <w:b w:val="0"/>
          <w:i w:val="0"/>
          <w:sz w:val="22"/>
        </w:rPr>
        <w:t>5. Span attributes: db.system=qdrant, db.collection=prod_v3, db.k=20</w:t>
      </w:r>
    </w:p>
    <w:p>
      <w:r>
        <w:rPr>
          <w:b w:val="0"/>
          <w:i w:val="0"/>
          <w:sz w:val="22"/>
        </w:rPr>
        <w:t>6. Cross-reference metrics (M50): Qdrant CPU pegged that minute</w:t>
      </w:r>
    </w:p>
    <w:p>
      <w:r>
        <w:rPr>
          <w:b w:val="0"/>
          <w:i w:val="0"/>
          <w:sz w:val="22"/>
        </w:rPr>
        <w:t>7. Cause: missed payload_index on a frequent filter → ANN walked whole index</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You couldn't have done that with metrics alone. Metrics tell you SOMETHING was slow. Traces tell you WHICH SPAN was slow and WHY (the attributes). This is why you need both.</w:t>
            </w:r>
          </w:p>
        </w:tc>
      </w:tr>
    </w:tbl>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Anti-patterns: tracing 100% at scale (cost explosion — sample); putting full prompts as ATTRIBUTES (cardinality bomb — use events); logging tokens / PII without redaction (compliance — add a Collector redaction processor); manual spans inside auto-instrumented frameworks (duplicate spans — pick one); different service.name per replica (use same name; differ on service.instance.id).</w:t>
            </w:r>
          </w:p>
        </w:tc>
      </w:tr>
    </w:tbl>
    <w:p/>
    <w:p>
      <w:pPr>
        <w:pStyle w:val="Heading1"/>
      </w:pPr>
      <w:r>
        <w:t>Recap</w:t>
      </w:r>
    </w:p>
    <w:p>
      <w:r>
        <w:rPr>
          <w:b w:val="0"/>
          <w:i w:val="0"/>
          <w:sz w:val="22"/>
        </w:rPr>
        <w:t>• Trace = tree of spans, glued by context propagation</w:t>
      </w:r>
    </w:p>
    <w:p>
      <w:r>
        <w:rPr>
          <w:b w:val="0"/>
          <w:i w:val="0"/>
          <w:sz w:val="22"/>
        </w:rPr>
        <w:t>• Architecture: SDK → OTLP → Collector → backend(s). Always run a Collector</w:t>
      </w:r>
    </w:p>
    <w:p>
      <w:r>
        <w:rPr>
          <w:b w:val="0"/>
          <w:i w:val="0"/>
          <w:sz w:val="22"/>
        </w:rPr>
        <w:t>• Manual spans for your logic; auto-instrumentation for libs</w:t>
      </w:r>
    </w:p>
    <w:p>
      <w:r>
        <w:rPr>
          <w:b w:val="0"/>
          <w:i w:val="0"/>
          <w:sz w:val="22"/>
        </w:rPr>
        <w:t>• GenAI semantic conventions + OpenLLMetry / Langfuse make LLM tracing one-line</w:t>
      </w:r>
    </w:p>
    <w:p>
      <w:r>
        <w:rPr>
          <w:b w:val="0"/>
          <w:i w:val="0"/>
          <w:sz w:val="22"/>
        </w:rPr>
        <w:t>• Tail-based sampling in the Collector keeps interesting traces, drops the rest</w:t>
      </w:r>
    </w:p>
    <w:p>
      <w:r>
        <w:rPr>
          <w:b w:val="0"/>
          <w:i w:val="0"/>
          <w:sz w:val="22"/>
        </w:rPr>
        <w:t>• Traces answer 'where did the time go?' — metrics only tell you something was slow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