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53</w:t>
        <w:br/>
      </w:r>
      <w:r>
        <w:rPr>
          <w:b/>
          <w:color w:val="C44D14"/>
          <w:sz w:val="72"/>
        </w:rPr>
        <w:t>Rust Crash Course</w:t>
      </w:r>
    </w:p>
    <w:p>
      <w:pPr>
        <w:jc w:val="center"/>
      </w:pPr>
      <w:r>
        <w:rPr>
          <w:i/>
        </w:rPr>
        <w:br/>
        <w:t>The hot-path language for AI</w:t>
        <w:br/>
      </w:r>
      <w:r>
        <w:rPr>
          <w:sz w:val="22"/>
        </w:rPr>
        <w:t>Part of the Data Science Roadmap · Module 53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Go (M52) is the cloud-native glue. Rust is the HOT PATH. HF tokenizers, safetensors, polars, qdrant, candle, burn, mistral.rs, uv, ruff — all Rust. When ML tooling needs to be FAST and SAFE, the answer in 2026 is Rust. This module is the 20% that lets you read those crates, contribute small fixes, and write a Rust extension for your Python via PyO3.</w:t>
            </w:r>
          </w:p>
        </w:tc>
      </w:tr>
    </w:tbl>
    <w:p/>
    <w:p/>
    <w:p>
      <w:r>
        <w:rPr>
          <w:b w:val="0"/>
          <w:i/>
          <w:sz w:val="22"/>
        </w:rPr>
        <w:t>Prerequisites: M52 (Go), basic systems-language background helpful.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Rust shows up everywhere in ML 2026</w:t>
      </w:r>
    </w:p>
    <w:p>
      <w:r>
        <w:rPr>
          <w:b w:val="0"/>
          <w:i w:val="0"/>
          <w:sz w:val="22"/>
        </w:rPr>
        <w:t>2. Setup — rustup + cargo + hello world</w:t>
      </w:r>
    </w:p>
    <w:p>
      <w:r>
        <w:rPr>
          <w:b w:val="0"/>
          <w:i w:val="0"/>
          <w:sz w:val="22"/>
        </w:rPr>
        <w:t>3. Ownership + borrowing in 5 minutes</w:t>
      </w:r>
    </w:p>
    <w:p>
      <w:r>
        <w:rPr>
          <w:b w:val="0"/>
          <w:i w:val="0"/>
          <w:sz w:val="22"/>
        </w:rPr>
        <w:t>4. Syntax fast-tour: structs, enums, Result&lt;T, E&gt;</w:t>
      </w:r>
    </w:p>
    <w:p>
      <w:r>
        <w:rPr>
          <w:b w:val="0"/>
          <w:i w:val="0"/>
          <w:sz w:val="22"/>
        </w:rPr>
        <w:t>5. Iterators + closures</w:t>
      </w:r>
    </w:p>
    <w:p>
      <w:r>
        <w:rPr>
          <w:b w:val="0"/>
          <w:i w:val="0"/>
          <w:sz w:val="22"/>
        </w:rPr>
        <w:t>6. Cargo — the package manager Python wishes it had</w:t>
      </w:r>
    </w:p>
    <w:p>
      <w:r>
        <w:rPr>
          <w:b w:val="0"/>
          <w:i w:val="0"/>
          <w:sz w:val="22"/>
        </w:rPr>
        <w:t>7. tokio + axum — async HTTP server</w:t>
      </w:r>
    </w:p>
    <w:p>
      <w:r>
        <w:rPr>
          <w:b w:val="0"/>
          <w:i w:val="0"/>
          <w:sz w:val="22"/>
        </w:rPr>
        <w:t>8. PyO3 — Rust extension callable from Python</w:t>
      </w:r>
    </w:p>
    <w:p>
      <w:r>
        <w:rPr>
          <w:b w:val="0"/>
          <w:i w:val="0"/>
          <w:sz w:val="22"/>
        </w:rPr>
        <w:t>9. The ML-Rust ecosystem (candle, polars, tokenizers, safetensors)</w:t>
      </w:r>
    </w:p>
    <w:p>
      <w:r>
        <w:rPr>
          <w:b w:val="0"/>
          <w:i w:val="0"/>
          <w:sz w:val="22"/>
        </w:rPr>
        <w:t>10. Rust vs Go vs C++</w:t>
      </w:r>
    </w:p>
    <w:p>
      <w:r>
        <w:br w:type="page"/>
      </w:r>
    </w:p>
    <w:p>
      <w:pPr>
        <w:pStyle w:val="Heading1"/>
      </w:pPr>
      <w:r>
        <w:t>1. Why Rust in ML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4D14"/>
              </w:rPr>
              <w:t>Property</w:t>
            </w:r>
          </w:p>
        </w:tc>
        <w:tc>
          <w:tcPr>
            <w:tcW w:type="dxa" w:w="4824"/>
          </w:tcPr>
          <w:p>
            <w:r>
              <w:rPr>
                <w:b/>
                <w:color w:val="C44D14"/>
              </w:rPr>
              <w:t>Why ML cares</w:t>
            </w:r>
          </w:p>
        </w:tc>
      </w:tr>
      <w:tr>
        <w:tc>
          <w:tcPr>
            <w:tcW w:type="dxa" w:w="4824"/>
          </w:tcPr>
          <w:p>
            <w:r>
              <w:t>No GC, no runtime</w:t>
            </w:r>
          </w:p>
        </w:tc>
        <w:tc>
          <w:tcPr>
            <w:tcW w:type="dxa" w:w="4824"/>
          </w:tcPr>
          <w:p>
            <w:r>
              <w:t>predictable latency in inference / hot loops</w:t>
            </w:r>
          </w:p>
        </w:tc>
      </w:tr>
      <w:tr>
        <w:tc>
          <w:tcPr>
            <w:tcW w:type="dxa" w:w="4824"/>
          </w:tcPr>
          <w:p>
            <w:r>
              <w:t>Memory safety w/o GC</w:t>
            </w:r>
          </w:p>
        </w:tc>
        <w:tc>
          <w:tcPr>
            <w:tcW w:type="dxa" w:w="4824"/>
          </w:tcPr>
          <w:p>
            <w:r>
              <w:t>C++ speed, no segfaults / use-after-free</w:t>
            </w:r>
          </w:p>
        </w:tc>
      </w:tr>
      <w:tr>
        <w:tc>
          <w:tcPr>
            <w:tcW w:type="dxa" w:w="4824"/>
          </w:tcPr>
          <w:p>
            <w:r>
              <w:t>`unsafe` is opt-in</w:t>
            </w:r>
          </w:p>
        </w:tc>
        <w:tc>
          <w:tcPr>
            <w:tcW w:type="dxa" w:w="4824"/>
          </w:tcPr>
          <w:p>
            <w:r>
              <w:t>safe by default, escape hatch where needed</w:t>
            </w:r>
          </w:p>
        </w:tc>
      </w:tr>
      <w:tr>
        <w:tc>
          <w:tcPr>
            <w:tcW w:type="dxa" w:w="4824"/>
          </w:tcPr>
          <w:p>
            <w:r>
              <w:t>First-class FFI</w:t>
            </w:r>
          </w:p>
        </w:tc>
        <w:tc>
          <w:tcPr>
            <w:tcW w:type="dxa" w:w="4824"/>
          </w:tcPr>
          <w:p>
            <w:r>
              <w:t>drop-in replacement for C extensions (PyO3, cxx)</w:t>
            </w:r>
          </w:p>
        </w:tc>
      </w:tr>
      <w:tr>
        <w:tc>
          <w:tcPr>
            <w:tcW w:type="dxa" w:w="4824"/>
          </w:tcPr>
          <w:p>
            <w:r>
              <w:t>tokio async</w:t>
            </w:r>
          </w:p>
        </w:tc>
        <w:tc>
          <w:tcPr>
            <w:tcW w:type="dxa" w:w="4824"/>
          </w:tcPr>
          <w:p>
            <w:r>
              <w:t>high-concurrency I/O like Go but with zero-cost abstractions</w:t>
            </w:r>
          </w:p>
        </w:tc>
      </w:tr>
      <w:tr>
        <w:tc>
          <w:tcPr>
            <w:tcW w:type="dxa" w:w="4824"/>
          </w:tcPr>
          <w:p>
            <w:r>
              <w:t>Cargo</w:t>
            </w:r>
          </w:p>
        </w:tc>
        <w:tc>
          <w:tcPr>
            <w:tcW w:type="dxa" w:w="4824"/>
          </w:tcPr>
          <w:p>
            <w:r>
              <w:t>the build/dependency story Python wishes it had</w:t>
            </w:r>
          </w:p>
        </w:tc>
      </w:tr>
      <w:tr>
        <w:tc>
          <w:tcPr>
            <w:tcW w:type="dxa" w:w="4824"/>
          </w:tcPr>
          <w:p>
            <w:r>
              <w:t>rust-cuda / cudarc</w:t>
            </w:r>
          </w:p>
        </w:tc>
        <w:tc>
          <w:tcPr>
            <w:tcW w:type="dxa" w:w="4824"/>
          </w:tcPr>
          <w:p>
            <w:r>
              <w:t>first-class CUDA bindings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Where Rust has won already: tokenizers (HF, ~50× faster than the old Python ones), polars, safetensors, uv / ruff, qdrant, candle / burn / mistral.rs. Where you should NOT pick Rust: &lt; 200 LoC scripts; CRUD/HTTP gateway (Go is enough); whole training stacks (PyTorch ecosystem is years ahead).</w:t>
            </w:r>
          </w:p>
        </w:tc>
      </w:tr>
    </w:tbl>
    <w:p/>
    <w:p>
      <w:pPr>
        <w:pStyle w:val="Heading1"/>
      </w:pPr>
      <w:r>
        <w:t>3. Ownership + borrowing</w:t>
      </w:r>
    </w:p>
    <w:p>
      <w:r>
        <w:rPr>
          <w:b/>
          <w:i w:val="0"/>
          <w:sz w:val="22"/>
        </w:rPr>
        <w:t>Three rules:</w:t>
      </w:r>
    </w:p>
    <w:p>
      <w:r>
        <w:rPr>
          <w:b w:val="0"/>
          <w:i w:val="0"/>
          <w:sz w:val="22"/>
        </w:rPr>
        <w:t>1. Every value has exactly ONE OWNER.</w:t>
      </w:r>
    </w:p>
    <w:p>
      <w:r>
        <w:rPr>
          <w:b w:val="0"/>
          <w:i w:val="0"/>
          <w:sz w:val="22"/>
        </w:rPr>
        <w:t>2. When the owner goes out of scope, the value is FREED. (No GC.)</w:t>
      </w:r>
    </w:p>
    <w:p>
      <w:r>
        <w:rPr>
          <w:b w:val="0"/>
          <w:i w:val="0"/>
          <w:sz w:val="22"/>
        </w:rPr>
        <w:t>3. You can hand out BORROWS — references — as long as the borrow checker is satisfied:</w:t>
      </w:r>
    </w:p>
    <w:p>
      <w:r>
        <w:rPr>
          <w:b w:val="0"/>
          <w:i w:val="0"/>
          <w:sz w:val="22"/>
        </w:rPr>
        <w:t xml:space="preserve">    • any number of &amp;T (shared, read-only) — OR —</w:t>
      </w:r>
    </w:p>
    <w:p>
      <w:r>
        <w:rPr>
          <w:b w:val="0"/>
          <w:i w:val="0"/>
          <w:sz w:val="22"/>
        </w:rPr>
        <w:t xml:space="preserve">    • exactly one &amp;mut T (exclusive, read-write)</w:t>
      </w:r>
    </w:p>
    <w:p>
      <w:r>
        <w:rPr>
          <w:b w:val="0"/>
          <w:i w:val="0"/>
          <w:sz w:val="22"/>
        </w:rPr>
        <w:t xml:space="preserve">    • never both at the same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SHARED XOR MUTABLE — that one rule eliminates whole classes of bugs (data races, iterator invalidation, use-after-free) AT COMPILE TIME. It's the entire reason Rust is hard AND the entire reason it's safe.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"hello"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take_len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println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"{:?} -&gt; len {}"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push_one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mut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take_len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push_one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mut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push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main entry point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 OWNS the heap-allocated bytes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a SHARED borrow (&amp;s) — s still alive after this call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s and len are usable here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mut = the binding can be modified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an EXCLUSIVE borrow (&amp;mut v); only one such borrow can exist at a time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main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&amp;String = read-only borrow; usize is the canonical 'length' type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&amp;mut Vec&lt;i32&gt; = exclusive borrow; .push mutates in place</w:t>
            </w:r>
          </w:p>
        </w:tc>
      </w:tr>
    </w:tbl>
    <w:p/>
    <w:p>
      <w:pPr>
        <w:pStyle w:val="Heading1"/>
      </w:pPr>
      <w:r>
        <w:t>4. Syntax fast-tour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#[derive(Debug)]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struct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impl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"{}-{}"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to_lowercase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enum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Anthropic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"divide by zero"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derive macro auto-implements Debug (printable repr)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Struct with named fields and explicit types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impl block adds methods to a type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&amp;self = read-only borrow of the receiver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format! macro — like Python f-string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fn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impl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ENUM = sum/algebraic type. Three variants here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Result&lt;T, E&gt; for error-returning fns — no exceptions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Body: explicit Err / Ok wrapping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Result&lt;T, E&gt; + Option&lt;T&gt; handle 'might fail' / 'might be missing'. The ? operator unwraps Ok or RETURNS THE ERROR EARLY — Go's `if err != nil { return err }` in one character. match is EXHAUSTIVE — compiler errors if you don't cover every variant.</w:t>
            </w:r>
          </w:p>
        </w:tc>
      </w:tr>
    </w:tbl>
    <w:p/>
    <w:p>
      <w:pPr>
        <w:pStyle w:val="Heading1"/>
      </w:pPr>
      <w:r>
        <w:t>5. Iterators + closures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iter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filter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doubled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i32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iter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collect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Type-annotated binding; .iter() borrows xs without consuming it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.map takes a CLOSURE |x| ... — like Python lambda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.filter likewise — keeps even values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.sum() consumes the iterator into an i32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collect() builds a new container — turbofish or annotation tells it WHICH container</w:t>
            </w:r>
          </w:p>
        </w:tc>
      </w:tr>
    </w:tbl>
    <w:p/>
    <w:p>
      <w:r>
        <w:rPr>
          <w:b w:val="0"/>
          <w:i w:val="0"/>
          <w:sz w:val="22"/>
        </w:rPr>
        <w:t>Iterator chains compile to the SAME machine code as a hand-written for loop — zero-cost abstractions. Combine with `rayon` (`xs.par_iter().map(...)`) and you get data parallelism across all cores for free.</w:t>
      </w:r>
    </w:p>
    <w:p>
      <w:pPr>
        <w:pStyle w:val="Heading1"/>
      </w:pPr>
      <w:r>
        <w:t>6. 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package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"llm-gateway"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"0.1.0"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edition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"2021"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dependencies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tokio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"full"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"0.7"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"derive"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serde_json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reqwest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"0.12"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"json"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profile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release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lto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"fat"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codegen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units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package metadata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Crate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Semver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Rust edition (compatibility window)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[dependencies] block — declares external crates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tokio with the 'full' feature flag (everything async)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axum web framework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serde with derive macros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JSON codec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HTTP client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release-build profile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Link-time optimisation = max performance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codegen unit = best LTO; slowest compile</w:t>
            </w:r>
          </w:p>
        </w:tc>
      </w:tr>
    </w:tbl>
    <w:p/>
    <w:p>
      <w:r>
        <w:rPr>
          <w:b w:val="0"/>
          <w:i w:val="0"/>
          <w:sz w:val="22"/>
        </w:rPr>
        <w:t>Then: `cargo build --release` (one static binary), `cargo test`, `cargo bench`, `cargo clippy` (the lint), `cargo fmt`. LOCKFILE BY DEFAULT. Reproducible builds. Workspaces. This is the toolchain Python's pip+venv+uv ecosystem keeps trying to imitate.</w:t>
      </w:r>
    </w:p>
    <w:p>
      <w:pPr>
        <w:pStyle w:val="Heading1"/>
      </w:pPr>
      <w:r>
        <w:t>7. tokio + axum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async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echo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Echo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Said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said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#[tokio::main]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async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Router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"/echo"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echo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listener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tokio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TcpListener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bind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"0.0.0.0:8080"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33B3"/>
                <w:sz w:val="20"/>
              </w:rPr>
              <w:t>await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unwrap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axum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serve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listener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33B3"/>
                <w:sz w:val="20"/>
              </w:rPr>
              <w:t>await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unwrap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async fn returns a Future — lazy until awaited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Json&lt;Echo&gt; = axum extractor; it deserialises the body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#[tokio::main] proc-macro builds + runs a tokio runtime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async main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Router with one route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listener; .await yields until the TCP listener is ready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 forever; .unwrap() panics on bind error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Performance: a single Rust + axum service routinely serves 100k+ RPS on one core. The price is paid in COMPILE TIME, not runtime.</w:t>
            </w:r>
          </w:p>
        </w:tc>
      </w:tr>
    </w:tbl>
    <w:p/>
    <w:p>
      <w:pPr>
        <w:pStyle w:val="Heading1"/>
      </w:pPr>
      <w:r>
        <w:t>8. PyO3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pyo3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prelude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#[pyfunction]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l2_normalise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f32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f32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f32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iter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f32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iter_mut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#[pymodule]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_py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Bound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PyModule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PyResult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add_function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wrap_pyfunction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l2_normalise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?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?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pyo3 prelude brings the macros into scope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#[pyfunction] = export this Rust fn as a Python-callable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takes a Vec&lt;f32&gt;, returns one. PyO3 auto-converts to/from Python lists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L2 norm in one chain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Normalise in place if non-zero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v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fn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#[pymodule] = the entry point Python imports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fn must match the .so name (fastnorm)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the fn on the module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Ok(())</w:t>
            </w:r>
          </w:p>
        </w:tc>
      </w:tr>
    </w:tbl>
    <w:p/>
    <w:p>
      <w:r>
        <w:rPr>
          <w:b w:val="0"/>
          <w:i w:val="0"/>
          <w:sz w:val="22"/>
        </w:rPr>
        <w:t>Build with: pip install maturin; maturin develop --release. Then `import fastnorm; fastnorm.l2_normalise([3.0, 4.0])`. This is exactly how tokenizers, safetensors, polars ship a Python API.</w:t>
      </w:r>
    </w:p>
    <w:p>
      <w:pPr>
        <w:pStyle w:val="Heading1"/>
      </w:pPr>
      <w:r>
        <w:t>9. The ML-Rust ecosystem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4D14"/>
              </w:rPr>
              <w:t>Crate</w:t>
            </w:r>
          </w:p>
        </w:tc>
        <w:tc>
          <w:tcPr>
            <w:tcW w:type="dxa" w:w="4824"/>
          </w:tcPr>
          <w:p>
            <w:r>
              <w:rPr>
                <w:b/>
                <w:color w:val="C44D14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tokenizers (HF)</w:t>
            </w:r>
          </w:p>
        </w:tc>
        <w:tc>
          <w:tcPr>
            <w:tcW w:type="dxa" w:w="4824"/>
          </w:tcPr>
          <w:p>
            <w:r>
              <w:t>BPE / WordPiece / SentencePiece — what every LLM uses</w:t>
            </w:r>
          </w:p>
        </w:tc>
      </w:tr>
      <w:tr>
        <w:tc>
          <w:tcPr>
            <w:tcW w:type="dxa" w:w="4824"/>
          </w:tcPr>
          <w:p>
            <w:r>
              <w:t>safetensors</w:t>
            </w:r>
          </w:p>
        </w:tc>
        <w:tc>
          <w:tcPr>
            <w:tcW w:type="dxa" w:w="4824"/>
          </w:tcPr>
          <w:p>
            <w:r>
              <w:t>safe alternative to PyTorch .bin (no pickle = no RCE)</w:t>
            </w:r>
          </w:p>
        </w:tc>
      </w:tr>
      <w:tr>
        <w:tc>
          <w:tcPr>
            <w:tcW w:type="dxa" w:w="4824"/>
          </w:tcPr>
          <w:p>
            <w:r>
              <w:t>candle (HF)</w:t>
            </w:r>
          </w:p>
        </w:tc>
        <w:tc>
          <w:tcPr>
            <w:tcW w:type="dxa" w:w="4824"/>
          </w:tcPr>
          <w:p>
            <w:r>
              <w:t>pure-Rust ML framework — load Llama/Mistral/Whisper</w:t>
            </w:r>
          </w:p>
        </w:tc>
      </w:tr>
      <w:tr>
        <w:tc>
          <w:tcPr>
            <w:tcW w:type="dxa" w:w="4824"/>
          </w:tcPr>
          <w:p>
            <w:r>
              <w:t>burn</w:t>
            </w:r>
          </w:p>
        </w:tc>
        <w:tc>
          <w:tcPr>
            <w:tcW w:type="dxa" w:w="4824"/>
          </w:tcPr>
          <w:p>
            <w:r>
              <w:t>another pure-Rust framework, multi-backend</w:t>
            </w:r>
          </w:p>
        </w:tc>
      </w:tr>
      <w:tr>
        <w:tc>
          <w:tcPr>
            <w:tcW w:type="dxa" w:w="4824"/>
          </w:tcPr>
          <w:p>
            <w:r>
              <w:t>mistral.rs</w:t>
            </w:r>
          </w:p>
        </w:tc>
        <w:tc>
          <w:tcPr>
            <w:tcW w:type="dxa" w:w="4824"/>
          </w:tcPr>
          <w:p>
            <w:r>
              <w:t>high-perf Mistral-style inference in Rust</w:t>
            </w:r>
          </w:p>
        </w:tc>
      </w:tr>
      <w:tr>
        <w:tc>
          <w:tcPr>
            <w:tcW w:type="dxa" w:w="4824"/>
          </w:tcPr>
          <w:p>
            <w:r>
              <w:t>polars</w:t>
            </w:r>
          </w:p>
        </w:tc>
        <w:tc>
          <w:tcPr>
            <w:tcW w:type="dxa" w:w="4824"/>
          </w:tcPr>
          <w:p>
            <w:r>
              <w:t>DataFrames; lazy + parallel by default</w:t>
            </w:r>
          </w:p>
        </w:tc>
      </w:tr>
      <w:tr>
        <w:tc>
          <w:tcPr>
            <w:tcW w:type="dxa" w:w="4824"/>
          </w:tcPr>
          <w:p>
            <w:r>
              <w:t>ndarray + nalgebra</w:t>
            </w:r>
          </w:p>
        </w:tc>
        <w:tc>
          <w:tcPr>
            <w:tcW w:type="dxa" w:w="4824"/>
          </w:tcPr>
          <w:p>
            <w:r>
              <w:t>NumPy / matrix math</w:t>
            </w:r>
          </w:p>
        </w:tc>
      </w:tr>
      <w:tr>
        <w:tc>
          <w:tcPr>
            <w:tcW w:type="dxa" w:w="4824"/>
          </w:tcPr>
          <w:p>
            <w:r>
              <w:t>rayon</w:t>
            </w:r>
          </w:p>
        </w:tc>
        <w:tc>
          <w:tcPr>
            <w:tcW w:type="dxa" w:w="4824"/>
          </w:tcPr>
          <w:p>
            <w:r>
              <w:t>data-parallel iterators (par_iter)</w:t>
            </w:r>
          </w:p>
        </w:tc>
      </w:tr>
      <w:tr>
        <w:tc>
          <w:tcPr>
            <w:tcW w:type="dxa" w:w="4824"/>
          </w:tcPr>
          <w:p>
            <w:r>
              <w:t>tch / ort</w:t>
            </w:r>
          </w:p>
        </w:tc>
        <w:tc>
          <w:tcPr>
            <w:tcW w:type="dxa" w:w="4824"/>
          </w:tcPr>
          <w:p>
            <w:r>
              <w:t>PyTorch C++ + ONNX Runtime bindings</w:t>
            </w:r>
          </w:p>
        </w:tc>
      </w:tr>
    </w:tbl>
    <w:p/>
    <w:p>
      <w:r>
        <w:rPr>
          <w:b w:val="0"/>
          <w:i w:val="0"/>
          <w:sz w:val="22"/>
        </w:rPr>
        <w:t>Typical 2026 stack: train in PyTorch, export to ONNX or safetensors, serve with `candle` or ORT in a Rust binary.</w:t>
      </w:r>
    </w:p>
    <w:p>
      <w:pPr>
        <w:pStyle w:val="Heading1"/>
      </w:pPr>
      <w:r>
        <w:t>10. Rust vs Go vs C++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4D14"/>
              </w:rPr>
              <w:t>Use case</w:t>
            </w:r>
          </w:p>
        </w:tc>
        <w:tc>
          <w:tcPr>
            <w:tcW w:type="dxa" w:w="4824"/>
          </w:tcPr>
          <w:p>
            <w:r>
              <w:rPr>
                <w:b/>
                <w:color w:val="C44D14"/>
              </w:rPr>
              <w:t>Pick</w:t>
            </w:r>
          </w:p>
        </w:tc>
      </w:tr>
      <w:tr>
        <w:tc>
          <w:tcPr>
            <w:tcW w:type="dxa" w:w="4824"/>
          </w:tcPr>
          <w:p>
            <w:r>
              <w:t>K8s controller, HTTP gateway, sidecar</w:t>
            </w:r>
          </w:p>
        </w:tc>
        <w:tc>
          <w:tcPr>
            <w:tcW w:type="dxa" w:w="4824"/>
          </w:tcPr>
          <w:p>
            <w:r>
              <w:t>Go (M52)</w:t>
            </w:r>
          </w:p>
        </w:tc>
      </w:tr>
      <w:tr>
        <w:tc>
          <w:tcPr>
            <w:tcW w:type="dxa" w:w="4824"/>
          </w:tcPr>
          <w:p>
            <w:r>
              <w:t>Hot path: tokenisation, vector math, parsing</w:t>
            </w:r>
          </w:p>
        </w:tc>
        <w:tc>
          <w:tcPr>
            <w:tcW w:type="dxa" w:w="4824"/>
          </w:tcPr>
          <w:p>
            <w:r>
              <w:t>Rust</w:t>
            </w:r>
          </w:p>
        </w:tc>
      </w:tr>
      <w:tr>
        <w:tc>
          <w:tcPr>
            <w:tcW w:type="dxa" w:w="4824"/>
          </w:tcPr>
          <w:p>
            <w:r>
              <w:t>Embed in / interop with legacy C++</w:t>
            </w:r>
          </w:p>
        </w:tc>
        <w:tc>
          <w:tcPr>
            <w:tcW w:type="dxa" w:w="4824"/>
          </w:tcPr>
          <w:p>
            <w:r>
              <w:t>C++ (or Rust + cxx)</w:t>
            </w:r>
          </w:p>
        </w:tc>
      </w:tr>
      <w:tr>
        <w:tc>
          <w:tcPr>
            <w:tcW w:type="dxa" w:w="4824"/>
          </w:tcPr>
          <w:p>
            <w:r>
              <w:t>GPU kernels</w:t>
            </w:r>
          </w:p>
        </w:tc>
        <w:tc>
          <w:tcPr>
            <w:tcW w:type="dxa" w:w="4824"/>
          </w:tcPr>
          <w:p>
            <w:r>
              <w:t>CUDA C++ / Triton; cudarc to bind from Rust</w:t>
            </w:r>
          </w:p>
        </w:tc>
      </w:tr>
      <w:tr>
        <w:tc>
          <w:tcPr>
            <w:tcW w:type="dxa" w:w="4824"/>
          </w:tcPr>
          <w:p>
            <w:r>
              <w:t>Replacing slow Python libs</w:t>
            </w:r>
          </w:p>
        </w:tc>
        <w:tc>
          <w:tcPr>
            <w:tcW w:type="dxa" w:w="4824"/>
          </w:tcPr>
          <w:p>
            <w:r>
              <w:t>Rust + PyO3 + maturin</w:t>
            </w:r>
          </w:p>
        </w:tc>
      </w:tr>
      <w:tr>
        <w:tc>
          <w:tcPr>
            <w:tcW w:type="dxa" w:w="4824"/>
          </w:tcPr>
          <w:p>
            <w:r>
              <w:t>Every last cycle, no safety needed</w:t>
            </w:r>
          </w:p>
        </w:tc>
        <w:tc>
          <w:tcPr>
            <w:tcW w:type="dxa" w:w="4824"/>
          </w:tcPr>
          <w:p>
            <w:r>
              <w:t>C / C++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Honest take: most teams are right to start in Go for the platform layer. Reach for Rust when (1) the slow path is a Python C-extension you need to replace (the tokenizers story); (2) you need predictable tail-latency that GC languages can't promise; (3) you're shipping the same code to WebAssembly, edge runtimes, and a server.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picking Rust for a CRUD service 'because fast' (months fighting borrow checker for 50 RPS); `unsafe` blocks scattered through your code (audit them like crypto); rolling your own async executor (use tokio); .unwrap() in handlers (crashes worker on malformed input — use ? + thiserror/anyhow); reaching for traits before the use case (generic over-design is a real smell).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Rust = C++ speed + memory safety + a brilliant package manager</w:t>
      </w:r>
    </w:p>
    <w:p>
      <w:r>
        <w:rPr>
          <w:b w:val="0"/>
          <w:i w:val="0"/>
          <w:sz w:val="22"/>
        </w:rPr>
        <w:t>• Ownership + borrowing — internalise SHARED XOR MUTABLE</w:t>
      </w:r>
    </w:p>
    <w:p>
      <w:r>
        <w:rPr>
          <w:b w:val="0"/>
          <w:i w:val="0"/>
          <w:sz w:val="22"/>
        </w:rPr>
        <w:t>• Result&lt;T, E&gt; + ? replace exceptions; match is exhaustive</w:t>
      </w:r>
    </w:p>
    <w:p>
      <w:r>
        <w:rPr>
          <w:b w:val="0"/>
          <w:i w:val="0"/>
          <w:sz w:val="22"/>
        </w:rPr>
        <w:t>• tokio + axum for backends; PyO3 + maturin to ship as a Python wheel</w:t>
      </w:r>
    </w:p>
    <w:p>
      <w:r>
        <w:rPr>
          <w:b w:val="0"/>
          <w:i w:val="0"/>
          <w:sz w:val="22"/>
        </w:rPr>
        <w:t>• ML-Rust ecosystem: tokenizers · safetensors · polars · candle · burn · qdrant</w:t>
      </w:r>
    </w:p>
    <w:p>
      <w:r>
        <w:rPr>
          <w:b w:val="0"/>
          <w:i w:val="0"/>
          <w:sz w:val="22"/>
        </w:rPr>
        <w:t>• Pick Rust where you'd otherwise reach for C++ or a Python C-extension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