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MODULE 54  ·  FINAL</w:t>
        <w:br/>
      </w:r>
      <w:r>
        <w:rPr>
          <w:b/>
          <w:color w:val="006FC4"/>
          <w:sz w:val="68"/>
        </w:rPr>
        <w:t>TypeScript for AI Frontends</w:t>
      </w:r>
    </w:p>
    <w:p>
      <w:pPr>
        <w:jc w:val="center"/>
      </w:pPr>
      <w:r>
        <w:rPr>
          <w:i/>
        </w:rPr>
        <w:br/>
        <w:t>Closing the loop — the chat UI you ship to users</w:t>
        <w:br/>
      </w:r>
      <w:r>
        <w:rPr>
          <w:sz w:val="22"/>
        </w:rPr>
        <w:t>Part of the Data Science Roadmap · Module 54</w:t>
      </w:r>
    </w:p>
    <w:p/>
    <w:tbl>
      <w:tblPr>
        <w:tblW w:type="auto" w:w="0"/>
        <w:tblLook w:firstColumn="1" w:firstRow="1" w:lastColumn="0" w:lastRow="0" w:noHBand="0" w:noVBand="1" w:val="04A0"/>
      </w:tblPr>
      <w:tblGrid>
        <w:gridCol w:w="9648"/>
      </w:tblGrid>
      <w:tr>
        <w:tc>
          <w:tcPr>
            <w:tcW w:type="dxa" w:w="9648"/>
            <w:shd w:val="clear" w:color="auto" w:fill="E6F4EA"/>
            <w:tcBorders>
              <w:top w:val="single" w:sz="4" w:color="888888"/>
              <w:left w:val="single" w:sz="4" w:color="888888"/>
              <w:bottom w:val="single" w:sz="4" w:color="888888"/>
              <w:right w:val="single" w:sz="4" w:color="888888"/>
            </w:tcBorders>
          </w:tcPr>
          <w:p>
            <w:r>
              <w:rPr>
                <w:b/>
              </w:rPr>
              <w:t>🎯 Why this module matters: M44-M53 built the BACKEND. But users only see the FRONTEND — the chat box, streaming tokens, citations, tool-call cards. The language of frontends in 2026 is TypeScript. This module wires a streaming chat UI against the OpenAI-compatible /v1 endpoint your backend already exposes — closing the 54-module arc.</w:t>
            </w:r>
          </w:p>
        </w:tc>
      </w:tr>
    </w:tbl>
    <w:p/>
    <w:p/>
    <w:p>
      <w:r>
        <w:rPr>
          <w:b w:val="0"/>
          <w:i/>
          <w:sz w:val="22"/>
        </w:rPr>
        <w:t>Prerequisites: M44 (vLLM) or M38 (Ollama) for an OpenAI-compatible endpoint. Basic JavaScript helpful.</w:t>
      </w:r>
    </w:p>
    <w:p/>
    <w:p>
      <w:r>
        <w:rPr>
          <w:b/>
          <w:i w:val="0"/>
          <w:sz w:val="26"/>
        </w:rPr>
        <w:t>What you'll cover</w:t>
      </w:r>
    </w:p>
    <w:p>
      <w:r>
        <w:rPr>
          <w:b w:val="0"/>
          <w:i w:val="0"/>
          <w:sz w:val="22"/>
        </w:rPr>
        <w:t>1. Why TypeScript for AI</w:t>
      </w:r>
    </w:p>
    <w:p>
      <w:r>
        <w:rPr>
          <w:b w:val="0"/>
          <w:i w:val="0"/>
          <w:sz w:val="22"/>
        </w:rPr>
        <w:t>2. TS in 5 minutes (types, interfaces, generics, narrowing)</w:t>
      </w:r>
    </w:p>
    <w:p>
      <w:r>
        <w:rPr>
          <w:b w:val="0"/>
          <w:i w:val="0"/>
          <w:sz w:val="22"/>
        </w:rPr>
        <w:t>3. The AI SDK landscape — Vercel AI SDK as the default</w:t>
      </w:r>
    </w:p>
    <w:p>
      <w:r>
        <w:rPr>
          <w:b w:val="0"/>
          <w:i w:val="0"/>
          <w:sz w:val="22"/>
        </w:rPr>
        <w:t>4. Minimal Node script calling vLLM</w:t>
      </w:r>
    </w:p>
    <w:p>
      <w:r>
        <w:rPr>
          <w:b w:val="0"/>
          <w:i w:val="0"/>
          <w:sz w:val="22"/>
        </w:rPr>
        <w:t>5. Streaming via Server-Sent Events</w:t>
      </w:r>
    </w:p>
    <w:p>
      <w:r>
        <w:rPr>
          <w:b w:val="0"/>
          <w:i w:val="0"/>
          <w:sz w:val="22"/>
        </w:rPr>
        <w:t>6. React + useChat — chat UI in 30 lines</w:t>
      </w:r>
    </w:p>
    <w:p>
      <w:r>
        <w:rPr>
          <w:b w:val="0"/>
          <w:i w:val="0"/>
          <w:sz w:val="22"/>
        </w:rPr>
        <w:t>7. Tool calling + Zod schemas</w:t>
      </w:r>
    </w:p>
    <w:p>
      <w:r>
        <w:rPr>
          <w:b w:val="0"/>
          <w:i w:val="0"/>
          <w:sz w:val="22"/>
        </w:rPr>
        <w:t>8. streamObject — structured outputs that fill in live</w:t>
      </w:r>
    </w:p>
    <w:p>
      <w:r>
        <w:rPr>
          <w:b w:val="0"/>
          <w:i w:val="0"/>
          <w:sz w:val="22"/>
        </w:rPr>
        <w:t>9. Edge runtimes (Vercel, Cloudflare, Bun)</w:t>
      </w:r>
    </w:p>
    <w:p>
      <w:r>
        <w:rPr>
          <w:b w:val="0"/>
          <w:i w:val="0"/>
          <w:sz w:val="22"/>
        </w:rPr>
        <w:t>10. Production checklist</w:t>
      </w:r>
    </w:p>
    <w:p>
      <w:r>
        <w:br w:type="page"/>
      </w:r>
    </w:p>
    <w:p>
      <w:pPr>
        <w:pStyle w:val="Heading1"/>
      </w:pPr>
      <w:r>
        <w:t>1. Why TypeScript</w:t>
      </w:r>
    </w:p>
    <w:tbl>
      <w:tblPr>
        <w:tblW w:type="auto" w:w="0"/>
        <w:tblLook w:firstColumn="1" w:firstRow="1" w:lastColumn="0" w:lastRow="0" w:noHBand="0" w:noVBand="1" w:val="04A0"/>
      </w:tblPr>
      <w:tblGrid>
        <w:gridCol w:w="4824"/>
        <w:gridCol w:w="4824"/>
      </w:tblGrid>
      <w:tr>
        <w:tc>
          <w:tcPr>
            <w:tcW w:type="dxa" w:w="4824"/>
          </w:tcPr>
          <w:p>
            <w:r>
              <w:rPr>
                <w:b/>
                <w:color w:val="006FC4"/>
              </w:rPr>
              <w:t>Reason</w:t>
            </w:r>
          </w:p>
        </w:tc>
        <w:tc>
          <w:tcPr>
            <w:tcW w:type="dxa" w:w="4824"/>
          </w:tcPr>
          <w:p>
            <w:r>
              <w:rPr>
                <w:b/>
                <w:color w:val="006FC4"/>
              </w:rPr>
              <w:t>Why it matters for AI</w:t>
            </w:r>
          </w:p>
        </w:tc>
      </w:tr>
      <w:tr>
        <w:tc>
          <w:tcPr>
            <w:tcW w:type="dxa" w:w="4824"/>
          </w:tcPr>
          <w:p>
            <w:r>
              <w:t>Static types on top of JS</w:t>
            </w:r>
          </w:p>
        </w:tc>
        <w:tc>
          <w:tcPr>
            <w:tcW w:type="dxa" w:w="4824"/>
          </w:tcPr>
          <w:p>
            <w:r>
              <w:t>typo in messages[0].rol = compile error, not runtime crash</w:t>
            </w:r>
          </w:p>
        </w:tc>
      </w:tr>
      <w:tr>
        <w:tc>
          <w:tcPr>
            <w:tcW w:type="dxa" w:w="4824"/>
          </w:tcPr>
          <w:p>
            <w:r>
              <w:t>One language end-to-end</w:t>
            </w:r>
          </w:p>
        </w:tc>
        <w:tc>
          <w:tcPr>
            <w:tcW w:type="dxa" w:w="4824"/>
          </w:tcPr>
          <w:p>
            <w:r>
              <w:t>same Zod schema validates tool call on browser, edge, and Node</w:t>
            </w:r>
          </w:p>
        </w:tc>
      </w:tr>
      <w:tr>
        <w:tc>
          <w:tcPr>
            <w:tcW w:type="dxa" w:w="4824"/>
          </w:tcPr>
          <w:p>
            <w:r>
              <w:t>Massive ecosystem</w:t>
            </w:r>
          </w:p>
        </w:tc>
        <w:tc>
          <w:tcPr>
            <w:tcW w:type="dxa" w:w="4824"/>
          </w:tcPr>
          <w:p>
            <w:r>
              <w:t>every model SDK ships TS first (OpenAI, Anthropic, Mistral)</w:t>
            </w:r>
          </w:p>
        </w:tc>
      </w:tr>
      <w:tr>
        <w:tc>
          <w:tcPr>
            <w:tcW w:type="dxa" w:w="4824"/>
          </w:tcPr>
          <w:p>
            <w:r>
              <w:t>Edge runtimes</w:t>
            </w:r>
          </w:p>
        </w:tc>
        <w:tc>
          <w:tcPr>
            <w:tcW w:type="dxa" w:w="4824"/>
          </w:tcPr>
          <w:p>
            <w:r>
              <w:t>TS bundles run on Cloudflare/Vercel/Bun — sub-50ms cold start</w:t>
            </w:r>
          </w:p>
        </w:tc>
      </w:tr>
      <w:tr>
        <w:tc>
          <w:tcPr>
            <w:tcW w:type="dxa" w:w="4824"/>
          </w:tcPr>
          <w:p>
            <w:r>
              <w:t>Streaming primitives</w:t>
            </w:r>
          </w:p>
        </w:tc>
        <w:tc>
          <w:tcPr>
            <w:tcW w:type="dxa" w:w="4824"/>
          </w:tcPr>
          <w:p>
            <w:r>
              <w:t>ReadableStream + EventSource + Web Streams API are first-class</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Reality of 2026: OpenAI's Python SDK is excellent, but the TS one is the REFERENCE. Streaming, tool-calling helpers, SDK ecosystem — all land in TS first.</w:t>
            </w:r>
          </w:p>
        </w:tc>
      </w:tr>
    </w:tbl>
    <w:p/>
    <w:p>
      <w:pPr>
        <w:pStyle w:val="Heading1"/>
      </w:pPr>
      <w:r>
        <w:t>2. TS in 5 minutes</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interface</w:t>
            </w:r>
            <w:r>
              <w:rPr>
                <w:rFonts w:ascii="Consolas" w:hAnsi="Consolas"/>
                <w:color w:val="000000"/>
                <w:sz w:val="20"/>
              </w:rPr>
              <w:t xml:space="preserve"> </w:t>
            </w:r>
            <w:r>
              <w:rPr>
                <w:rFonts w:ascii="Consolas" w:hAnsi="Consolas"/>
                <w:color w:val="000000"/>
                <w:sz w:val="20"/>
              </w:rPr>
              <w:t>ChatMessage</w:t>
            </w:r>
            <w:r>
              <w:rPr>
                <w:rFonts w:ascii="Consolas" w:hAnsi="Consolas"/>
                <w:color w:val="000000"/>
                <w:sz w:val="20"/>
              </w:rPr>
              <w:t xml:space="preserve"> </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role</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"system"</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"user"</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"assistant"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"tool"</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content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string</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name</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string</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function</w:t>
            </w:r>
            <w:r>
              <w:rPr>
                <w:rFonts w:ascii="Consolas" w:hAnsi="Consolas"/>
                <w:color w:val="000000"/>
                <w:sz w:val="20"/>
              </w:rPr>
              <w:t xml:space="preserve"> </w:t>
            </w:r>
            <w:r>
              <w:rPr>
                <w:rFonts w:ascii="Consolas" w:hAnsi="Consolas"/>
                <w:color w:val="000000"/>
                <w:sz w:val="20"/>
              </w:rPr>
              <w:t>head</w:t>
            </w:r>
            <w:r>
              <w:rPr>
                <w:rFonts w:ascii="Consolas" w:hAnsi="Consolas"/>
                <w:color w:val="000000"/>
                <w:sz w:val="20"/>
              </w:rPr>
              <w:t>&lt;</w:t>
            </w:r>
            <w:r>
              <w:rPr>
                <w:rFonts w:ascii="Consolas" w:hAnsi="Consolas"/>
                <w:color w:val="000000"/>
                <w:sz w:val="20"/>
              </w:rPr>
              <w:t>T</w:t>
            </w:r>
            <w:r>
              <w:rPr>
                <w:rFonts w:ascii="Consolas" w:hAnsi="Consolas"/>
                <w:color w:val="000000"/>
                <w:sz w:val="20"/>
              </w:rPr>
              <w:t>&gt;</w:t>
            </w:r>
            <w:r>
              <w:rPr>
                <w:rFonts w:ascii="Consolas" w:hAnsi="Consolas"/>
                <w:color w:val="000000"/>
                <w:sz w:val="20"/>
              </w:rPr>
              <w:t>(</w:t>
            </w:r>
            <w:r>
              <w:rPr>
                <w:rFonts w:ascii="Consolas" w:hAnsi="Consolas"/>
                <w:color w:val="000000"/>
                <w:sz w:val="20"/>
              </w:rPr>
              <w:t>xs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undefined</w:t>
            </w:r>
            <w:r>
              <w:rPr>
                <w:rFonts w:ascii="Consolas" w:hAnsi="Consolas"/>
                <w:color w:val="000000"/>
                <w:sz w:val="20"/>
              </w:rPr>
              <w:t xml:space="preserve"> </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return</w:t>
            </w:r>
            <w:r>
              <w:rPr>
                <w:rFonts w:ascii="Consolas" w:hAnsi="Consolas"/>
                <w:color w:val="000000"/>
                <w:sz w:val="20"/>
              </w:rPr>
              <w:t xml:space="preserve"> </w:t>
            </w:r>
            <w:r>
              <w:rPr>
                <w:rFonts w:ascii="Consolas" w:hAnsi="Consolas"/>
                <w:color w:val="000000"/>
                <w:sz w:val="20"/>
              </w:rPr>
              <w:t>xs</w:t>
            </w:r>
            <w:r>
              <w:rPr>
                <w:rFonts w:ascii="Consolas" w:hAnsi="Consolas"/>
                <w:color w:val="000000"/>
                <w:sz w:val="20"/>
              </w:rPr>
              <w:t>[</w:t>
            </w:r>
            <w:r>
              <w:rPr>
                <w:rFonts w:ascii="Consolas" w:hAnsi="Consolas"/>
                <w:color w:val="1750EB"/>
                <w:sz w:val="20"/>
              </w:rPr>
              <w:t>0</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function</w:t>
            </w:r>
            <w:r>
              <w:rPr>
                <w:rFonts w:ascii="Consolas" w:hAnsi="Consolas"/>
                <w:color w:val="000000"/>
                <w:sz w:val="20"/>
              </w:rPr>
              <w:t xml:space="preserve"> </w:t>
            </w:r>
            <w:r>
              <w:rPr>
                <w:rFonts w:ascii="Consolas" w:hAnsi="Consolas"/>
                <w:color w:val="000000"/>
                <w:sz w:val="20"/>
              </w:rPr>
              <w:t>describe</w:t>
            </w:r>
            <w:r>
              <w:rPr>
                <w:rFonts w:ascii="Consolas" w:hAnsi="Consolas"/>
                <w:color w:val="000000"/>
                <w:sz w:val="20"/>
              </w:rPr>
              <w:t>(</w:t>
            </w:r>
            <w:r>
              <w:rPr>
                <w:rFonts w:ascii="Consolas" w:hAnsi="Consolas"/>
                <w:color w:val="000000"/>
                <w:sz w:val="20"/>
              </w:rPr>
              <w:t>x</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string</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number</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●12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if</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typeof</w:t>
            </w:r>
            <w:r>
              <w:rPr>
                <w:rFonts w:ascii="Consolas" w:hAnsi="Consolas"/>
                <w:color w:val="000000"/>
                <w:sz w:val="20"/>
              </w:rPr>
              <w:t xml:space="preserve"> </w:t>
            </w:r>
            <w:r>
              <w:rPr>
                <w:rFonts w:ascii="Consolas" w:hAnsi="Consolas"/>
                <w:color w:val="000000"/>
                <w:sz w:val="20"/>
              </w:rPr>
              <w:t>x</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"string"</w:t>
            </w:r>
            <w:r>
              <w:rPr>
                <w:rFonts w:ascii="Consolas" w:hAnsi="Consolas"/>
                <w:color w:val="000000"/>
                <w:sz w:val="20"/>
              </w:rPr>
              <w:t>)</w:t>
            </w:r>
            <w:r>
              <w:rPr>
                <w:rFonts w:ascii="Consolas" w:hAnsi="Consolas"/>
                <w:color w:val="000000"/>
                <w:sz w:val="20"/>
              </w:rPr>
              <w:t xml:space="preserve"> </w:t>
            </w:r>
            <w:r>
              <w:rPr>
                <w:rFonts w:ascii="Consolas" w:hAnsi="Consolas"/>
                <w:color w:val="0033B3"/>
                <w:sz w:val="20"/>
              </w:rPr>
              <w:t>return</w:t>
            </w:r>
            <w:r>
              <w:rPr>
                <w:rFonts w:ascii="Consolas" w:hAnsi="Consolas"/>
                <w:color w:val="000000"/>
                <w:sz w:val="20"/>
              </w:rPr>
              <w:t xml:space="preserve"> </w:t>
            </w:r>
            <w:r>
              <w:rPr>
                <w:rFonts w:ascii="Consolas" w:hAnsi="Consolas"/>
                <w:color w:val="000000"/>
                <w:sz w:val="20"/>
              </w:rPr>
              <w:t>x</w:t>
            </w:r>
            <w:r>
              <w:rPr>
                <w:rFonts w:ascii="Consolas" w:hAnsi="Consolas"/>
                <w:color w:val="000000"/>
                <w:sz w:val="20"/>
              </w:rPr>
              <w:t>.</w:t>
            </w:r>
            <w:r>
              <w:rPr>
                <w:rFonts w:ascii="Consolas" w:hAnsi="Consolas"/>
                <w:color w:val="000000"/>
                <w:sz w:val="20"/>
              </w:rPr>
              <w:t>toUpperCase</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●13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return</w:t>
            </w:r>
            <w:r>
              <w:rPr>
                <w:rFonts w:ascii="Consolas" w:hAnsi="Consolas"/>
                <w:color w:val="000000"/>
                <w:sz w:val="20"/>
              </w:rPr>
              <w:t xml:space="preserve"> </w:t>
            </w:r>
            <w:r>
              <w:rPr>
                <w:rFonts w:ascii="Consolas" w:hAnsi="Consolas"/>
                <w:color w:val="000000"/>
                <w:sz w:val="20"/>
              </w:rPr>
              <w:t>x</w:t>
            </w:r>
            <w:r>
              <w:rPr>
                <w:rFonts w:ascii="Consolas" w:hAnsi="Consolas"/>
                <w:color w:val="000000"/>
                <w:sz w:val="20"/>
              </w:rPr>
              <w:t>.</w:t>
            </w:r>
            <w:r>
              <w:rPr>
                <w:rFonts w:ascii="Consolas" w:hAnsi="Consolas"/>
                <w:color w:val="000000"/>
                <w:sz w:val="20"/>
              </w:rPr>
              <w:t>toFixed</w:t>
            </w:r>
            <w:r>
              <w:rPr>
                <w:rFonts w:ascii="Consolas" w:hAnsi="Consolas"/>
                <w:color w:val="000000"/>
                <w:sz w:val="20"/>
              </w:rPr>
              <w:t>(</w:t>
            </w:r>
            <w:r>
              <w:rPr>
                <w:rFonts w:ascii="Consolas" w:hAnsi="Consolas"/>
                <w:color w:val="1750EB"/>
                <w:sz w:val="20"/>
              </w:rPr>
              <w:t>2</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●14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INTERFACE — describes the shape of an object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Union of string LITERALS — only these 4 strings allowed</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Plain field</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 makes the field OPTIONAL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Close interface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Empty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GENERIC — &lt;T&gt; means 'parameterised by some type 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T[] = array of T; returns T or undefined</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Close fn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Empty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●11</w:t>
            </w:r>
          </w:p>
        </w:tc>
        <w:tc>
          <w:tcPr>
            <w:tcW w:type="dxa" w:w="8640"/>
            <w:tcBorders>
              <w:top w:val="single" w:sz="4" w:color="CCCCCC"/>
              <w:left w:val="single" w:sz="4" w:color="CCCCCC"/>
              <w:bottom w:val="single" w:sz="4" w:color="CCCCCC"/>
              <w:right w:val="single" w:sz="4" w:color="CCCCCC"/>
            </w:tcBorders>
          </w:tcPr>
          <w:p>
            <w:r>
              <w:rPr>
                <w:sz w:val="20"/>
              </w:rPr>
              <w:t>Function with a UNION input type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●12</w:t>
            </w:r>
          </w:p>
        </w:tc>
        <w:tc>
          <w:tcPr>
            <w:tcW w:type="dxa" w:w="8640"/>
            <w:tcBorders>
              <w:top w:val="single" w:sz="4" w:color="CCCCCC"/>
              <w:left w:val="single" w:sz="4" w:color="CCCCCC"/>
              <w:bottom w:val="single" w:sz="4" w:color="CCCCCC"/>
              <w:right w:val="single" w:sz="4" w:color="CCCCCC"/>
            </w:tcBorders>
          </w:tcPr>
          <w:p>
            <w:r>
              <w:rPr>
                <w:sz w:val="20"/>
              </w:rPr>
              <w:t>NARROWING — TS understands typeof checks; here x is string</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●13</w:t>
            </w:r>
          </w:p>
        </w:tc>
        <w:tc>
          <w:tcPr>
            <w:tcW w:type="dxa" w:w="8640"/>
            <w:tcBorders>
              <w:top w:val="single" w:sz="4" w:color="CCCCCC"/>
              <w:left w:val="single" w:sz="4" w:color="CCCCCC"/>
              <w:bottom w:val="single" w:sz="4" w:color="CCCCCC"/>
              <w:right w:val="single" w:sz="4" w:color="CCCCCC"/>
            </w:tcBorders>
          </w:tcPr>
          <w:p>
            <w:r>
              <w:rPr>
                <w:sz w:val="20"/>
              </w:rPr>
              <w:t>Else branch — TS now knows x is number</w:t>
            </w:r>
          </w:p>
        </w:tc>
      </w:tr>
    </w:tbl>
    <w:p/>
    <w:tbl>
      <w:tblPr>
        <w:tblW w:type="auto" w:w="0"/>
        <w:tblLook w:firstColumn="1" w:firstRow="1" w:lastColumn="0" w:lastRow="0" w:noHBand="0" w:noVBand="1" w:val="04A0"/>
      </w:tblPr>
      <w:tblGrid>
        <w:gridCol w:w="9648"/>
      </w:tblGrid>
      <w:tr>
        <w:tc>
          <w:tcPr>
            <w:tcW w:type="dxa" w:w="9648"/>
            <w:shd w:val="clear" w:color="auto" w:fill="FFF4CE"/>
            <w:tcBorders>
              <w:top w:val="single" w:sz="4" w:color="888888"/>
              <w:left w:val="single" w:sz="4" w:color="888888"/>
              <w:bottom w:val="single" w:sz="4" w:color="888888"/>
              <w:right w:val="single" w:sz="4" w:color="888888"/>
            </w:tcBorders>
          </w:tcPr>
          <w:p>
            <w:r>
              <w:rPr>
                <w:b/>
              </w:rPr>
              <w:t>🚫 Bites for Python devs: TS types are ERASED at runtime — no isinstance(). For runtime checks use Zod. interface ≈ type for object shapes (pick a team convention). Use `unknown` (safer) over `any` (escape hatch).</w:t>
            </w:r>
          </w:p>
        </w:tc>
      </w:tr>
    </w:tbl>
    <w:p/>
    <w:p>
      <w:pPr>
        <w:pStyle w:val="Heading1"/>
      </w:pPr>
      <w:r>
        <w:t>3. The SDK landscape</w:t>
      </w:r>
    </w:p>
    <w:tbl>
      <w:tblPr>
        <w:tblW w:type="auto" w:w="0"/>
        <w:tblLook w:firstColumn="1" w:firstRow="1" w:lastColumn="0" w:lastRow="0" w:noHBand="0" w:noVBand="1" w:val="04A0"/>
      </w:tblPr>
      <w:tblGrid>
        <w:gridCol w:w="3216"/>
        <w:gridCol w:w="3216"/>
        <w:gridCol w:w="3216"/>
      </w:tblGrid>
      <w:tr>
        <w:tc>
          <w:tcPr>
            <w:tcW w:type="dxa" w:w="3216"/>
          </w:tcPr>
          <w:p>
            <w:r>
              <w:rPr>
                <w:b/>
                <w:color w:val="006FC4"/>
              </w:rPr>
              <w:t>SDK</w:t>
            </w:r>
          </w:p>
        </w:tc>
        <w:tc>
          <w:tcPr>
            <w:tcW w:type="dxa" w:w="3216"/>
          </w:tcPr>
          <w:p>
            <w:r>
              <w:rPr>
                <w:b/>
                <w:color w:val="006FC4"/>
              </w:rPr>
              <w:t>Best for</w:t>
            </w:r>
          </w:p>
        </w:tc>
        <w:tc>
          <w:tcPr>
            <w:tcW w:type="dxa" w:w="3216"/>
          </w:tcPr>
          <w:p>
            <w:r>
              <w:rPr>
                <w:b/>
                <w:color w:val="006FC4"/>
              </w:rPr>
              <w:t>Backends</w:t>
            </w:r>
          </w:p>
        </w:tc>
      </w:tr>
      <w:tr>
        <w:tc>
          <w:tcPr>
            <w:tcW w:type="dxa" w:w="3216"/>
          </w:tcPr>
          <w:p>
            <w:r>
              <w:t>Vercel AI SDK (`ai`)</w:t>
            </w:r>
          </w:p>
        </w:tc>
        <w:tc>
          <w:tcPr>
            <w:tcW w:type="dxa" w:w="3216"/>
          </w:tcPr>
          <w:p>
            <w:r>
              <w:t>full-stack apps + React/Svelte/Vue hooks</w:t>
            </w:r>
          </w:p>
        </w:tc>
        <w:tc>
          <w:tcPr>
            <w:tcW w:type="dxa" w:w="3216"/>
          </w:tcPr>
          <w:p>
            <w:r>
              <w:t>OpenAI, Anthropic, Google, Mistral, OpenAI-compat (vLLM/Ollama)</w:t>
            </w:r>
          </w:p>
        </w:tc>
      </w:tr>
      <w:tr>
        <w:tc>
          <w:tcPr>
            <w:tcW w:type="dxa" w:w="3216"/>
          </w:tcPr>
          <w:p>
            <w:r>
              <w:t>OpenAI SDK (`openai`)</w:t>
            </w:r>
          </w:p>
        </w:tc>
        <w:tc>
          <w:tcPr>
            <w:tcW w:type="dxa" w:w="3216"/>
          </w:tcPr>
          <w:p>
            <w:r>
              <w:t>direct OpenAI / any compat backend</w:t>
            </w:r>
          </w:p>
        </w:tc>
        <w:tc>
          <w:tcPr>
            <w:tcW w:type="dxa" w:w="3216"/>
          </w:tcPr>
          <w:p>
            <w:r>
              <w:t>OpenAI, vLLM, Ollama via baseURL</w:t>
            </w:r>
          </w:p>
        </w:tc>
      </w:tr>
      <w:tr>
        <w:tc>
          <w:tcPr>
            <w:tcW w:type="dxa" w:w="3216"/>
          </w:tcPr>
          <w:p>
            <w:r>
              <w:t>Anthropic SDK</w:t>
            </w:r>
          </w:p>
        </w:tc>
        <w:tc>
          <w:tcPr>
            <w:tcW w:type="dxa" w:w="3216"/>
          </w:tcPr>
          <w:p>
            <w:r>
              <w:t>Claude tool-use, computer-use</w:t>
            </w:r>
          </w:p>
        </w:tc>
        <w:tc>
          <w:tcPr>
            <w:tcW w:type="dxa" w:w="3216"/>
          </w:tcPr>
          <w:p>
            <w:r>
              <w:t>Anthropic</w:t>
            </w:r>
          </w:p>
        </w:tc>
      </w:tr>
      <w:tr>
        <w:tc>
          <w:tcPr>
            <w:tcW w:type="dxa" w:w="3216"/>
          </w:tcPr>
          <w:p>
            <w:r>
              <w:t>LangChain.js</w:t>
            </w:r>
          </w:p>
        </w:tc>
        <w:tc>
          <w:tcPr>
            <w:tcW w:type="dxa" w:w="3216"/>
          </w:tcPr>
          <w:p>
            <w:r>
              <w:t>port of LangChain (M32)</w:t>
            </w:r>
          </w:p>
        </w:tc>
        <w:tc>
          <w:tcPr>
            <w:tcW w:type="dxa" w:w="3216"/>
          </w:tcPr>
          <w:p>
            <w:r>
              <w:t>many</w:t>
            </w:r>
          </w:p>
        </w:tc>
      </w:tr>
      <w:tr>
        <w:tc>
          <w:tcPr>
            <w:tcW w:type="dxa" w:w="3216"/>
          </w:tcPr>
          <w:p>
            <w:r>
              <w:t>Mastra / Inngest</w:t>
            </w:r>
          </w:p>
        </w:tc>
        <w:tc>
          <w:tcPr>
            <w:tcW w:type="dxa" w:w="3216"/>
          </w:tcPr>
          <w:p>
            <w:r>
              <w:t>durable agentic workflows</w:t>
            </w:r>
          </w:p>
        </w:tc>
        <w:tc>
          <w:tcPr>
            <w:tcW w:type="dxa" w:w="3216"/>
          </w:tcPr>
          <w:p>
            <w:r>
              <w:t>many</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Default in 2026: the Vercel AI SDK. Same TS code works against OpenAI, Anthropic, your local vLLM, or your fine-tuned Ollama model. Swap the provider line, ship.</w:t>
            </w:r>
          </w:p>
        </w:tc>
      </w:tr>
    </w:tbl>
    <w:p/>
    <w:p>
      <w:pPr>
        <w:pStyle w:val="Heading1"/>
      </w:pPr>
      <w:r>
        <w:t>4. Node script — call vLLM</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generateText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33B3"/>
                <w:sz w:val="20"/>
              </w:rPr>
              <w:t>from</w:t>
            </w:r>
            <w:r>
              <w:rPr>
                <w:rFonts w:ascii="Consolas" w:hAnsi="Consolas"/>
                <w:color w:val="000000"/>
                <w:sz w:val="20"/>
              </w:rPr>
              <w:t xml:space="preserve"> </w:t>
            </w:r>
            <w:r>
              <w:rPr>
                <w:rFonts w:ascii="Consolas" w:hAnsi="Consolas"/>
                <w:color w:val="067D17"/>
                <w:sz w:val="20"/>
              </w:rPr>
              <w:t>"ai"</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createOpenAI</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33B3"/>
                <w:sz w:val="20"/>
              </w:rPr>
              <w:t>from</w:t>
            </w:r>
            <w:r>
              <w:rPr>
                <w:rFonts w:ascii="Consolas" w:hAnsi="Consolas"/>
                <w:color w:val="000000"/>
                <w:sz w:val="20"/>
              </w:rPr>
              <w:t xml:space="preserve"> </w:t>
            </w:r>
            <w:r>
              <w:rPr>
                <w:rFonts w:ascii="Consolas" w:hAnsi="Consolas"/>
                <w:color w:val="067D17"/>
                <w:sz w:val="20"/>
              </w:rPr>
              <w:t>"@ai-sdk/openai"</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const</w:t>
            </w:r>
            <w:r>
              <w:rPr>
                <w:rFonts w:ascii="Consolas" w:hAnsi="Consolas"/>
                <w:color w:val="000000"/>
                <w:sz w:val="20"/>
              </w:rPr>
              <w:t xml:space="preserve"> </w:t>
            </w:r>
            <w:r>
              <w:rPr>
                <w:rFonts w:ascii="Consolas" w:hAnsi="Consolas"/>
                <w:color w:val="000000"/>
                <w:sz w:val="20"/>
              </w:rPr>
              <w:t>provider</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createOpenAI</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baseURL</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"http://localhost:8000/v1"</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apiKey</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 xml:space="preserve"> </w:t>
            </w:r>
            <w:r>
              <w:rPr>
                <w:rFonts w:ascii="Consolas" w:hAnsi="Consolas"/>
                <w:color w:val="067D17"/>
                <w:sz w:val="20"/>
              </w:rPr>
              <w:t>"x"</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const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text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usage</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33B3"/>
                <w:sz w:val="20"/>
              </w:rPr>
              <w:t>await</w:t>
            </w:r>
            <w:r>
              <w:rPr>
                <w:rFonts w:ascii="Consolas" w:hAnsi="Consolas"/>
                <w:color w:val="000000"/>
                <w:sz w:val="20"/>
              </w:rPr>
              <w:t xml:space="preserve"> </w:t>
            </w:r>
            <w:r>
              <w:rPr>
                <w:rFonts w:ascii="Consolas" w:hAnsi="Consolas"/>
                <w:color w:val="000000"/>
                <w:sz w:val="20"/>
              </w:rPr>
              <w:t>generateText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model</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provider</w:t>
            </w:r>
            <w:r>
              <w:rPr>
                <w:rFonts w:ascii="Consolas" w:hAnsi="Consolas"/>
                <w:color w:val="000000"/>
                <w:sz w:val="20"/>
              </w:rPr>
              <w:t>(</w:t>
            </w:r>
            <w:r>
              <w:rPr>
                <w:rFonts w:ascii="Consolas" w:hAnsi="Consolas"/>
                <w:color w:val="067D17"/>
                <w:sz w:val="20"/>
              </w:rPr>
              <w:t>"Qwen/Qwen2.5-0.5B-Instruct"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system</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"You are a terse assistant."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●12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prompt</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"What is PagedAttention?"</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●13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generateText = single-shot completion; streamText for streaming</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createOpenAI = factory for an OpenAI-compatible provider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Empty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Build the provider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Point at your vLLM (M44) — same shape works for Ollama / OpenAI cloud</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Any non-empty string for vLLM/Ollama</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Close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Empty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Top-level await — works in modern Node + Bun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model = provider applied to a model id</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●11</w:t>
            </w:r>
          </w:p>
        </w:tc>
        <w:tc>
          <w:tcPr>
            <w:tcW w:type="dxa" w:w="8640"/>
            <w:tcBorders>
              <w:top w:val="single" w:sz="4" w:color="CCCCCC"/>
              <w:left w:val="single" w:sz="4" w:color="CCCCCC"/>
              <w:bottom w:val="single" w:sz="4" w:color="CCCCCC"/>
              <w:right w:val="single" w:sz="4" w:color="CCCCCC"/>
            </w:tcBorders>
          </w:tcPr>
          <w:p>
            <w:r>
              <w:rPr>
                <w:sz w:val="20"/>
              </w:rPr>
              <w:t>System message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●12</w:t>
            </w:r>
          </w:p>
        </w:tc>
        <w:tc>
          <w:tcPr>
            <w:tcW w:type="dxa" w:w="8640"/>
            <w:tcBorders>
              <w:top w:val="single" w:sz="4" w:color="CCCCCC"/>
              <w:left w:val="single" w:sz="4" w:color="CCCCCC"/>
              <w:bottom w:val="single" w:sz="4" w:color="CCCCCC"/>
              <w:right w:val="single" w:sz="4" w:color="CCCCCC"/>
            </w:tcBorders>
          </w:tcPr>
          <w:p>
            <w:r>
              <w:rPr>
                <w:sz w:val="20"/>
              </w:rPr>
              <w:t>User prompt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●13</w:t>
            </w:r>
          </w:p>
        </w:tc>
        <w:tc>
          <w:tcPr>
            <w:tcW w:type="dxa" w:w="8640"/>
            <w:tcBorders>
              <w:top w:val="single" w:sz="4" w:color="CCCCCC"/>
              <w:left w:val="single" w:sz="4" w:color="CCCCCC"/>
              <w:bottom w:val="single" w:sz="4" w:color="CCCCCC"/>
              <w:right w:val="single" w:sz="4" w:color="CCCCCC"/>
            </w:tcBorders>
          </w:tcPr>
          <w:p>
            <w:r>
              <w:rPr>
                <w:sz w:val="20"/>
              </w:rPr>
              <w:t>Close call</w:t>
            </w:r>
          </w:p>
        </w:tc>
      </w:tr>
    </w:tbl>
    <w:p/>
    <w:p>
      <w:pPr>
        <w:pStyle w:val="Heading1"/>
      </w:pPr>
      <w:r>
        <w:t>5. Streaming</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export</w:t>
            </w:r>
            <w:r>
              <w:rPr>
                <w:rFonts w:ascii="Consolas" w:hAnsi="Consolas"/>
                <w:color w:val="000000"/>
                <w:sz w:val="20"/>
              </w:rPr>
              <w:t xml:space="preserve"> </w:t>
            </w:r>
            <w:r>
              <w:rPr>
                <w:rFonts w:ascii="Consolas" w:hAnsi="Consolas"/>
                <w:color w:val="0033B3"/>
                <w:sz w:val="20"/>
              </w:rPr>
              <w:t>async</w:t>
            </w:r>
            <w:r>
              <w:rPr>
                <w:rFonts w:ascii="Consolas" w:hAnsi="Consolas"/>
                <w:color w:val="000000"/>
                <w:sz w:val="20"/>
              </w:rPr>
              <w:t xml:space="preserve"> </w:t>
            </w:r>
            <w:r>
              <w:rPr>
                <w:rFonts w:ascii="Consolas" w:hAnsi="Consolas"/>
                <w:color w:val="000000"/>
                <w:sz w:val="20"/>
              </w:rPr>
              <w:t>function</w:t>
            </w:r>
            <w:r>
              <w:rPr>
                <w:rFonts w:ascii="Consolas" w:hAnsi="Consolas"/>
                <w:color w:val="000000"/>
                <w:sz w:val="20"/>
              </w:rPr>
              <w:t xml:space="preserve"> </w:t>
            </w:r>
            <w:r>
              <w:rPr>
                <w:rFonts w:ascii="Consolas" w:hAnsi="Consolas"/>
                <w:color w:val="000000"/>
                <w:sz w:val="20"/>
              </w:rPr>
              <w:t>POST</w:t>
            </w:r>
            <w:r>
              <w:rPr>
                <w:rFonts w:ascii="Consolas" w:hAnsi="Consolas"/>
                <w:color w:val="000000"/>
                <w:sz w:val="20"/>
              </w:rPr>
              <w:t>(</w:t>
            </w:r>
            <w:r>
              <w:rPr>
                <w:rFonts w:ascii="Consolas" w:hAnsi="Consolas"/>
                <w:color w:val="000000"/>
                <w:sz w:val="20"/>
              </w:rPr>
              <w:t>req</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Request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const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messages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33B3"/>
                <w:sz w:val="20"/>
              </w:rPr>
              <w:t>await</w:t>
            </w:r>
            <w:r>
              <w:rPr>
                <w:rFonts w:ascii="Consolas" w:hAnsi="Consolas"/>
                <w:color w:val="000000"/>
                <w:sz w:val="20"/>
              </w:rPr>
              <w:t xml:space="preserve"> </w:t>
            </w:r>
            <w:r>
              <w:rPr>
                <w:rFonts w:ascii="Consolas" w:hAnsi="Consolas"/>
                <w:color w:val="000000"/>
                <w:sz w:val="20"/>
              </w:rPr>
              <w:t>req</w:t>
            </w:r>
            <w:r>
              <w:rPr>
                <w:rFonts w:ascii="Consolas" w:hAnsi="Consolas"/>
                <w:color w:val="000000"/>
                <w:sz w:val="20"/>
              </w:rPr>
              <w:t>.</w:t>
            </w:r>
            <w:r>
              <w:rPr>
                <w:rFonts w:ascii="Consolas" w:hAnsi="Consolas"/>
                <w:color w:val="000000"/>
                <w:sz w:val="20"/>
              </w:rPr>
              <w:t>json</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const</w:t>
            </w:r>
            <w:r>
              <w:rPr>
                <w:rFonts w:ascii="Consolas" w:hAnsi="Consolas"/>
                <w:color w:val="000000"/>
                <w:sz w:val="20"/>
              </w:rPr>
              <w:t xml:space="preserve"> </w:t>
            </w:r>
            <w:r>
              <w:rPr>
                <w:rFonts w:ascii="Consolas" w:hAnsi="Consolas"/>
                <w:color w:val="000000"/>
                <w:sz w:val="20"/>
              </w:rPr>
              <w:t>result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33B3"/>
                <w:sz w:val="20"/>
              </w:rPr>
              <w:t>await</w:t>
            </w:r>
            <w:r>
              <w:rPr>
                <w:rFonts w:ascii="Consolas" w:hAnsi="Consolas"/>
                <w:color w:val="000000"/>
                <w:sz w:val="20"/>
              </w:rPr>
              <w:t xml:space="preserve"> </w:t>
            </w:r>
            <w:r>
              <w:rPr>
                <w:rFonts w:ascii="Consolas" w:hAnsi="Consolas"/>
                <w:color w:val="000000"/>
                <w:sz w:val="20"/>
              </w:rPr>
              <w:t>streamText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model</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provider</w:t>
            </w:r>
            <w:r>
              <w:rPr>
                <w:rFonts w:ascii="Consolas" w:hAnsi="Consolas"/>
                <w:color w:val="000000"/>
                <w:sz w:val="20"/>
              </w:rPr>
              <w:t>(</w:t>
            </w:r>
            <w:r>
              <w:rPr>
                <w:rFonts w:ascii="Consolas" w:hAnsi="Consolas"/>
                <w:color w:val="067D17"/>
                <w:sz w:val="20"/>
              </w:rPr>
              <w:t>"Qwen/Qwen2.5-0.5B-Instruct"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system</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"Answer in one paragraph."</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messages</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return</w:t>
            </w:r>
            <w:r>
              <w:rPr>
                <w:rFonts w:ascii="Consolas" w:hAnsi="Consolas"/>
                <w:color w:val="000000"/>
                <w:sz w:val="20"/>
              </w:rPr>
              <w:t xml:space="preserve"> </w:t>
            </w:r>
            <w:r>
              <w:rPr>
                <w:rFonts w:ascii="Consolas" w:hAnsi="Consolas"/>
                <w:color w:val="000000"/>
                <w:sz w:val="20"/>
              </w:rPr>
              <w:t>result</w:t>
            </w:r>
            <w:r>
              <w:rPr>
                <w:rFonts w:ascii="Consolas" w:hAnsi="Consolas"/>
                <w:color w:val="000000"/>
                <w:sz w:val="20"/>
              </w:rPr>
              <w:t>.</w:t>
            </w:r>
            <w:r>
              <w:rPr>
                <w:rFonts w:ascii="Consolas" w:hAnsi="Consolas"/>
                <w:color w:val="000000"/>
                <w:sz w:val="20"/>
              </w:rPr>
              <w:t>toDataStreamResponse</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Standard Web-API Request handler — works in Next.js, Remix, Hono, Cloudflare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Parse the JSON body — { messages: [...] }</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streamText returns a stream object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Same model construction as before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System prompt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Pass through the entire chat history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Close call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Convert to a Server-Sent-Events Response — browsers handle it natively</w:t>
            </w:r>
          </w:p>
        </w:tc>
      </w:tr>
    </w:tbl>
    <w:p/>
    <w:p>
      <w:r>
        <w:rPr>
          <w:b w:val="0"/>
          <w:i w:val="0"/>
          <w:sz w:val="22"/>
        </w:rPr>
        <w:t>On the wire: a stream of `data: {...}` lines (SSE). Browsers consume via EventSource or fetch + ReadableStream. The SDK's React hook hides the details.</w:t>
      </w:r>
    </w:p>
    <w:p>
      <w:pPr>
        <w:pStyle w:val="Heading1"/>
      </w:pPr>
      <w:r>
        <w:t>6. React + useChat</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67D17"/>
                <w:sz w:val="20"/>
              </w:rPr>
              <w:t>"use client"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useChat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33B3"/>
                <w:sz w:val="20"/>
              </w:rPr>
              <w:t>from</w:t>
            </w:r>
            <w:r>
              <w:rPr>
                <w:rFonts w:ascii="Consolas" w:hAnsi="Consolas"/>
                <w:color w:val="000000"/>
                <w:sz w:val="20"/>
              </w:rPr>
              <w:t xml:space="preserve"> </w:t>
            </w:r>
            <w:r>
              <w:rPr>
                <w:rFonts w:ascii="Consolas" w:hAnsi="Consolas"/>
                <w:color w:val="067D17"/>
                <w:sz w:val="20"/>
              </w:rPr>
              <w:t>"ai/react"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export</w:t>
            </w:r>
            <w:r>
              <w:rPr>
                <w:rFonts w:ascii="Consolas" w:hAnsi="Consolas"/>
                <w:color w:val="000000"/>
                <w:sz w:val="20"/>
              </w:rPr>
              <w:t xml:space="preserve"> </w:t>
            </w:r>
            <w:r>
              <w:rPr>
                <w:rFonts w:ascii="Consolas" w:hAnsi="Consolas"/>
                <w:color w:val="000000"/>
                <w:sz w:val="20"/>
              </w:rPr>
              <w:t>default</w:t>
            </w:r>
            <w:r>
              <w:rPr>
                <w:rFonts w:ascii="Consolas" w:hAnsi="Consolas"/>
                <w:color w:val="000000"/>
                <w:sz w:val="20"/>
              </w:rPr>
              <w:t xml:space="preserve"> </w:t>
            </w:r>
            <w:r>
              <w:rPr>
                <w:rFonts w:ascii="Consolas" w:hAnsi="Consolas"/>
                <w:color w:val="000000"/>
                <w:sz w:val="20"/>
              </w:rPr>
              <w:t>function</w:t>
            </w:r>
            <w:r>
              <w:rPr>
                <w:rFonts w:ascii="Consolas" w:hAnsi="Consolas"/>
                <w:color w:val="000000"/>
                <w:sz w:val="20"/>
              </w:rPr>
              <w:t xml:space="preserve"> </w:t>
            </w:r>
            <w:r>
              <w:rPr>
                <w:rFonts w:ascii="Consolas" w:hAnsi="Consolas"/>
                <w:color w:val="000000"/>
                <w:sz w:val="20"/>
              </w:rPr>
              <w:t>Page</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const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messages</w:t>
            </w:r>
            <w:r>
              <w:rPr>
                <w:rFonts w:ascii="Consolas" w:hAnsi="Consolas"/>
                <w:color w:val="000000"/>
                <w:sz w:val="20"/>
              </w:rPr>
              <w:t>,</w:t>
            </w:r>
            <w:r>
              <w:rPr>
                <w:rFonts w:ascii="Consolas" w:hAnsi="Consolas"/>
                <w:color w:val="000000"/>
                <w:sz w:val="20"/>
              </w:rPr>
              <w:t xml:space="preserve"> </w:t>
            </w:r>
            <w:r>
              <w:rPr>
                <w:rFonts w:ascii="Consolas" w:hAnsi="Consolas"/>
                <w:color w:val="804D00"/>
                <w:sz w:val="20"/>
              </w:rPr>
              <w:t>input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handleInputChange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handleSubmit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isLoading</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useChat</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return</w:t>
            </w:r>
            <w:r>
              <w:rPr>
                <w:rFonts w:ascii="Consolas" w:hAnsi="Consolas"/>
                <w:color w:val="000000"/>
                <w:sz w:val="20"/>
              </w:rPr>
              <w:t xml:space="preserve"> </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&lt;</w:t>
            </w:r>
            <w:r>
              <w:rPr>
                <w:rFonts w:ascii="Consolas" w:hAnsi="Consolas"/>
                <w:color w:val="000000"/>
                <w:sz w:val="20"/>
              </w:rPr>
              <w:t>main</w:t>
            </w:r>
            <w:r>
              <w:rPr>
                <w:rFonts w:ascii="Consolas" w:hAnsi="Consolas"/>
                <w:color w:val="000000"/>
                <w:sz w:val="20"/>
              </w:rPr>
              <w:t>&gt;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messages</w:t>
            </w:r>
            <w:r>
              <w:rPr>
                <w:rFonts w:ascii="Consolas" w:hAnsi="Consolas"/>
                <w:color w:val="000000"/>
                <w:sz w:val="20"/>
              </w:rPr>
              <w:t>.</w:t>
            </w:r>
            <w:r>
              <w:rPr>
                <w:rFonts w:ascii="Consolas" w:hAnsi="Consolas"/>
                <w:color w:val="804D00"/>
                <w:sz w:val="20"/>
              </w:rPr>
              <w:t>map</w:t>
            </w:r>
            <w:r>
              <w:rPr>
                <w:rFonts w:ascii="Consolas" w:hAnsi="Consolas"/>
                <w:color w:val="000000"/>
                <w:sz w:val="20"/>
              </w:rPr>
              <w:t>(</w:t>
            </w:r>
            <w:r>
              <w:rPr>
                <w:rFonts w:ascii="Consolas" w:hAnsi="Consolas"/>
                <w:color w:val="000000"/>
                <w:sz w:val="20"/>
              </w:rPr>
              <w:t>m</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&gt;</w:t>
            </w:r>
            <w:r>
              <w:rPr>
                <w:rFonts w:ascii="Consolas" w:hAnsi="Consolas"/>
                <w:color w:val="000000"/>
                <w:sz w:val="20"/>
              </w:rPr>
              <w:t xml:space="preserve"> </w:t>
            </w:r>
            <w:r>
              <w:rPr>
                <w:rFonts w:ascii="Consolas" w:hAnsi="Consolas"/>
                <w:color w:val="000000"/>
                <w:sz w:val="20"/>
              </w:rPr>
              <w:t>&lt;</w:t>
            </w:r>
            <w:r>
              <w:rPr>
                <w:rFonts w:ascii="Consolas" w:hAnsi="Consolas"/>
                <w:color w:val="000000"/>
                <w:sz w:val="20"/>
              </w:rPr>
              <w:t>div</w:t>
            </w:r>
            <w:r>
              <w:rPr>
                <w:rFonts w:ascii="Consolas" w:hAnsi="Consolas"/>
                <w:color w:val="000000"/>
                <w:sz w:val="20"/>
              </w:rPr>
              <w:t xml:space="preserve"> </w:t>
            </w:r>
            <w:r>
              <w:rPr>
                <w:rFonts w:ascii="Consolas" w:hAnsi="Consolas"/>
                <w:color w:val="000000"/>
                <w:sz w:val="20"/>
              </w:rPr>
              <w:t>key</w:t>
            </w:r>
            <w:r>
              <w:rPr>
                <w:rFonts w:ascii="Consolas" w:hAnsi="Consolas"/>
                <w:color w:val="000000"/>
                <w:sz w:val="20"/>
              </w:rPr>
              <w:t>=</w:t>
            </w:r>
            <w:r>
              <w:rPr>
                <w:rFonts w:ascii="Consolas" w:hAnsi="Consolas"/>
                <w:color w:val="000000"/>
                <w:sz w:val="20"/>
              </w:rPr>
              <w:t>{</w:t>
            </w:r>
            <w:r>
              <w:rPr>
                <w:rFonts w:ascii="Consolas" w:hAnsi="Consolas"/>
                <w:color w:val="000000"/>
                <w:sz w:val="20"/>
              </w:rPr>
              <w:t>m</w:t>
            </w:r>
            <w:r>
              <w:rPr>
                <w:rFonts w:ascii="Consolas" w:hAnsi="Consolas"/>
                <w:color w:val="000000"/>
                <w:sz w:val="20"/>
              </w:rPr>
              <w:t>.</w:t>
            </w:r>
            <w:r>
              <w:rPr>
                <w:rFonts w:ascii="Consolas" w:hAnsi="Consolas"/>
                <w:color w:val="000000"/>
                <w:sz w:val="20"/>
              </w:rPr>
              <w:t>id</w:t>
            </w:r>
            <w:r>
              <w:rPr>
                <w:rFonts w:ascii="Consolas" w:hAnsi="Consolas"/>
                <w:color w:val="000000"/>
                <w:sz w:val="20"/>
              </w:rPr>
              <w:t>}</w:t>
            </w:r>
            <w:r>
              <w:rPr>
                <w:rFonts w:ascii="Consolas" w:hAnsi="Consolas"/>
                <w:color w:val="000000"/>
                <w:sz w:val="20"/>
              </w:rPr>
              <w:t>&gt;</w:t>
            </w:r>
            <w:r>
              <w:rPr>
                <w:rFonts w:ascii="Consolas" w:hAnsi="Consolas"/>
                <w:color w:val="000000"/>
                <w:sz w:val="20"/>
              </w:rPr>
              <w:t>{</w:t>
            </w:r>
            <w:r>
              <w:rPr>
                <w:rFonts w:ascii="Consolas" w:hAnsi="Consolas"/>
                <w:color w:val="000000"/>
                <w:sz w:val="20"/>
              </w:rPr>
              <w:t>m</w:t>
            </w:r>
            <w:r>
              <w:rPr>
                <w:rFonts w:ascii="Consolas" w:hAnsi="Consolas"/>
                <w:color w:val="000000"/>
                <w:sz w:val="20"/>
              </w:rPr>
              <w:t>.</w:t>
            </w:r>
            <w:r>
              <w:rPr>
                <w:rFonts w:ascii="Consolas" w:hAnsi="Consolas"/>
                <w:color w:val="000000"/>
                <w:sz w:val="20"/>
              </w:rPr>
              <w:t>role</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m</w:t>
            </w:r>
            <w:r>
              <w:rPr>
                <w:rFonts w:ascii="Consolas" w:hAnsi="Consolas"/>
                <w:color w:val="000000"/>
                <w:sz w:val="20"/>
              </w:rPr>
              <w:t>.</w:t>
            </w:r>
            <w:r>
              <w:rPr>
                <w:rFonts w:ascii="Consolas" w:hAnsi="Consolas"/>
                <w:color w:val="000000"/>
                <w:sz w:val="20"/>
              </w:rPr>
              <w:t>content</w:t>
            </w:r>
            <w:r>
              <w:rPr>
                <w:rFonts w:ascii="Consolas" w:hAnsi="Consolas"/>
                <w:color w:val="000000"/>
                <w:sz w:val="20"/>
              </w:rPr>
              <w:t>}</w:t>
            </w:r>
            <w:r>
              <w:rPr>
                <w:rFonts w:ascii="Consolas" w:hAnsi="Consolas"/>
                <w:color w:val="000000"/>
                <w:sz w:val="20"/>
              </w:rPr>
              <w:t>&lt;</w:t>
            </w:r>
            <w:r>
              <w:rPr>
                <w:rFonts w:ascii="Consolas" w:hAnsi="Consolas"/>
                <w:color w:val="000000"/>
                <w:sz w:val="20"/>
              </w:rPr>
              <w:t>/</w:t>
            </w:r>
            <w:r>
              <w:rPr>
                <w:rFonts w:ascii="Consolas" w:hAnsi="Consolas"/>
                <w:color w:val="000000"/>
                <w:sz w:val="20"/>
              </w:rPr>
              <w:t>div</w:t>
            </w:r>
            <w:r>
              <w:rPr>
                <w:rFonts w:ascii="Consolas" w:hAnsi="Consolas"/>
                <w:color w:val="000000"/>
                <w:sz w:val="20"/>
              </w:rPr>
              <w:t>&gt;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&lt;</w:t>
            </w:r>
            <w:r>
              <w:rPr>
                <w:rFonts w:ascii="Consolas" w:hAnsi="Consolas"/>
                <w:color w:val="000000"/>
                <w:sz w:val="20"/>
              </w:rPr>
              <w:t>form</w:t>
            </w:r>
            <w:r>
              <w:rPr>
                <w:rFonts w:ascii="Consolas" w:hAnsi="Consolas"/>
                <w:color w:val="000000"/>
                <w:sz w:val="20"/>
              </w:rPr>
              <w:t xml:space="preserve"> </w:t>
            </w:r>
            <w:r>
              <w:rPr>
                <w:rFonts w:ascii="Consolas" w:hAnsi="Consolas"/>
                <w:color w:val="000000"/>
                <w:sz w:val="20"/>
              </w:rPr>
              <w:t>onSubmit</w:t>
            </w:r>
            <w:r>
              <w:rPr>
                <w:rFonts w:ascii="Consolas" w:hAnsi="Consolas"/>
                <w:color w:val="000000"/>
                <w:sz w:val="20"/>
              </w:rPr>
              <w:t>=</w:t>
            </w:r>
            <w:r>
              <w:rPr>
                <w:rFonts w:ascii="Consolas" w:hAnsi="Consolas"/>
                <w:color w:val="000000"/>
                <w:sz w:val="20"/>
              </w:rPr>
              <w:t>{</w:t>
            </w:r>
            <w:r>
              <w:rPr>
                <w:rFonts w:ascii="Consolas" w:hAnsi="Consolas"/>
                <w:color w:val="000000"/>
                <w:sz w:val="20"/>
              </w:rPr>
              <w:t>handleSubmit</w:t>
            </w:r>
            <w:r>
              <w:rPr>
                <w:rFonts w:ascii="Consolas" w:hAnsi="Consolas"/>
                <w:color w:val="000000"/>
                <w:sz w:val="20"/>
              </w:rPr>
              <w:t>}</w:t>
            </w:r>
            <w:r>
              <w:rPr>
                <w:rFonts w:ascii="Consolas" w:hAnsi="Consolas"/>
                <w:color w:val="000000"/>
                <w:sz w:val="20"/>
              </w:rPr>
              <w:t>&gt;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&lt;</w:t>
            </w:r>
            <w:r>
              <w:rPr>
                <w:rFonts w:ascii="Consolas" w:hAnsi="Consolas"/>
                <w:color w:val="804D00"/>
                <w:sz w:val="20"/>
              </w:rPr>
              <w:t>input</w:t>
            </w:r>
            <w:r>
              <w:rPr>
                <w:rFonts w:ascii="Consolas" w:hAnsi="Consolas"/>
                <w:color w:val="000000"/>
                <w:sz w:val="20"/>
              </w:rPr>
              <w:t xml:space="preserve"> </w:t>
            </w:r>
            <w:r>
              <w:rPr>
                <w:rFonts w:ascii="Consolas" w:hAnsi="Consolas"/>
                <w:color w:val="000000"/>
                <w:sz w:val="20"/>
              </w:rPr>
              <w:t>value</w:t>
            </w:r>
            <w:r>
              <w:rPr>
                <w:rFonts w:ascii="Consolas" w:hAnsi="Consolas"/>
                <w:color w:val="000000"/>
                <w:sz w:val="20"/>
              </w:rPr>
              <w:t>=</w:t>
            </w:r>
            <w:r>
              <w:rPr>
                <w:rFonts w:ascii="Consolas" w:hAnsi="Consolas"/>
                <w:color w:val="000000"/>
                <w:sz w:val="20"/>
              </w:rPr>
              <w:t>{</w:t>
            </w:r>
            <w:r>
              <w:rPr>
                <w:rFonts w:ascii="Consolas" w:hAnsi="Consolas"/>
                <w:color w:val="804D00"/>
                <w:sz w:val="20"/>
              </w:rPr>
              <w:t>input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onChange</w:t>
            </w:r>
            <w:r>
              <w:rPr>
                <w:rFonts w:ascii="Consolas" w:hAnsi="Consolas"/>
                <w:color w:val="000000"/>
                <w:sz w:val="20"/>
              </w:rPr>
              <w:t>=</w:t>
            </w:r>
            <w:r>
              <w:rPr>
                <w:rFonts w:ascii="Consolas" w:hAnsi="Consolas"/>
                <w:color w:val="000000"/>
                <w:sz w:val="20"/>
              </w:rPr>
              <w:t>{</w:t>
            </w:r>
            <w:r>
              <w:rPr>
                <w:rFonts w:ascii="Consolas" w:hAnsi="Consolas"/>
                <w:color w:val="000000"/>
                <w:sz w:val="20"/>
              </w:rPr>
              <w:t>handleInputChange</w:t>
            </w:r>
            <w:r>
              <w:rPr>
                <w:rFonts w:ascii="Consolas" w:hAnsi="Consolas"/>
                <w:color w:val="000000"/>
                <w:sz w:val="20"/>
              </w:rPr>
              <w:t>}</w:t>
            </w:r>
            <w:r>
              <w:rPr>
                <w:rFonts w:ascii="Consolas" w:hAnsi="Consolas"/>
                <w:color w:val="000000"/>
                <w:sz w:val="20"/>
              </w:rPr>
              <w:t>/</w:t>
            </w:r>
            <w:r>
              <w:rPr>
                <w:rFonts w:ascii="Consolas" w:hAnsi="Consolas"/>
                <w:color w:val="000000"/>
                <w:sz w:val="20"/>
              </w:rPr>
              <w:t>&gt;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&lt;</w:t>
            </w:r>
            <w:r>
              <w:rPr>
                <w:rFonts w:ascii="Consolas" w:hAnsi="Consolas"/>
                <w:color w:val="000000"/>
                <w:sz w:val="20"/>
              </w:rPr>
              <w:t>button</w:t>
            </w:r>
            <w:r>
              <w:rPr>
                <w:rFonts w:ascii="Consolas" w:hAnsi="Consolas"/>
                <w:color w:val="000000"/>
                <w:sz w:val="20"/>
              </w:rPr>
              <w:t xml:space="preserve"> </w:t>
            </w:r>
            <w:r>
              <w:rPr>
                <w:rFonts w:ascii="Consolas" w:hAnsi="Consolas"/>
                <w:color w:val="000000"/>
                <w:sz w:val="20"/>
              </w:rPr>
              <w:t>disabled</w:t>
            </w:r>
            <w:r>
              <w:rPr>
                <w:rFonts w:ascii="Consolas" w:hAnsi="Consolas"/>
                <w:color w:val="000000"/>
                <w:sz w:val="20"/>
              </w:rPr>
              <w:t>=</w:t>
            </w:r>
            <w:r>
              <w:rPr>
                <w:rFonts w:ascii="Consolas" w:hAnsi="Consolas"/>
                <w:color w:val="000000"/>
                <w:sz w:val="20"/>
              </w:rPr>
              <w:t>{</w:t>
            </w:r>
            <w:r>
              <w:rPr>
                <w:rFonts w:ascii="Consolas" w:hAnsi="Consolas"/>
                <w:color w:val="000000"/>
                <w:sz w:val="20"/>
              </w:rPr>
              <w:t>isLoading</w:t>
            </w:r>
            <w:r>
              <w:rPr>
                <w:rFonts w:ascii="Consolas" w:hAnsi="Consolas"/>
                <w:color w:val="000000"/>
                <w:sz w:val="20"/>
              </w:rPr>
              <w:t>}</w:t>
            </w:r>
            <w:r>
              <w:rPr>
                <w:rFonts w:ascii="Consolas" w:hAnsi="Consolas"/>
                <w:color w:val="000000"/>
                <w:sz w:val="20"/>
              </w:rPr>
              <w:t>&gt;</w:t>
            </w:r>
            <w:r>
              <w:rPr>
                <w:rFonts w:ascii="Consolas" w:hAnsi="Consolas"/>
                <w:color w:val="000000"/>
                <w:sz w:val="20"/>
              </w:rPr>
              <w:t>Send</w:t>
            </w:r>
            <w:r>
              <w:rPr>
                <w:rFonts w:ascii="Consolas" w:hAnsi="Consolas"/>
                <w:color w:val="000000"/>
                <w:sz w:val="20"/>
              </w:rPr>
              <w:t>&lt;</w:t>
            </w:r>
            <w:r>
              <w:rPr>
                <w:rFonts w:ascii="Consolas" w:hAnsi="Consolas"/>
                <w:color w:val="000000"/>
                <w:sz w:val="20"/>
              </w:rPr>
              <w:t>/</w:t>
            </w:r>
            <w:r>
              <w:rPr>
                <w:rFonts w:ascii="Consolas" w:hAnsi="Consolas"/>
                <w:color w:val="000000"/>
                <w:sz w:val="20"/>
              </w:rPr>
              <w:t>button</w:t>
            </w:r>
            <w:r>
              <w:rPr>
                <w:rFonts w:ascii="Consolas" w:hAnsi="Consolas"/>
                <w:color w:val="000000"/>
                <w:sz w:val="20"/>
              </w:rPr>
              <w:t>&gt;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●12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&lt;</w:t>
            </w:r>
            <w:r>
              <w:rPr>
                <w:rFonts w:ascii="Consolas" w:hAnsi="Consolas"/>
                <w:color w:val="000000"/>
                <w:sz w:val="20"/>
              </w:rPr>
              <w:t>/</w:t>
            </w:r>
            <w:r>
              <w:rPr>
                <w:rFonts w:ascii="Consolas" w:hAnsi="Consolas"/>
                <w:color w:val="000000"/>
                <w:sz w:val="20"/>
              </w:rPr>
              <w:t>form</w:t>
            </w:r>
            <w:r>
              <w:rPr>
                <w:rFonts w:ascii="Consolas" w:hAnsi="Consolas"/>
                <w:color w:val="000000"/>
                <w:sz w:val="20"/>
              </w:rPr>
              <w:t>&gt;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●13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&lt;</w:t>
            </w:r>
            <w:r>
              <w:rPr>
                <w:rFonts w:ascii="Consolas" w:hAnsi="Consolas"/>
                <w:color w:val="000000"/>
                <w:sz w:val="20"/>
              </w:rPr>
              <w:t>/</w:t>
            </w:r>
            <w:r>
              <w:rPr>
                <w:rFonts w:ascii="Consolas" w:hAnsi="Consolas"/>
                <w:color w:val="000000"/>
                <w:sz w:val="20"/>
              </w:rPr>
              <w:t>main</w:t>
            </w:r>
            <w:r>
              <w:rPr>
                <w:rFonts w:ascii="Consolas" w:hAnsi="Consolas"/>
                <w:color w:val="000000"/>
                <w:sz w:val="20"/>
              </w:rPr>
              <w:t>&gt;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●14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●15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"use client" = Next.js App Router directive — runs in browser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Import the hook</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Empty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Page component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Hook returns everything you need: state + handlers + isLoading</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Empty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JSX: render messages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Map over messages — each has id/role/content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Form input + submit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Two-way bind input via handleInputChange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●11</w:t>
            </w:r>
          </w:p>
        </w:tc>
        <w:tc>
          <w:tcPr>
            <w:tcW w:type="dxa" w:w="8640"/>
            <w:tcBorders>
              <w:top w:val="single" w:sz="4" w:color="CCCCCC"/>
              <w:left w:val="single" w:sz="4" w:color="CCCCCC"/>
              <w:bottom w:val="single" w:sz="4" w:color="CCCCCC"/>
              <w:right w:val="single" w:sz="4" w:color="CCCCCC"/>
            </w:tcBorders>
          </w:tcPr>
          <w:p>
            <w:r>
              <w:rPr>
                <w:sz w:val="20"/>
              </w:rPr>
              <w:t>Submit posts to /api/chat which streams back</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●12</w:t>
            </w:r>
          </w:p>
        </w:tc>
        <w:tc>
          <w:tcPr>
            <w:tcW w:type="dxa" w:w="8640"/>
            <w:tcBorders>
              <w:top w:val="single" w:sz="4" w:color="CCCCCC"/>
              <w:left w:val="single" w:sz="4" w:color="CCCCCC"/>
              <w:bottom w:val="single" w:sz="4" w:color="CCCCCC"/>
              <w:right w:val="single" w:sz="4" w:color="CCCCCC"/>
            </w:tcBorders>
          </w:tcPr>
          <w:p>
            <w:r>
              <w:rPr>
                <w:sz w:val="20"/>
              </w:rPr>
              <w:t>Disable while a stream is in flight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●13</w:t>
            </w:r>
          </w:p>
        </w:tc>
        <w:tc>
          <w:tcPr>
            <w:tcW w:type="dxa" w:w="8640"/>
            <w:tcBorders>
              <w:top w:val="single" w:sz="4" w:color="CCCCCC"/>
              <w:left w:val="single" w:sz="4" w:color="CCCCCC"/>
              <w:bottom w:val="single" w:sz="4" w:color="CCCCCC"/>
              <w:right w:val="single" w:sz="4" w:color="CCCCCC"/>
            </w:tcBorders>
          </w:tcPr>
          <w:p>
            <w:r>
              <w:rPr>
                <w:sz w:val="20"/>
              </w:rPr>
              <w:t>Close form/main</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useChat() automatically POSTs to /api/chat, keeps `messages` state including the streaming partial assistant message, exposes isLoading/stop()/reload()/append() for tool integrations, supports multimodal attachments. Svelte/Vue ports have the same API.</w:t>
            </w:r>
          </w:p>
        </w:tc>
      </w:tr>
    </w:tbl>
    <w:p/>
    <w:p>
      <w:pPr>
        <w:pStyle w:val="Heading1"/>
      </w:pPr>
      <w:r>
        <w:t>7. Tools + Zod</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const</w:t>
            </w:r>
            <w:r>
              <w:rPr>
                <w:rFonts w:ascii="Consolas" w:hAnsi="Consolas"/>
                <w:color w:val="000000"/>
                <w:sz w:val="20"/>
              </w:rPr>
              <w:t xml:space="preserve"> </w:t>
            </w:r>
            <w:r>
              <w:rPr>
                <w:rFonts w:ascii="Consolas" w:hAnsi="Consolas"/>
                <w:color w:val="000000"/>
                <w:sz w:val="20"/>
              </w:rPr>
              <w:t>tools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weather</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tool</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description</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"Get current weather for a city"</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parameters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z</w:t>
            </w:r>
            <w:r>
              <w:rPr>
                <w:rFonts w:ascii="Consolas" w:hAnsi="Consolas"/>
                <w:color w:val="000000"/>
                <w:sz w:val="20"/>
              </w:rPr>
              <w:t>.</w:t>
            </w:r>
            <w:r>
              <w:rPr>
                <w:rFonts w:ascii="Consolas" w:hAnsi="Consolas"/>
                <w:color w:val="804D00"/>
                <w:sz w:val="20"/>
              </w:rPr>
              <w:t>object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city</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z</w:t>
            </w:r>
            <w:r>
              <w:rPr>
                <w:rFonts w:ascii="Consolas" w:hAnsi="Consolas"/>
                <w:color w:val="000000"/>
                <w:sz w:val="20"/>
              </w:rPr>
              <w:t>.</w:t>
            </w:r>
            <w:r>
              <w:rPr>
                <w:rFonts w:ascii="Consolas" w:hAnsi="Consolas"/>
                <w:color w:val="000000"/>
                <w:sz w:val="20"/>
              </w:rPr>
              <w:t>string</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describe</w:t>
            </w:r>
            <w:r>
              <w:rPr>
                <w:rFonts w:ascii="Consolas" w:hAnsi="Consolas"/>
                <w:color w:val="000000"/>
                <w:sz w:val="20"/>
              </w:rPr>
              <w:t>(</w:t>
            </w:r>
            <w:r>
              <w:rPr>
                <w:rFonts w:ascii="Consolas" w:hAnsi="Consolas"/>
                <w:color w:val="067D17"/>
                <w:sz w:val="20"/>
              </w:rPr>
              <w:t>"City name, e.g. Paris"</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units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z</w:t>
            </w:r>
            <w:r>
              <w:rPr>
                <w:rFonts w:ascii="Consolas" w:hAnsi="Consolas"/>
                <w:color w:val="000000"/>
                <w:sz w:val="20"/>
              </w:rPr>
              <w:t>.</w:t>
            </w:r>
            <w:r>
              <w:rPr>
                <w:rFonts w:ascii="Consolas" w:hAnsi="Consolas"/>
                <w:color w:val="000000"/>
                <w:sz w:val="20"/>
              </w:rPr>
              <w:t>enum</w:t>
            </w:r>
            <w:r>
              <w:rPr>
                <w:rFonts w:ascii="Consolas" w:hAnsi="Consolas"/>
                <w:color w:val="000000"/>
                <w:sz w:val="20"/>
              </w:rPr>
              <w:t>(</w:t>
            </w:r>
            <w:r>
              <w:rPr>
                <w:rFonts w:ascii="Consolas" w:hAnsi="Consolas"/>
                <w:color w:val="000000"/>
                <w:sz w:val="20"/>
              </w:rPr>
              <w:t>[</w:t>
            </w:r>
            <w:r>
              <w:rPr>
                <w:rFonts w:ascii="Consolas" w:hAnsi="Consolas"/>
                <w:color w:val="067D17"/>
                <w:sz w:val="20"/>
              </w:rPr>
              <w:t>"c"</w:t>
            </w:r>
            <w:r>
              <w:rPr>
                <w:rFonts w:ascii="Consolas" w:hAnsi="Consolas"/>
                <w:color w:val="000000"/>
                <w:sz w:val="20"/>
              </w:rPr>
              <w:t>,</w:t>
            </w:r>
            <w:r>
              <w:rPr>
                <w:rFonts w:ascii="Consolas" w:hAnsi="Consolas"/>
                <w:color w:val="067D17"/>
                <w:sz w:val="20"/>
              </w:rPr>
              <w:t>"f"</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default</w:t>
            </w:r>
            <w:r>
              <w:rPr>
                <w:rFonts w:ascii="Consolas" w:hAnsi="Consolas"/>
                <w:color w:val="000000"/>
                <w:sz w:val="20"/>
              </w:rPr>
              <w:t>(</w:t>
            </w:r>
            <w:r>
              <w:rPr>
                <w:rFonts w:ascii="Consolas" w:hAnsi="Consolas"/>
                <w:color w:val="067D17"/>
                <w:sz w:val="20"/>
              </w:rPr>
              <w:t>"c"</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execute</w:t>
            </w:r>
            <w:r>
              <w:rPr>
                <w:rFonts w:ascii="Consolas" w:hAnsi="Consolas"/>
                <w:color w:val="000000"/>
                <w:sz w:val="20"/>
              </w:rPr>
              <w:t>:</w:t>
            </w:r>
            <w:r>
              <w:rPr>
                <w:rFonts w:ascii="Consolas" w:hAnsi="Consolas"/>
                <w:color w:val="000000"/>
                <w:sz w:val="20"/>
              </w:rPr>
              <w:t xml:space="preserve"> </w:t>
            </w:r>
            <w:r>
              <w:rPr>
                <w:rFonts w:ascii="Consolas" w:hAnsi="Consolas"/>
                <w:color w:val="0033B3"/>
                <w:sz w:val="20"/>
              </w:rPr>
              <w:t>async</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city</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units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&gt;</w:t>
            </w:r>
            <w:r>
              <w:rPr>
                <w:rFonts w:ascii="Consolas" w:hAnsi="Consolas"/>
                <w:color w:val="000000"/>
                <w:sz w:val="20"/>
              </w:rPr>
              <w:t xml:space="preserve"> </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return</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city</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units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tempC</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21</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condition</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"sunny"</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●12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tools = a record of named tool definitions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Tool name (LLM uses this to call)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tool() helper builds a typed tool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Description shown in the prompt — write it well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Zod schema = runtime validator + TS type + JSON schema for the LLM</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city is a required string with a model-facing description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units is an enum with a default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Close parameters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execute = the handler — args are TYPED from the schema</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Real impl would call your weather provider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●11</w:t>
            </w:r>
          </w:p>
        </w:tc>
        <w:tc>
          <w:tcPr>
            <w:tcW w:type="dxa" w:w="8640"/>
            <w:tcBorders>
              <w:top w:val="single" w:sz="4" w:color="CCCCCC"/>
              <w:left w:val="single" w:sz="4" w:color="CCCCCC"/>
              <w:bottom w:val="single" w:sz="4" w:color="CCCCCC"/>
              <w:right w:val="single" w:sz="4" w:color="CCCCCC"/>
            </w:tcBorders>
          </w:tcPr>
          <w:p>
            <w:r>
              <w:rPr>
                <w:sz w:val="20"/>
              </w:rPr>
              <w:t>Close execute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●12</w:t>
            </w:r>
          </w:p>
        </w:tc>
        <w:tc>
          <w:tcPr>
            <w:tcW w:type="dxa" w:w="8640"/>
            <w:tcBorders>
              <w:top w:val="single" w:sz="4" w:color="CCCCCC"/>
              <w:left w:val="single" w:sz="4" w:color="CCCCCC"/>
              <w:bottom w:val="single" w:sz="4" w:color="CCCCCC"/>
              <w:right w:val="single" w:sz="4" w:color="CCCCCC"/>
            </w:tcBorders>
          </w:tcPr>
          <w:p>
            <w:r>
              <w:rPr>
                <w:sz w:val="20"/>
              </w:rPr>
              <w:t>Close tool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●13</w:t>
            </w:r>
          </w:p>
        </w:tc>
        <w:tc>
          <w:tcPr>
            <w:tcW w:type="dxa" w:w="8640"/>
            <w:tcBorders>
              <w:top w:val="single" w:sz="4" w:color="CCCCCC"/>
              <w:left w:val="single" w:sz="4" w:color="CCCCCC"/>
              <w:bottom w:val="single" w:sz="4" w:color="CCCCCC"/>
              <w:right w:val="single" w:sz="4" w:color="CCCCCC"/>
            </w:tcBorders>
          </w:tcPr>
          <w:p>
            <w:r>
              <w:rPr>
                <w:sz w:val="20"/>
              </w:rPr>
              <w:t>Close tools</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Zod is the killer: ONE schema is the runtime validator for the model's tool call, the TS type of execute args, the JSON schema sent to the LLM, and the prompt description. Eliminates 'the model invented a field' bugs — bad calls rejected before execute runs.</w:t>
            </w:r>
          </w:p>
        </w:tc>
      </w:tr>
    </w:tbl>
    <w:p/>
    <w:p>
      <w:pPr>
        <w:pStyle w:val="Heading1"/>
      </w:pPr>
      <w:r>
        <w:t>8. streamObject</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const</w:t>
            </w:r>
            <w:r>
              <w:rPr>
                <w:rFonts w:ascii="Consolas" w:hAnsi="Consolas"/>
                <w:color w:val="000000"/>
                <w:sz w:val="20"/>
              </w:rPr>
              <w:t xml:space="preserve"> </w:t>
            </w:r>
            <w:r>
              <w:rPr>
                <w:rFonts w:ascii="Consolas" w:hAnsi="Consolas"/>
                <w:color w:val="000000"/>
                <w:sz w:val="20"/>
              </w:rPr>
              <w:t>Schema</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z</w:t>
            </w:r>
            <w:r>
              <w:rPr>
                <w:rFonts w:ascii="Consolas" w:hAnsi="Consolas"/>
                <w:color w:val="000000"/>
                <w:sz w:val="20"/>
              </w:rPr>
              <w:t>.</w:t>
            </w:r>
            <w:r>
              <w:rPr>
                <w:rFonts w:ascii="Consolas" w:hAnsi="Consolas"/>
                <w:color w:val="804D00"/>
                <w:sz w:val="20"/>
              </w:rPr>
              <w:t>object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title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z</w:t>
            </w:r>
            <w:r>
              <w:rPr>
                <w:rFonts w:ascii="Consolas" w:hAnsi="Consolas"/>
                <w:color w:val="000000"/>
                <w:sz w:val="20"/>
              </w:rPr>
              <w:t>.</w:t>
            </w:r>
            <w:r>
              <w:rPr>
                <w:rFonts w:ascii="Consolas" w:hAnsi="Consolas"/>
                <w:color w:val="000000"/>
                <w:sz w:val="20"/>
              </w:rPr>
              <w:t>string</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bullets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z</w:t>
            </w:r>
            <w:r>
              <w:rPr>
                <w:rFonts w:ascii="Consolas" w:hAnsi="Consolas"/>
                <w:color w:val="000000"/>
                <w:sz w:val="20"/>
              </w:rPr>
              <w:t>.</w:t>
            </w:r>
            <w:r>
              <w:rPr>
                <w:rFonts w:ascii="Consolas" w:hAnsi="Consolas"/>
                <w:color w:val="000000"/>
                <w:sz w:val="20"/>
              </w:rPr>
              <w:t>array</w:t>
            </w:r>
            <w:r>
              <w:rPr>
                <w:rFonts w:ascii="Consolas" w:hAnsi="Consolas"/>
                <w:color w:val="000000"/>
                <w:sz w:val="20"/>
              </w:rPr>
              <w:t>(</w:t>
            </w:r>
            <w:r>
              <w:rPr>
                <w:rFonts w:ascii="Consolas" w:hAnsi="Consolas"/>
                <w:color w:val="000000"/>
                <w:sz w:val="20"/>
              </w:rPr>
              <w:t>z</w:t>
            </w:r>
            <w:r>
              <w:rPr>
                <w:rFonts w:ascii="Consolas" w:hAnsi="Consolas"/>
                <w:color w:val="000000"/>
                <w:sz w:val="20"/>
              </w:rPr>
              <w:t>.</w:t>
            </w:r>
            <w:r>
              <w:rPr>
                <w:rFonts w:ascii="Consolas" w:hAnsi="Consolas"/>
                <w:color w:val="000000"/>
                <w:sz w:val="20"/>
              </w:rPr>
              <w:t>string</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804D00"/>
                <w:sz w:val="20"/>
              </w:rPr>
              <w:t>min</w:t>
            </w:r>
            <w:r>
              <w:rPr>
                <w:rFonts w:ascii="Consolas" w:hAnsi="Consolas"/>
                <w:color w:val="000000"/>
                <w:sz w:val="20"/>
              </w:rPr>
              <w:t>(</w:t>
            </w:r>
            <w:r>
              <w:rPr>
                <w:rFonts w:ascii="Consolas" w:hAnsi="Consolas"/>
                <w:color w:val="1750EB"/>
                <w:sz w:val="20"/>
              </w:rPr>
              <w:t>3</w:t>
            </w:r>
            <w:r>
              <w:rPr>
                <w:rFonts w:ascii="Consolas" w:hAnsi="Consolas"/>
                <w:color w:val="000000"/>
                <w:sz w:val="20"/>
              </w:rPr>
              <w:t>)</w:t>
            </w:r>
            <w:r>
              <w:rPr>
                <w:rFonts w:ascii="Consolas" w:hAnsi="Consolas"/>
                <w:color w:val="000000"/>
                <w:sz w:val="20"/>
              </w:rPr>
              <w:t>.</w:t>
            </w:r>
            <w:r>
              <w:rPr>
                <w:rFonts w:ascii="Consolas" w:hAnsi="Consolas"/>
                <w:color w:val="804D00"/>
                <w:sz w:val="20"/>
              </w:rPr>
              <w:t>max</w:t>
            </w:r>
            <w:r>
              <w:rPr>
                <w:rFonts w:ascii="Consolas" w:hAnsi="Consolas"/>
                <w:color w:val="000000"/>
                <w:sz w:val="20"/>
              </w:rPr>
              <w:t>(</w:t>
            </w:r>
            <w:r>
              <w:rPr>
                <w:rFonts w:ascii="Consolas" w:hAnsi="Consolas"/>
                <w:color w:val="1750EB"/>
                <w:sz w:val="20"/>
              </w:rPr>
              <w:t>5</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confidence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z</w:t>
            </w:r>
            <w:r>
              <w:rPr>
                <w:rFonts w:ascii="Consolas" w:hAnsi="Consolas"/>
                <w:color w:val="000000"/>
                <w:sz w:val="20"/>
              </w:rPr>
              <w:t>.</w:t>
            </w:r>
            <w:r>
              <w:rPr>
                <w:rFonts w:ascii="Consolas" w:hAnsi="Consolas"/>
                <w:color w:val="000000"/>
                <w:sz w:val="20"/>
              </w:rPr>
              <w:t>number</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804D00"/>
                <w:sz w:val="20"/>
              </w:rPr>
              <w:t>min</w:t>
            </w:r>
            <w:r>
              <w:rPr>
                <w:rFonts w:ascii="Consolas" w:hAnsi="Consolas"/>
                <w:color w:val="000000"/>
                <w:sz w:val="20"/>
              </w:rPr>
              <w:t>(</w:t>
            </w:r>
            <w:r>
              <w:rPr>
                <w:rFonts w:ascii="Consolas" w:hAnsi="Consolas"/>
                <w:color w:val="1750EB"/>
                <w:sz w:val="20"/>
              </w:rPr>
              <w:t>0</w:t>
            </w:r>
            <w:r>
              <w:rPr>
                <w:rFonts w:ascii="Consolas" w:hAnsi="Consolas"/>
                <w:color w:val="000000"/>
                <w:sz w:val="20"/>
              </w:rPr>
              <w:t>)</w:t>
            </w:r>
            <w:r>
              <w:rPr>
                <w:rFonts w:ascii="Consolas" w:hAnsi="Consolas"/>
                <w:color w:val="000000"/>
                <w:sz w:val="20"/>
              </w:rPr>
              <w:t>.</w:t>
            </w:r>
            <w:r>
              <w:rPr>
                <w:rFonts w:ascii="Consolas" w:hAnsi="Consolas"/>
                <w:color w:val="804D00"/>
                <w:sz w:val="20"/>
              </w:rPr>
              <w:t>max</w:t>
            </w:r>
            <w:r>
              <w:rPr>
                <w:rFonts w:ascii="Consolas" w:hAnsi="Consolas"/>
                <w:color w:val="000000"/>
                <w:sz w:val="20"/>
              </w:rPr>
              <w:t>(</w:t>
            </w:r>
            <w:r>
              <w:rPr>
                <w:rFonts w:ascii="Consolas" w:hAnsi="Consolas"/>
                <w:color w:val="1750EB"/>
                <w:sz w:val="20"/>
              </w:rPr>
              <w:t>1</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const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partialObjectStream</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33B3"/>
                <w:sz w:val="20"/>
              </w:rPr>
              <w:t>await</w:t>
            </w:r>
            <w:r>
              <w:rPr>
                <w:rFonts w:ascii="Consolas" w:hAnsi="Consolas"/>
                <w:color w:val="000000"/>
                <w:sz w:val="20"/>
              </w:rPr>
              <w:t xml:space="preserve"> </w:t>
            </w:r>
            <w:r>
              <w:rPr>
                <w:rFonts w:ascii="Consolas" w:hAnsi="Consolas"/>
                <w:color w:val="000000"/>
                <w:sz w:val="20"/>
              </w:rPr>
              <w:t>streamObject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model</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provider</w:t>
            </w:r>
            <w:r>
              <w:rPr>
                <w:rFonts w:ascii="Consolas" w:hAnsi="Consolas"/>
                <w:color w:val="000000"/>
                <w:sz w:val="20"/>
              </w:rPr>
              <w:t>(</w:t>
            </w:r>
            <w:r>
              <w:rPr>
                <w:rFonts w:ascii="Consolas" w:hAnsi="Consolas"/>
                <w:color w:val="067D17"/>
                <w:sz w:val="20"/>
              </w:rPr>
              <w:t>"gpt-4o-mini"</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schema</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Schema</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prompt</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"Summarise the latest paper on PagedAttention."</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●12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●13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for</w:t>
            </w:r>
            <w:r>
              <w:rPr>
                <w:rFonts w:ascii="Consolas" w:hAnsi="Consolas"/>
                <w:color w:val="000000"/>
                <w:sz w:val="20"/>
              </w:rPr>
              <w:t xml:space="preserve"> </w:t>
            </w:r>
            <w:r>
              <w:rPr>
                <w:rFonts w:ascii="Consolas" w:hAnsi="Consolas"/>
                <w:color w:val="0033B3"/>
                <w:sz w:val="20"/>
              </w:rPr>
              <w:t>await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const</w:t>
            </w:r>
            <w:r>
              <w:rPr>
                <w:rFonts w:ascii="Consolas" w:hAnsi="Consolas"/>
                <w:color w:val="000000"/>
                <w:sz w:val="20"/>
              </w:rPr>
              <w:t xml:space="preserve"> </w:t>
            </w:r>
            <w:r>
              <w:rPr>
                <w:rFonts w:ascii="Consolas" w:hAnsi="Consolas"/>
                <w:color w:val="000000"/>
                <w:sz w:val="20"/>
              </w:rPr>
              <w:t>partial</w:t>
            </w:r>
            <w:r>
              <w:rPr>
                <w:rFonts w:ascii="Consolas" w:hAnsi="Consolas"/>
                <w:color w:val="000000"/>
                <w:sz w:val="20"/>
              </w:rPr>
              <w:t xml:space="preserve"> </w:t>
            </w:r>
            <w:r>
              <w:rPr>
                <w:rFonts w:ascii="Consolas" w:hAnsi="Consolas"/>
                <w:color w:val="000000"/>
                <w:sz w:val="20"/>
              </w:rPr>
              <w:t>of</w:t>
            </w:r>
            <w:r>
              <w:rPr>
                <w:rFonts w:ascii="Consolas" w:hAnsi="Consolas"/>
                <w:color w:val="000000"/>
                <w:sz w:val="20"/>
              </w:rPr>
              <w:t xml:space="preserve"> </w:t>
            </w:r>
            <w:r>
              <w:rPr>
                <w:rFonts w:ascii="Consolas" w:hAnsi="Consolas"/>
                <w:color w:val="000000"/>
                <w:sz w:val="20"/>
              </w:rPr>
              <w:t>partialObjectStream</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●14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console</w:t>
            </w:r>
            <w:r>
              <w:rPr>
                <w:rFonts w:ascii="Consolas" w:hAnsi="Consolas"/>
                <w:color w:val="000000"/>
                <w:sz w:val="20"/>
              </w:rPr>
              <w:t>.</w:t>
            </w:r>
            <w:r>
              <w:rPr>
                <w:rFonts w:ascii="Consolas" w:hAnsi="Consolas"/>
                <w:color w:val="000000"/>
                <w:sz w:val="20"/>
              </w:rPr>
              <w:t>log</w:t>
            </w:r>
            <w:r>
              <w:rPr>
                <w:rFonts w:ascii="Consolas" w:hAnsi="Consolas"/>
                <w:color w:val="000000"/>
                <w:sz w:val="20"/>
              </w:rPr>
              <w:t>(</w:t>
            </w:r>
            <w:r>
              <w:rPr>
                <w:rFonts w:ascii="Consolas" w:hAnsi="Consolas"/>
                <w:color w:val="000000"/>
                <w:sz w:val="20"/>
              </w:rPr>
              <w:t>partial</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●15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Zod schema for the desired shape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Required title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Array with size constraints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Numeric range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Close schema</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Empty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streamObject yields partial-typed objects as the model produces them</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Same model spec</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Pass the schema</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User prompt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●11</w:t>
            </w:r>
          </w:p>
        </w:tc>
        <w:tc>
          <w:tcPr>
            <w:tcW w:type="dxa" w:w="8640"/>
            <w:tcBorders>
              <w:top w:val="single" w:sz="4" w:color="CCCCCC"/>
              <w:left w:val="single" w:sz="4" w:color="CCCCCC"/>
              <w:bottom w:val="single" w:sz="4" w:color="CCCCCC"/>
              <w:right w:val="single" w:sz="4" w:color="CCCCCC"/>
            </w:tcBorders>
          </w:tcPr>
          <w:p>
            <w:r>
              <w:rPr>
                <w:sz w:val="20"/>
              </w:rPr>
              <w:t>Close call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●12</w:t>
            </w:r>
          </w:p>
        </w:tc>
        <w:tc>
          <w:tcPr>
            <w:tcW w:type="dxa" w:w="8640"/>
            <w:tcBorders>
              <w:top w:val="single" w:sz="4" w:color="CCCCCC"/>
              <w:left w:val="single" w:sz="4" w:color="CCCCCC"/>
              <w:bottom w:val="single" w:sz="4" w:color="CCCCCC"/>
              <w:right w:val="single" w:sz="4" w:color="CCCCCC"/>
            </w:tcBorders>
          </w:tcPr>
          <w:p>
            <w:r>
              <w:rPr>
                <w:sz w:val="20"/>
              </w:rPr>
              <w:t>Empty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●13</w:t>
            </w:r>
          </w:p>
        </w:tc>
        <w:tc>
          <w:tcPr>
            <w:tcW w:type="dxa" w:w="8640"/>
            <w:tcBorders>
              <w:top w:val="single" w:sz="4" w:color="CCCCCC"/>
              <w:left w:val="single" w:sz="4" w:color="CCCCCC"/>
              <w:bottom w:val="single" w:sz="4" w:color="CCCCCC"/>
              <w:right w:val="single" w:sz="4" w:color="CCCCCC"/>
            </w:tcBorders>
          </w:tcPr>
          <w:p>
            <w:r>
              <w:rPr>
                <w:sz w:val="20"/>
              </w:rPr>
              <w:t>for-await consumes the async iterator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●14</w:t>
            </w:r>
          </w:p>
        </w:tc>
        <w:tc>
          <w:tcPr>
            <w:tcW w:type="dxa" w:w="8640"/>
            <w:tcBorders>
              <w:top w:val="single" w:sz="4" w:color="CCCCCC"/>
              <w:left w:val="single" w:sz="4" w:color="CCCCCC"/>
              <w:bottom w:val="single" w:sz="4" w:color="CCCCCC"/>
              <w:right w:val="single" w:sz="4" w:color="CCCCCC"/>
            </w:tcBorders>
          </w:tcPr>
          <w:p>
            <w:r>
              <w:rPr>
                <w:sz w:val="20"/>
              </w:rPr>
              <w:t>Each partial is the object filling in field by field — render live in the UI</w:t>
            </w:r>
          </w:p>
        </w:tc>
      </w:tr>
    </w:tbl>
    <w:p/>
    <w:p>
      <w:r>
        <w:rPr>
          <w:b w:val="0"/>
          <w:i w:val="0"/>
          <w:sz w:val="22"/>
        </w:rPr>
        <w:t>Internally this uses grammar-constrained JSON mode (M38). With useObject() on the React side you can render forms / cards that fill themselves in live as the model streams.</w:t>
      </w:r>
    </w:p>
    <w:p>
      <w:pPr>
        <w:pStyle w:val="Heading1"/>
      </w:pPr>
      <w:r>
        <w:t>9. Edge runtimes</w:t>
      </w:r>
    </w:p>
    <w:tbl>
      <w:tblPr>
        <w:tblW w:type="auto" w:w="0"/>
        <w:tblLook w:firstColumn="1" w:firstRow="1" w:lastColumn="0" w:lastRow="0" w:noHBand="0" w:noVBand="1" w:val="04A0"/>
      </w:tblPr>
      <w:tblGrid>
        <w:gridCol w:w="4824"/>
        <w:gridCol w:w="4824"/>
      </w:tblGrid>
      <w:tr>
        <w:tc>
          <w:tcPr>
            <w:tcW w:type="dxa" w:w="4824"/>
          </w:tcPr>
          <w:p>
            <w:r>
              <w:rPr>
                <w:b/>
                <w:color w:val="006FC4"/>
              </w:rPr>
              <w:t>Runtime</w:t>
            </w:r>
          </w:p>
        </w:tc>
        <w:tc>
          <w:tcPr>
            <w:tcW w:type="dxa" w:w="4824"/>
          </w:tcPr>
          <w:p>
            <w:r>
              <w:rPr>
                <w:b/>
                <w:color w:val="006FC4"/>
              </w:rPr>
              <w:t>What's special</w:t>
            </w:r>
          </w:p>
        </w:tc>
      </w:tr>
      <w:tr>
        <w:tc>
          <w:tcPr>
            <w:tcW w:type="dxa" w:w="4824"/>
          </w:tcPr>
          <w:p>
            <w:r>
              <w:t>Vercel Edge</w:t>
            </w:r>
          </w:p>
        </w:tc>
        <w:tc>
          <w:tcPr>
            <w:tcW w:type="dxa" w:w="4824"/>
          </w:tcPr>
          <w:p>
            <w:r>
              <w:t>global region, V8 isolates, ~5 ms cold start, full SDK support</w:t>
            </w:r>
          </w:p>
        </w:tc>
      </w:tr>
      <w:tr>
        <w:tc>
          <w:tcPr>
            <w:tcW w:type="dxa" w:w="4824"/>
          </w:tcPr>
          <w:p>
            <w:r>
              <w:t>Cloudflare Workers</w:t>
            </w:r>
          </w:p>
        </w:tc>
        <w:tc>
          <w:tcPr>
            <w:tcW w:type="dxa" w:w="4824"/>
          </w:tcPr>
          <w:p>
            <w:r>
              <w:t>similar; ~1 MB bundles; AI Gateway + Workers AI native</w:t>
            </w:r>
          </w:p>
        </w:tc>
      </w:tr>
      <w:tr>
        <w:tc>
          <w:tcPr>
            <w:tcW w:type="dxa" w:w="4824"/>
          </w:tcPr>
          <w:p>
            <w:r>
              <w:t>Bun</w:t>
            </w:r>
          </w:p>
        </w:tc>
        <w:tc>
          <w:tcPr>
            <w:tcW w:type="dxa" w:w="4824"/>
          </w:tcPr>
          <w:p>
            <w:r>
              <w:t>server-side; faster than Node; native Bun.serve; Node-compat</w:t>
            </w:r>
          </w:p>
        </w:tc>
      </w:tr>
      <w:tr>
        <w:tc>
          <w:tcPr>
            <w:tcW w:type="dxa" w:w="4824"/>
          </w:tcPr>
          <w:p>
            <w:r>
              <w:t>Deno / Deno Deploy</w:t>
            </w:r>
          </w:p>
        </w:tc>
        <w:tc>
          <w:tcPr>
            <w:tcW w:type="dxa" w:w="4824"/>
          </w:tcPr>
          <w:p>
            <w:r>
              <w:t>TS-first runtime; clean stdlib; Deno KV</w:t>
            </w:r>
          </w:p>
        </w:tc>
      </w:tr>
      <w:tr>
        <w:tc>
          <w:tcPr>
            <w:tcW w:type="dxa" w:w="4824"/>
          </w:tcPr>
          <w:p>
            <w:r>
              <w:t>Node 22</w:t>
            </w:r>
          </w:p>
        </w:tc>
        <w:tc>
          <w:tcPr>
            <w:tcW w:type="dxa" w:w="4824"/>
          </w:tcPr>
          <w:p>
            <w:r>
              <w:t>the safe default; widest ecosystem</w:t>
            </w:r>
          </w:p>
        </w:tc>
      </w:tr>
    </w:tbl>
    <w:p/>
    <w:p>
      <w:r>
        <w:rPr>
          <w:b w:val="0"/>
          <w:i w:val="0"/>
          <w:sz w:val="22"/>
        </w:rPr>
        <w:t>The whole AI SDK is edge-compatible. One codebase, deploy anywhere — closer to the user = lower TTFT, especially for short prompts where compute isn't the bottleneck.</w:t>
      </w:r>
    </w:p>
    <w:p>
      <w:pPr>
        <w:pStyle w:val="Heading1"/>
      </w:pPr>
      <w:r>
        <w:t>10. Production checklist</w:t>
      </w:r>
    </w:p>
    <w:tbl>
      <w:tblPr>
        <w:tblW w:type="auto" w:w="0"/>
        <w:tblLook w:firstColumn="1" w:firstRow="1" w:lastColumn="0" w:lastRow="0" w:noHBand="0" w:noVBand="1" w:val="04A0"/>
      </w:tblPr>
      <w:tblGrid>
        <w:gridCol w:w="4824"/>
        <w:gridCol w:w="4824"/>
      </w:tblGrid>
      <w:tr>
        <w:tc>
          <w:tcPr>
            <w:tcW w:type="dxa" w:w="4824"/>
          </w:tcPr>
          <w:p>
            <w:r>
              <w:rPr>
                <w:b/>
                <w:color w:val="006FC4"/>
              </w:rPr>
              <w:t>Concern</w:t>
            </w:r>
          </w:p>
        </w:tc>
        <w:tc>
          <w:tcPr>
            <w:tcW w:type="dxa" w:w="4824"/>
          </w:tcPr>
          <w:p>
            <w:r>
              <w:rPr>
                <w:b/>
                <w:color w:val="006FC4"/>
              </w:rPr>
              <w:t>Implementation</w:t>
            </w:r>
          </w:p>
        </w:tc>
      </w:tr>
      <w:tr>
        <w:tc>
          <w:tcPr>
            <w:tcW w:type="dxa" w:w="4824"/>
          </w:tcPr>
          <w:p>
            <w:r>
              <w:t>Auth</w:t>
            </w:r>
          </w:p>
        </w:tc>
        <w:tc>
          <w:tcPr>
            <w:tcW w:type="dxa" w:w="4824"/>
          </w:tcPr>
          <w:p>
            <w:r>
              <w:t>Auth.js / Clerk / Lucia for sessions</w:t>
            </w:r>
          </w:p>
        </w:tc>
      </w:tr>
      <w:tr>
        <w:tc>
          <w:tcPr>
            <w:tcW w:type="dxa" w:w="4824"/>
          </w:tcPr>
          <w:p>
            <w:r>
              <w:t>Rate limiting</w:t>
            </w:r>
          </w:p>
        </w:tc>
        <w:tc>
          <w:tcPr>
            <w:tcW w:type="dxa" w:w="4824"/>
          </w:tcPr>
          <w:p>
            <w:r>
              <w:t>Upstash Redis sliding window keyed by user (M37 recipe)</w:t>
            </w:r>
          </w:p>
        </w:tc>
      </w:tr>
      <w:tr>
        <w:tc>
          <w:tcPr>
            <w:tcW w:type="dxa" w:w="4824"/>
          </w:tcPr>
          <w:p>
            <w:r>
              <w:t>Abuse / injection</w:t>
            </w:r>
          </w:p>
        </w:tc>
        <w:tc>
          <w:tcPr>
            <w:tcW w:type="dxa" w:w="4824"/>
          </w:tcPr>
          <w:p>
            <w:r>
              <w:t>strip user HTML, cap message length, watchlist patterns</w:t>
            </w:r>
          </w:p>
        </w:tc>
      </w:tr>
      <w:tr>
        <w:tc>
          <w:tcPr>
            <w:tcW w:type="dxa" w:w="4824"/>
          </w:tcPr>
          <w:p>
            <w:r>
              <w:t>Telemetry</w:t>
            </w:r>
          </w:p>
        </w:tc>
        <w:tc>
          <w:tcPr>
            <w:tcW w:type="dxa" w:w="4824"/>
          </w:tcPr>
          <w:p>
            <w:r>
              <w:t>OTel browser+edge → Collector (M51) → Langfuse / Datadog</w:t>
            </w:r>
          </w:p>
        </w:tc>
      </w:tr>
      <w:tr>
        <w:tc>
          <w:tcPr>
            <w:tcW w:type="dxa" w:w="4824"/>
          </w:tcPr>
          <w:p>
            <w:r>
              <w:t>Cost</w:t>
            </w:r>
          </w:p>
        </w:tc>
        <w:tc>
          <w:tcPr>
            <w:tcW w:type="dxa" w:w="4824"/>
          </w:tcPr>
          <w:p>
            <w:r>
              <w:t>log usage.totalTokens × $/Mtok per request; budget alerts</w:t>
            </w:r>
          </w:p>
        </w:tc>
      </w:tr>
      <w:tr>
        <w:tc>
          <w:tcPr>
            <w:tcW w:type="dxa" w:w="4824"/>
          </w:tcPr>
          <w:p>
            <w:r>
              <w:t>Token leakage</w:t>
            </w:r>
          </w:p>
        </w:tc>
        <w:tc>
          <w:tcPr>
            <w:tcW w:type="dxa" w:w="4824"/>
          </w:tcPr>
          <w:p>
            <w:r>
              <w:t>never bundle API keys client-side; proxy via server routes</w:t>
            </w:r>
          </w:p>
        </w:tc>
      </w:tr>
      <w:tr>
        <w:tc>
          <w:tcPr>
            <w:tcW w:type="dxa" w:w="4824"/>
          </w:tcPr>
          <w:p>
            <w:r>
              <w:t>Retries / fallback</w:t>
            </w:r>
          </w:p>
        </w:tc>
        <w:tc>
          <w:tcPr>
            <w:tcW w:type="dxa" w:w="4824"/>
          </w:tcPr>
          <w:p>
            <w:r>
              <w:t>wrap streamText with a fallback provider list</w:t>
            </w:r>
          </w:p>
        </w:tc>
      </w:tr>
      <w:tr>
        <w:tc>
          <w:tcPr>
            <w:tcW w:type="dxa" w:w="4824"/>
          </w:tcPr>
          <w:p>
            <w:r>
              <w:t>Caching</w:t>
            </w:r>
          </w:p>
        </w:tc>
        <w:tc>
          <w:tcPr>
            <w:tcW w:type="dxa" w:w="4824"/>
          </w:tcPr>
          <w:p>
            <w:r>
              <w:t>identical-prompt cache via Upstash (biggest cost win)</w:t>
            </w:r>
          </w:p>
        </w:tc>
      </w:tr>
      <w:tr>
        <w:tc>
          <w:tcPr>
            <w:tcW w:type="dxa" w:w="4824"/>
          </w:tcPr>
          <w:p>
            <w:r>
              <w:t>Evals</w:t>
            </w:r>
          </w:p>
        </w:tc>
        <w:tc>
          <w:tcPr>
            <w:tcW w:type="dxa" w:w="4824"/>
          </w:tcPr>
          <w:p>
            <w:r>
              <w:t>Promptfoo / Phoenix / Langfuse on PR vs fixed dataset</w:t>
            </w:r>
          </w:p>
        </w:tc>
      </w:tr>
      <w:tr>
        <w:tc>
          <w:tcPr>
            <w:tcW w:type="dxa" w:w="4824"/>
          </w:tcPr>
          <w:p>
            <w:r>
              <w:t>Accessibility</w:t>
            </w:r>
          </w:p>
        </w:tc>
        <w:tc>
          <w:tcPr>
            <w:tcW w:type="dxa" w:w="4824"/>
          </w:tcPr>
          <w:p>
            <w:r>
              <w:t>screen-reader streaming announcements; keyboard-friendly</w:t>
            </w:r>
          </w:p>
        </w:tc>
      </w:tr>
    </w:tbl>
    <w:p/>
    <w:tbl>
      <w:tblPr>
        <w:tblW w:type="auto" w:w="0"/>
        <w:tblLook w:firstColumn="1" w:firstRow="1" w:lastColumn="0" w:lastRow="0" w:noHBand="0" w:noVBand="1" w:val="04A0"/>
      </w:tblPr>
      <w:tblGrid>
        <w:gridCol w:w="9648"/>
      </w:tblGrid>
      <w:tr>
        <w:tc>
          <w:tcPr>
            <w:tcW w:type="dxa" w:w="9648"/>
            <w:shd w:val="clear" w:color="auto" w:fill="FFF4CE"/>
            <w:tcBorders>
              <w:top w:val="single" w:sz="4" w:color="888888"/>
              <w:left w:val="single" w:sz="4" w:color="888888"/>
              <w:bottom w:val="single" w:sz="4" w:color="888888"/>
              <w:right w:val="single" w:sz="4" w:color="888888"/>
            </w:tcBorders>
          </w:tcPr>
          <w:p>
            <w:r>
              <w:rPr>
                <w:b/>
              </w:rPr>
              <w:t>🚫 Anti-patterns: calling the LLM directly from the browser with the API key (always proxy); building chat UI from scratch (use useChat + shadcn-chat templates); skipping Zod (then debugging 'model returned a field that doesn't exist'); streaming as one big chunk on the server (keep the pipe open end-to-end); hard-coding gpt-4o (config-driven providers let you swap to your fine-tuned vLLM model from M39 + M44 without redeploying).</w:t>
            </w:r>
          </w:p>
        </w:tc>
      </w:tr>
    </w:tbl>
    <w:p/>
    <w:p>
      <w:r>
        <w:br w:type="page"/>
      </w:r>
    </w:p>
    <w:p>
      <w:pPr>
        <w:pStyle w:val="Heading1"/>
      </w:pPr>
      <w:r>
        <w:t>🎓 The whole arc — 54 modules</w:t>
      </w:r>
    </w:p>
    <w:p>
      <w:r>
        <w:rPr>
          <w:b/>
          <w:i w:val="0"/>
          <w:sz w:val="22"/>
        </w:rPr>
        <w:t>M1-M5  Python · Pandas · NumPy · Plotting · SQL fundamentals</w:t>
      </w:r>
    </w:p>
    <w:p>
      <w:r>
        <w:rPr>
          <w:b/>
          <w:i w:val="0"/>
          <w:sz w:val="22"/>
        </w:rPr>
        <w:t>M6-M15  Stats · classical ML · evaluation · feature engineering · MLOps basics</w:t>
      </w:r>
    </w:p>
    <w:p>
      <w:r>
        <w:rPr>
          <w:b/>
          <w:i w:val="0"/>
          <w:sz w:val="22"/>
        </w:rPr>
        <w:t>M16-M24  PyTorch · transformers from scratch · diffusion · time-series · math + DeepSeek-V3 internals</w:t>
      </w:r>
    </w:p>
    <w:p>
      <w:r>
        <w:rPr>
          <w:b/>
          <w:i w:val="0"/>
          <w:sz w:val="22"/>
        </w:rPr>
        <w:t>M25-M27  Pydantic · LangChain · Chroma RAG starter</w:t>
      </w:r>
    </w:p>
    <w:p>
      <w:r>
        <w:rPr>
          <w:b/>
          <w:i w:val="0"/>
          <w:sz w:val="22"/>
        </w:rPr>
        <w:t>M28-M31  FastAPI · serving · vector DBs · advanced RAG</w:t>
      </w:r>
    </w:p>
    <w:p>
      <w:r>
        <w:rPr>
          <w:b/>
          <w:i w:val="0"/>
          <w:sz w:val="22"/>
        </w:rPr>
        <w:t>M32-M35  LangChain agents · LangGraph · LlamaIndex · DSPy</w:t>
      </w:r>
    </w:p>
    <w:p>
      <w:r>
        <w:rPr>
          <w:b/>
          <w:i w:val="0"/>
          <w:sz w:val="22"/>
        </w:rPr>
        <w:t>M36-M40  PostgreSQL+pgvector · Redis · Ollama · Unsloth fine-tune · TF/Keras</w:t>
      </w:r>
    </w:p>
    <w:p>
      <w:r>
        <w:rPr>
          <w:b/>
          <w:i w:val="0"/>
          <w:sz w:val="22"/>
        </w:rPr>
        <w:t>M41-M45  CUDA · vector DB comparison · multi-agent · vLLM · gRPC</w:t>
      </w:r>
    </w:p>
    <w:p>
      <w:r>
        <w:rPr>
          <w:b/>
          <w:i w:val="0"/>
          <w:sz w:val="22"/>
        </w:rPr>
        <w:t>M46-M51  Kubernetes · Helm · Terraform · Ansible · Prometheus · OpenTelemetry</w:t>
      </w:r>
    </w:p>
    <w:p>
      <w:r>
        <w:rPr>
          <w:b/>
          <w:i w:val="0"/>
          <w:sz w:val="22"/>
        </w:rPr>
        <w:t>M52-M54  Go backends · Rust hot paths · TypeScript frontends</w:t>
      </w:r>
    </w:p>
    <w:p/>
    <w:p>
      <w:r>
        <w:rPr>
          <w:b/>
          <w:i w:val="0"/>
          <w:sz w:val="26"/>
        </w:rPr>
        <w:t>What you can do now:</w:t>
      </w:r>
    </w:p>
    <w:p>
      <w:r>
        <w:rPr>
          <w:b w:val="0"/>
          <w:i w:val="0"/>
          <w:sz w:val="22"/>
        </w:rPr>
        <w:t>• Train, fine-tune, and quantise a model</w:t>
      </w:r>
    </w:p>
    <w:p>
      <w:r>
        <w:rPr>
          <w:b w:val="0"/>
          <w:i w:val="0"/>
          <w:sz w:val="22"/>
        </w:rPr>
        <w:t>• Serve it at scale with PagedAttention + continuous batching</w:t>
      </w:r>
    </w:p>
    <w:p>
      <w:r>
        <w:rPr>
          <w:b w:val="0"/>
          <w:i w:val="0"/>
          <w:sz w:val="22"/>
        </w:rPr>
        <w:t>• Wrap it in a multi-agent orchestrator with tool calling</w:t>
      </w:r>
    </w:p>
    <w:p>
      <w:r>
        <w:rPr>
          <w:b w:val="0"/>
          <w:i w:val="0"/>
          <w:sz w:val="22"/>
        </w:rPr>
        <w:t>• Deploy the platform on Kubernetes with full Day-2 ops</w:t>
      </w:r>
    </w:p>
    <w:p>
      <w:r>
        <w:rPr>
          <w:b w:val="0"/>
          <w:i w:val="0"/>
          <w:sz w:val="22"/>
        </w:rPr>
        <w:t>• Observe every request end-to-end with metrics + traces</w:t>
      </w:r>
    </w:p>
    <w:p>
      <w:r>
        <w:rPr>
          <w:b w:val="0"/>
          <w:i w:val="0"/>
          <w:sz w:val="22"/>
        </w:rPr>
        <w:t>• Ship a streaming chat UI to users</w:t>
      </w:r>
    </w:p>
    <w:p/>
    <w:tbl>
      <w:tblPr>
        <w:tblW w:type="auto" w:w="0"/>
        <w:tblLook w:firstColumn="1" w:firstRow="1" w:lastColumn="0" w:lastRow="0" w:noHBand="0" w:noVBand="1" w:val="04A0"/>
      </w:tblPr>
      <w:tblGrid>
        <w:gridCol w:w="9648"/>
      </w:tblGrid>
      <w:tr>
        <w:tc>
          <w:tcPr>
            <w:tcW w:type="dxa" w:w="9648"/>
            <w:shd w:val="clear" w:color="auto" w:fill="E6F4EA"/>
            <w:tcBorders>
              <w:top w:val="single" w:sz="4" w:color="888888"/>
              <w:left w:val="single" w:sz="4" w:color="888888"/>
              <w:bottom w:val="single" w:sz="4" w:color="888888"/>
              <w:right w:val="single" w:sz="4" w:color="888888"/>
            </w:tcBorders>
          </w:tcPr>
          <w:p>
            <w:r>
              <w:rPr>
                <w:b/>
              </w:rPr>
              <w:t>🙏 Pick ONE module and BUILD SOMETHING REAL with it. Shipping is the only feedback loop that matters. github.com/kader-xai/data-science-roadmap</w:t>
            </w:r>
          </w:p>
        </w:tc>
      </w:tr>
    </w:tbl>
    <w:p/>
    <w:p>
      <w:pPr>
        <w:pStyle w:val="Heading1"/>
      </w:pPr>
      <w:r>
        <w:t>Recap (M54)</w:t>
      </w:r>
    </w:p>
    <w:p>
      <w:r>
        <w:rPr>
          <w:b w:val="0"/>
          <w:i w:val="0"/>
          <w:sz w:val="22"/>
        </w:rPr>
        <w:t>• TypeScript = static types + huge SDK ecosystem + edge-runtime support</w:t>
      </w:r>
    </w:p>
    <w:p>
      <w:r>
        <w:rPr>
          <w:b w:val="0"/>
          <w:i w:val="0"/>
          <w:sz w:val="22"/>
        </w:rPr>
        <w:t>• Vercel AI SDK is the modern default; provider-swappable across OpenAI / Anthropic / vLLM / Ollama</w:t>
      </w:r>
    </w:p>
    <w:p>
      <w:r>
        <w:rPr>
          <w:b w:val="0"/>
          <w:i w:val="0"/>
          <w:sz w:val="22"/>
        </w:rPr>
        <w:t>• Streaming: streamText().toDataStreamResponse() + useChat — done</w:t>
      </w:r>
    </w:p>
    <w:p>
      <w:r>
        <w:rPr>
          <w:b w:val="0"/>
          <w:i w:val="0"/>
          <w:sz w:val="22"/>
        </w:rPr>
        <w:t>• Zod schemas double as runtime validators, TS types, and JSON schema for tool calls</w:t>
      </w:r>
    </w:p>
    <w:p>
      <w:r>
        <w:rPr>
          <w:b w:val="0"/>
          <w:i w:val="0"/>
          <w:sz w:val="22"/>
        </w:rPr>
        <w:t>• Always proxy LLM calls through your server. Auth, rate-limit, telemetry, budget — non-optional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