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15</w:t>
        <w:br/>
      </w:r>
      <w:r>
        <w:rPr>
          <w:b/>
          <w:color w:val="1865C5"/>
          <w:sz w:val="72"/>
        </w:rPr>
        <w:t>Model Evaluation &amp; Refinement</w:t>
      </w:r>
    </w:p>
    <w:p>
      <w:pPr>
        <w:jc w:val="center"/>
      </w:pPr>
      <w:r>
        <w:rPr>
          <w:i/>
        </w:rPr>
        <w:br/>
        <w:t>MSE · RMSE · MAE · R² · Cross-validation · Ridge · Lasso · GridSearch</w:t>
        <w:br/>
      </w:r>
      <w:r>
        <w:rPr>
          <w:sz w:val="22"/>
        </w:rPr>
        <w:t>Part of the Data Science Roadmap · Module 15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 model that scores 99% on training data and 50% on new data is WORSE THAN USELESS — it gives false confidence. This module is about HONEST EVALUATION and the techniques used to improve a model without lying to yourself.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Regression metrics — MSE, RMSE, MAE, R²</w:t>
      </w:r>
    </w:p>
    <w:p>
      <w:r>
        <w:rPr>
          <w:b w:val="0"/>
          <w:i w:val="0"/>
          <w:sz w:val="22"/>
        </w:rPr>
        <w:t>2. Over-fitting vs under-fitting (the bias-variance tradeoff)</w:t>
      </w:r>
    </w:p>
    <w:p>
      <w:r>
        <w:rPr>
          <w:b w:val="0"/>
          <w:i w:val="0"/>
          <w:sz w:val="22"/>
        </w:rPr>
        <w:t>3. Cross-validation (k-fold)</w:t>
      </w:r>
    </w:p>
    <w:p>
      <w:r>
        <w:rPr>
          <w:b w:val="0"/>
          <w:i w:val="0"/>
          <w:sz w:val="22"/>
        </w:rPr>
        <w:t>4. Regularisation — Ridge &amp; Lasso</w:t>
      </w:r>
    </w:p>
    <w:p>
      <w:r>
        <w:rPr>
          <w:b w:val="0"/>
          <w:i w:val="0"/>
          <w:sz w:val="22"/>
        </w:rPr>
        <w:t>5. Hyperparameter tuning with GridSearchCV</w:t>
      </w:r>
    </w:p>
    <w:p>
      <w:r>
        <w:rPr>
          <w:b w:val="0"/>
          <w:i w:val="0"/>
          <w:sz w:val="22"/>
        </w:rPr>
        <w:t>6. Diagnostic plots (predicted-vs-actual, residuals)</w:t>
      </w:r>
    </w:p>
    <w:p>
      <w:r>
        <w:rPr>
          <w:b w:val="0"/>
          <w:i w:val="0"/>
          <w:sz w:val="22"/>
        </w:rPr>
        <w:t>7. Learning curves — does more data help?</w:t>
      </w:r>
    </w:p>
    <w:p>
      <w:r>
        <w:br w:type="page"/>
      </w:r>
    </w:p>
    <w:p>
      <w:pPr>
        <w:pStyle w:val="Heading2"/>
      </w:pPr>
      <w:r>
        <w:t>Setup — auto-mpg + ColumnTransformer (from M14)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"https://archive.ics.uci.edu/ml/machine-learning-databases/auto-mpg/auto-mpg.data"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"car_name"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"\s+"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na_values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fillna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median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"Europe"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"Japan"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URL, columns, read with whitespace separator + `?` → NaN. Same setup as M11/M12/M14.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CSV.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Impute horsepower with median.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origin codes to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Numeric features (6).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 features (1).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X (DataFrame) and y (1D array).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Verify: X is (398, 7); y is (398,).</w:t>
            </w:r>
          </w:p>
        </w:tc>
      </w:tr>
    </w:tbl>
    <w:p/>
    <w:p>
      <w:r>
        <w:br w:type="page"/>
      </w:r>
    </w:p>
    <w:p>
      <w:pPr>
        <w:pStyle w:val="Heading1"/>
      </w:pPr>
      <w:r>
        <w:t>1. Regression Metrics — Four to Know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Formula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Reads as</w:t>
            </w:r>
          </w:p>
        </w:tc>
      </w:tr>
      <w:tr>
        <w:tc>
          <w:tcPr>
            <w:tcW w:type="dxa" w:w="3216"/>
          </w:tcPr>
          <w:p>
            <w:r>
              <w:t>MSE</w:t>
            </w:r>
          </w:p>
        </w:tc>
        <w:tc>
          <w:tcPr>
            <w:tcW w:type="dxa" w:w="3216"/>
          </w:tcPr>
          <w:p>
            <w:r>
              <w:t>(1/n) Σ (y_i − ŷ_i)²</w:t>
            </w:r>
          </w:p>
        </w:tc>
        <w:tc>
          <w:tcPr>
            <w:tcW w:type="dxa" w:w="3216"/>
          </w:tcPr>
          <w:p>
            <w:r>
              <w:t>average squared error — penalises BIG errors heavily</w:t>
            </w:r>
          </w:p>
        </w:tc>
      </w:tr>
      <w:tr>
        <w:tc>
          <w:tcPr>
            <w:tcW w:type="dxa" w:w="3216"/>
          </w:tcPr>
          <w:p>
            <w:r>
              <w:t>RMSE</w:t>
            </w:r>
          </w:p>
        </w:tc>
        <w:tc>
          <w:tcPr>
            <w:tcW w:type="dxa" w:w="3216"/>
          </w:tcPr>
          <w:p>
            <w:r>
              <w:t>√MSE</w:t>
            </w:r>
          </w:p>
        </w:tc>
        <w:tc>
          <w:tcPr>
            <w:tcW w:type="dxa" w:w="3216"/>
          </w:tcPr>
          <w:p>
            <w:r>
              <w:t>same units as y — most readable</w:t>
            </w:r>
          </w:p>
        </w:tc>
      </w:tr>
      <w:tr>
        <w:tc>
          <w:tcPr>
            <w:tcW w:type="dxa" w:w="3216"/>
          </w:tcPr>
          <w:p>
            <w:r>
              <w:t>MAE</w:t>
            </w:r>
          </w:p>
        </w:tc>
        <w:tc>
          <w:tcPr>
            <w:tcW w:type="dxa" w:w="3216"/>
          </w:tcPr>
          <w:p>
            <w:r>
              <w:t>(1/n) Σ |y_i − ŷ_i|</w:t>
            </w:r>
          </w:p>
        </w:tc>
        <w:tc>
          <w:tcPr>
            <w:tcW w:type="dxa" w:w="3216"/>
          </w:tcPr>
          <w:p>
            <w:r>
              <w:t>average absolute error — robust to outliers</w:t>
            </w:r>
          </w:p>
        </w:tc>
      </w:tr>
      <w:tr>
        <w:tc>
          <w:tcPr>
            <w:tcW w:type="dxa" w:w="3216"/>
          </w:tcPr>
          <w:p>
            <w:r>
              <w:t>R²</w:t>
            </w:r>
          </w:p>
        </w:tc>
        <w:tc>
          <w:tcPr>
            <w:tcW w:type="dxa" w:w="3216"/>
          </w:tcPr>
          <w:p>
            <w:r>
              <w:t>1 − SS_res / SS_tot</w:t>
            </w:r>
          </w:p>
        </w:tc>
        <w:tc>
          <w:tcPr>
            <w:tcW w:type="dxa" w:w="3216"/>
          </w:tcPr>
          <w:p>
            <w:r>
              <w:t>fraction of variance explained; 1 = perfect, 0 = no better than the mean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Which to report when:</w:t>
              <w:br/>
              <w:t>• Use RMSE in stakeholder-facing reports — it's in the same units as the target ('our predictions are off by ~3 mpg on average').</w:t>
              <w:br/>
              <w:t>• Use MAE when a few wild predictions shouldn't dominate your number — robust to outliers.</w:t>
              <w:br/>
              <w:t>• Use R² for model COMPARISON ('model A explains 80% of variance, model B explains 75%').</w:t>
              <w:br/>
              <w:t>• Use MSE as the actual training loss — it's mathematically nicer to differentiate.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mean_absolute_error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r2_score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"passthrough"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drop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cat_features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rmse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sqrt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mean_absolute_error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r2_score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f"MSE  : {mse:.2f}"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f"RMSE : {rmse:.2f}  (mpg)"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f"MAE  : {mae:.2f}  (mpg)"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f"R²   : {r2:.3f}"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regressor.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OneHotEncoder for categorical.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ColumnTransformer for routing.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Pipeline for chaining.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splitter.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four metric functions in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column transformer — same as M14.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Numeric pass-through.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 one-hot.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into a Pipeline ending in LinearRegression.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80/20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the whole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the held-out test 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MSE — pure number, hard to interpret directly.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RMSE — square root of MSE, now in mpg units.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— direct average of |error|.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R² — fraction of variance explained.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RMSE with units.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MAE with units.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R². Output: ~MSE 8.78, RMSE 2.96, MAE 2.31, R² 0.834. Predictions are off by ~3 mpg on average.</w:t>
            </w:r>
          </w:p>
        </w:tc>
      </w:tr>
    </w:tbl>
    <w:p/>
    <w:p>
      <w:r>
        <w:br w:type="page"/>
      </w:r>
    </w:p>
    <w:p>
      <w:pPr>
        <w:pStyle w:val="Heading1"/>
      </w:pPr>
      <w:r>
        <w:t>2. Over-fitting vs Under-fitting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1865C5"/>
              </w:rPr>
              <w:t>State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Train score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Test score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Cause</w:t>
            </w:r>
          </w:p>
        </w:tc>
      </w:tr>
      <w:tr>
        <w:tc>
          <w:tcPr>
            <w:tcW w:type="dxa" w:w="2412"/>
          </w:tcPr>
          <w:p>
            <w:r>
              <w:t>Under-fit</w:t>
            </w:r>
          </w:p>
        </w:tc>
        <w:tc>
          <w:tcPr>
            <w:tcW w:type="dxa" w:w="2412"/>
          </w:tcPr>
          <w:p>
            <w:r>
              <w:t>low</w:t>
            </w:r>
          </w:p>
        </w:tc>
        <w:tc>
          <w:tcPr>
            <w:tcW w:type="dxa" w:w="2412"/>
          </w:tcPr>
          <w:p>
            <w:r>
              <w:t>low</w:t>
            </w:r>
          </w:p>
        </w:tc>
        <w:tc>
          <w:tcPr>
            <w:tcW w:type="dxa" w:w="2412"/>
          </w:tcPr>
          <w:p>
            <w:r>
              <w:t>model too simple</w:t>
            </w:r>
          </w:p>
        </w:tc>
      </w:tr>
      <w:tr>
        <w:tc>
          <w:tcPr>
            <w:tcW w:type="dxa" w:w="2412"/>
          </w:tcPr>
          <w:p>
            <w:r>
              <w:t>Good fit</w:t>
            </w:r>
          </w:p>
        </w:tc>
        <w:tc>
          <w:tcPr>
            <w:tcW w:type="dxa" w:w="2412"/>
          </w:tcPr>
          <w:p>
            <w:r>
              <w:t>high</w:t>
            </w:r>
          </w:p>
        </w:tc>
        <w:tc>
          <w:tcPr>
            <w:tcW w:type="dxa" w:w="2412"/>
          </w:tcPr>
          <w:p>
            <w:r>
              <w:t>high (≈ train)</w:t>
            </w:r>
          </w:p>
        </w:tc>
        <w:tc>
          <w:tcPr>
            <w:tcW w:type="dxa" w:w="2412"/>
          </w:tcPr>
          <w:p>
            <w:r>
              <w:t>just right</w:t>
            </w:r>
          </w:p>
        </w:tc>
      </w:tr>
      <w:tr>
        <w:tc>
          <w:tcPr>
            <w:tcW w:type="dxa" w:w="2412"/>
          </w:tcPr>
          <w:p>
            <w:r>
              <w:t>Over-fit</w:t>
            </w:r>
          </w:p>
        </w:tc>
        <w:tc>
          <w:tcPr>
            <w:tcW w:type="dxa" w:w="2412"/>
          </w:tcPr>
          <w:p>
            <w:r>
              <w:t>very high</w:t>
            </w:r>
          </w:p>
        </w:tc>
        <w:tc>
          <w:tcPr>
            <w:tcW w:type="dxa" w:w="2412"/>
          </w:tcPr>
          <w:p>
            <w:r>
              <w:t>low (≪ train)</w:t>
            </w:r>
          </w:p>
        </w:tc>
        <w:tc>
          <w:tcPr>
            <w:tcW w:type="dxa" w:w="2412"/>
          </w:tcPr>
          <w:p>
            <w:r>
              <w:t>model memorised noise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Fixes:</w:t>
              <w:br/>
              <w:t>• Underfit  → add features, increase model complexity (e.g. polynomial degree).</w:t>
              <w:br/>
              <w:t>• Overfit   → simpler model, more training data, or REGULARISATION (Ridge/Lasso).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degrees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degrees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PolynomialFeatures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include_bias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degrees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"train 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degrees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"test 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"polynomial degree"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"Underfit (left) → sweet spot → overfit (right)"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axhline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lw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polynomial features.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ONLY weight as the feature — keeps the demo 1D for clear visualisation.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 unchanged.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Three parallel lists — degrees 1..15 and empty score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each degree.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Pipeline at this degree, fit on train.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the train R².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the test R².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train scores with circle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test scores with square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narrates the shape.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y=0 reference line, legend, grid, show. Train R² climbs monotonically; test R² rises then COLLAPSES at high degree — the visual signature of overfitting.</w:t>
            </w:r>
          </w:p>
        </w:tc>
      </w:tr>
    </w:tbl>
    <w:p/>
    <w:p>
      <w:r>
        <w:br w:type="page"/>
      </w:r>
    </w:p>
    <w:p>
      <w:pPr>
        <w:pStyle w:val="Heading1"/>
      </w:pPr>
      <w:r>
        <w:t>3. Cross-Validation — k-Fold</w:t>
      </w:r>
    </w:p>
    <w:p>
      <w:r>
        <w:rPr>
          <w:b w:val="0"/>
          <w:i w:val="0"/>
          <w:sz w:val="22"/>
        </w:rPr>
        <w:t>A SINGLE train/test split can be lucky or unlucky. K-fold CV splits the data into k parts, trains on k-1, tests on the remaining 1, ROTATES through all k, and averages the scores. Standard k = 5 or 10.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KFold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KFold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n_splits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shuffle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"fold R²:"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f"mean R² = {scores.mean():.3f} ± {scores.std():.3f}"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helpers.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5-fold splitter. `shuffle=True` randomises the rows before splitting (essential when the data has order). `random_state=0` for reproducibility.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`cross_val_score` does the whole loop: split → fit → score → average — for any estimator. `scoring='r2'` picks R² as the metric.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per-fold scores. Output: 5 R² values like [0.81, 0.83, 0.79, 0.85, 0.82].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mean and std. Output ~0.82 ± 0.02 for our pipeline. Gives you a sense of stability across splits.</w:t>
            </w:r>
          </w:p>
        </w:tc>
      </w:tr>
    </w:tbl>
    <w:p/>
    <w:p>
      <w:r>
        <w:br w:type="page"/>
      </w:r>
    </w:p>
    <w:p>
      <w:pPr>
        <w:pStyle w:val="Heading1"/>
      </w:pPr>
      <w:r>
        <w:t>4. Regularisation — Ridge &amp; Lasso</w:t>
      </w:r>
    </w:p>
    <w:p>
      <w:r>
        <w:rPr>
          <w:b w:val="0"/>
          <w:i w:val="0"/>
          <w:sz w:val="22"/>
        </w:rPr>
        <w:t>Both add a PENALTY to coefficients to discourage overfitting: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Penalty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Effect</w:t>
            </w:r>
          </w:p>
        </w:tc>
      </w:tr>
      <w:tr>
        <w:tc>
          <w:tcPr>
            <w:tcW w:type="dxa" w:w="3216"/>
          </w:tcPr>
          <w:p>
            <w:r>
              <w:t>Ridge</w:t>
            </w:r>
          </w:p>
        </w:tc>
        <w:tc>
          <w:tcPr>
            <w:tcW w:type="dxa" w:w="3216"/>
          </w:tcPr>
          <w:p>
            <w:r>
              <w:t>α · Σ b_j² (L2)</w:t>
            </w:r>
          </w:p>
        </w:tc>
        <w:tc>
          <w:tcPr>
            <w:tcW w:type="dxa" w:w="3216"/>
          </w:tcPr>
          <w:p>
            <w:r>
              <w:t>shrinks coefficients TOWARD zero</w:t>
            </w:r>
          </w:p>
        </w:tc>
      </w:tr>
      <w:tr>
        <w:tc>
          <w:tcPr>
            <w:tcW w:type="dxa" w:w="3216"/>
          </w:tcPr>
          <w:p>
            <w:r>
              <w:t>Lasso</w:t>
            </w:r>
          </w:p>
        </w:tc>
        <w:tc>
          <w:tcPr>
            <w:tcW w:type="dxa" w:w="3216"/>
          </w:tcPr>
          <w:p>
            <w:r>
              <w:t>α · Σ |b_j| (L1)</w:t>
            </w:r>
          </w:p>
        </w:tc>
        <w:tc>
          <w:tcPr>
            <w:tcW w:type="dxa" w:w="3216"/>
          </w:tcPr>
          <w:p>
            <w:r>
              <w:t>shrinks AND zeros some out — feature selection for free</w:t>
            </w:r>
          </w:p>
        </w:tc>
      </w:tr>
    </w:tbl>
    <w:p/>
    <w:p>
      <w:r>
        <w:rPr>
          <w:b w:val="0"/>
          <w:i/>
          <w:sz w:val="22"/>
        </w:rPr>
        <w:t>`alpha` is the STRENGTH of the penalty. Bigger alpha → smaller coefficients → simpler model.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Lasso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"Ridge α=1"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"Ridge α=10"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"Lasso α=0.1"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Lasso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max_iter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f"{name:&lt;14} cv R² = {s:.3f}"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both regularised regressors.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a list of (label, model) pairs to compare.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 `max_iter=10000` raises the iteration limit because Lasso uses an iterative coordinate-descent solver that sometimes needs more steps to converge.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Pipeline that uses each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 mean R² in one chain.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with left-aligned labels (`:&lt;14` reserves 14 chars).</w:t>
            </w:r>
          </w:p>
        </w:tc>
      </w:tr>
    </w:tbl>
    <w:p/>
    <w:p>
      <w:r>
        <w:br w:type="page"/>
      </w:r>
    </w:p>
    <w:p>
      <w:pPr>
        <w:pStyle w:val="Heading1"/>
      </w:pPr>
      <w:r>
        <w:t>5. Hyperparameter Tuning — GridSearchCV</w:t>
      </w:r>
    </w:p>
    <w:p>
      <w:r>
        <w:rPr>
          <w:b w:val="0"/>
          <w:i w:val="0"/>
          <w:sz w:val="22"/>
        </w:rPr>
        <w:t>`alpha` is a HYPERPARAMETER — you choose it, the model doesn't learn it. Use GridSearchCV to try a list of values via cross-validation and PICK the best.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"m__alpha"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"best alpha:"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best_params_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f"best CV R²: {grid.best_score_:.3f}"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cv_results_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"param_m__alpha"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"mean_test_score"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"std_test_score"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grid searcher.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fresh pipeline. Note the model step is named `'m'` — used in the grid below.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GridSearchCV. The grid is a DICT of {'&lt;step&gt;__&lt;param&gt;': [values]}. `m__alpha` reaches into the `m` step's `alpha` parameter via the double-underscore syntax.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the GRID — internally runs cv=5 folds × 6 alphas = 30 fits.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chosen best alpha (a dict like {'m__alpha': 10}).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best CV R² achieved.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`cv_results_` is a dict of all results — wrap in DataFrame and pick the columns you want for an at-a-glance comparison.</w:t>
            </w:r>
          </w:p>
        </w:tc>
      </w:tr>
    </w:tbl>
    <w:p/>
    <w:p>
      <w:r>
        <w:br w:type="page"/>
      </w:r>
    </w:p>
    <w:p>
      <w:pPr>
        <w:pStyle w:val="Heading1"/>
      </w:pPr>
      <w:r>
        <w:t>6. Diagnostic Plots</w:t>
      </w:r>
    </w:p>
    <w:p>
      <w:r>
        <w:rPr>
          <w:b w:val="0"/>
          <w:i w:val="0"/>
          <w:sz w:val="22"/>
        </w:rPr>
        <w:t>After fitting the best model, ALWAYS plot two things: predicted-vs-actual and residuals. They expose problems that R² can hide.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best_estimator_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"r--"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"actual 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"predicted 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f"Predicted vs actual (R² = {r2_score(y_te, y_pred):.2f})"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residuals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scatter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y_pred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residuals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axhline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"predicted"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"residual"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"Residuals — should look like random noise"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GridSearchCV exposes the best fitted estimator on `.best_estimator_`.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the held-out test 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Predicted vs actual scatter — points should cluster along the y=x diagonal.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Draw the y=x reference line as a red dashed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labels and title with the R² number baked in.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Residual = actual − predicted. The errors.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Residual scatter. X = predicted, Y = residual. Should look like FORMLESS NOISE around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Reference line at residual =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labelled with the GOAL ('should look like random noise'). If you see a CURVE or TREND, your model is missing a non-linear pattern — try polynomial features or a tree-based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7. Learning Curves — Does More Data Help?</w:t>
      </w:r>
    </w:p>
    <w:p>
      <w:r>
        <w:rPr>
          <w:b w:val="0"/>
          <w:i w:val="0"/>
          <w:sz w:val="22"/>
        </w:rPr>
        <w:t>A learning curve plots train and validation score as the TRAINING SET SIZE grows. If both are converging from below, MORE DATA WILL HELP. If they've plateaued and there's a gap, you have a MODEL problem (over/underfit), not a data problem.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learning_curve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train_sizes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train_scores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val_scores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learning_curve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train_sizes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linspace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train_sizes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"train 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train_sizes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val_scores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"validation 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"training set size"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"R²"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"Learning curve"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learning_curve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three arrays: train_sizes, train_scores (samples × folds), val_scores. We pass the best model (already configured), the data, cv=5, and a sequence of training-set fractions to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train R² mean across folds. Circle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validation R² mean across folds. Square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Axis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Title, legend, grid, show. If the gap is closing → more data would help. If the gap is stable → the model itself is the limit.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Practice — Try Yourself</w:t>
      </w:r>
    </w:p>
    <w:p>
      <w:r>
        <w:rPr>
          <w:b w:val="0"/>
          <w:i w:val="0"/>
          <w:sz w:val="22"/>
        </w:rPr>
        <w:t>1. Compute MSE, RMSE, MAE, and R² on the test set for the multiple-LR pipeline. Which metric do you find most intuitive?</w:t>
      </w:r>
    </w:p>
    <w:p>
      <w:r>
        <w:rPr>
          <w:b w:val="0"/>
          <w:i w:val="0"/>
          <w:sz w:val="22"/>
        </w:rPr>
        <w:t>2. Compare 5-fold CV mean R² of plain LinearRegression vs Ridge(alpha=1.0).</w:t>
      </w:r>
    </w:p>
    <w:p>
      <w:r>
        <w:rPr>
          <w:b w:val="0"/>
          <w:i w:val="0"/>
          <w:sz w:val="22"/>
        </w:rPr>
        <w:t>3. GridSearch alpha ∈ [0.001, 0.01, 0.1, 1, 10, 100] for both Ridge and Lasso. Print best alpha and CV R² for each.</w:t>
      </w:r>
    </w:p>
    <w:p>
      <w:r>
        <w:rPr>
          <w:b w:val="0"/>
          <w:i w:val="0"/>
          <w:sz w:val="22"/>
        </w:rPr>
        <w:t>4. Plot the residual histogram of your best model. It should look roughly normal around 0.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linear_model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Lasso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model_selection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metrics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mean_squared_error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mean_absolute_error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r2_score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preprocessing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OneHotEncoder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compose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ColumnTransformer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sklearn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LinearRegression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train_test_split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random_state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f"MSE={mean_squared_error(yte,yp):.2f}, RMSE={np.sqrt(mean_squared_error(yte,yp)):.2f}, 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f"MAE={mean_absolute_error(yte,yp):.2f}, R²={r2_score(yte,yp):.3f}"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1.0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"LR    cv R²:"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"Ridge cv R²:"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cross_val_score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Ridge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"Ridge"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Lasso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"Lasso"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GridSearchCV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Pipeline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pre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cls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max_iter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"m__alpha"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0.001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0.01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0.1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cv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f"{name}: best α={g.best_params_['m__alpha']}, CV R²={g.best_score_:.3f}"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best_estimator_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edgecolor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axvline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"Residuals — best model"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1a: build the LR pipeline.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+ predict.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all four metrics in one f-string. Output: MSE 8.78, RMSE 2.96, MAE 2.31, R² 0.834.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build a Ridge pipeline at alpha=1.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 R² for plain LR.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5-fold CV R² for Ridge — typically very close (regularisation barely helps when there's plenty of data).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loop over Ridge and Lasso.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Grid the alpha range. `cls(max_iter=10000)` works for both since LR's max_iter is ignored when not iterative.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best alpha and CV R² per family.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Capture the LAST grid's best estimator (Lasso here — but the principle is the same).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4a: predict on the test 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Histogram of residuals + red zero-line. Should be roughly bell-shaped around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+ show.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Read MSE / RMSE / MAE / R² and pick the right one for the audience</w:t>
      </w:r>
    </w:p>
    <w:p>
      <w:r>
        <w:rPr>
          <w:b w:val="0"/>
          <w:i w:val="0"/>
          <w:sz w:val="22"/>
        </w:rPr>
        <w:t>✅ Spot under- vs over-fitting from the train/test gap</w:t>
      </w:r>
    </w:p>
    <w:p>
      <w:r>
        <w:rPr>
          <w:b w:val="0"/>
          <w:i w:val="0"/>
          <w:sz w:val="22"/>
        </w:rPr>
        <w:t>✅ Use k-fold cross-validation for honest scoring</w:t>
      </w:r>
    </w:p>
    <w:p>
      <w:r>
        <w:rPr>
          <w:b w:val="0"/>
          <w:i w:val="0"/>
          <w:sz w:val="22"/>
        </w:rPr>
        <w:t>✅ Add Ridge or Lasso to fight overfitting (and Lasso for free feature selection)</w:t>
      </w:r>
    </w:p>
    <w:p>
      <w:r>
        <w:rPr>
          <w:b w:val="0"/>
          <w:i w:val="0"/>
          <w:sz w:val="22"/>
        </w:rPr>
        <w:t>✅ Tune hyperparameters with GridSearchCV and the `step__param` syntax</w:t>
      </w:r>
    </w:p>
    <w:p>
      <w:r>
        <w:rPr>
          <w:b w:val="0"/>
          <w:i w:val="0"/>
          <w:sz w:val="22"/>
        </w:rPr>
        <w:t>✅ Read predicted-vs-actual and residual plots — and know what 'random noise' should look like</w:t>
      </w:r>
    </w:p>
    <w:p>
      <w:r>
        <w:rPr>
          <w:b w:val="0"/>
          <w:i w:val="0"/>
          <w:sz w:val="22"/>
        </w:rPr>
        <w:t>✅ Read a learning curve to decide: more data or a different model?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16 — Final Capstone Project — full end-to-end run on California Housing: import → wrangle → EDA → model → evaluate → communicate.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