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59</w:t>
        <w:br/>
      </w:r>
      <w:r>
        <w:rPr>
          <w:b/>
          <w:color w:val="6A1B9A"/>
          <w:sz w:val="60"/>
        </w:rPr>
        <w:t>Instruction Tuning Internals</w:t>
      </w:r>
    </w:p>
    <w:p>
      <w:pPr>
        <w:jc w:val="center"/>
      </w:pPr>
      <w:r>
        <w:rPr>
          <w:i/>
        </w:rPr>
        <w:br/>
        <w:t>No TRL — pure PyTorch SFT from scratch</w:t>
        <w:br/>
      </w:r>
      <w:r>
        <w:rPr>
          <w:sz w:val="22"/>
        </w:rPr>
        <w:t>Phase 8 · LLMs from Scratch (Raschka Ch 7) · Module 59</w:t>
      </w:r>
    </w:p>
    <w:p/>
    <w:p>
      <w:pPr>
        <w:ind w:left="216" w:right="216"/>
      </w:pPr>
      <w:r>
        <w:rPr>
          <w:color w:val="1B5E20"/>
          <w:sz w:val="21"/>
        </w:rPr>
        <w:t>🎯 Why this module matters: M39 used TRL's SFTTrainer — the right production answer, but it hides every interesting decision behind one call. Here we re-implement the same thing in pure PyTorch so the prompt format, dynamic-padding collate, ignore_index=-100 masking, instruction-loss masking, and LLM-as-judge eval are all transparent.</w:t>
      </w:r>
    </w:p>
    <w:p/>
    <w:p>
      <w:r>
        <w:rPr>
          <w:b w:val="0"/>
          <w:i/>
          <w:sz w:val="22"/>
        </w:rPr>
        <w:t>Prerequisites: M55 (text pipeline), M56 (GPT-2), M57 (training loop), M58 (head replacement).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Alpaca prompt format — format_input with optional ### Input:</w:t>
      </w:r>
    </w:p>
    <w:p>
      <w:r>
        <w:rPr>
          <w:b w:val="0"/>
          <w:i w:val="0"/>
          <w:sz w:val="22"/>
        </w:rPr>
        <w:t>2. InstructionDataset — pre-format + tokenize</w:t>
      </w:r>
    </w:p>
    <w:p>
      <w:r>
        <w:rPr>
          <w:b w:val="0"/>
          <w:i w:val="0"/>
          <w:sz w:val="22"/>
        </w:rPr>
        <w:t>3. custom_collate_fn — per-batch dynamic padding + shift-by-one</w:t>
      </w:r>
    </w:p>
    <w:p>
      <w:r>
        <w:rPr>
          <w:b w:val="0"/>
          <w:i w:val="0"/>
          <w:sz w:val="22"/>
        </w:rPr>
        <w:t>4. ignore_index=-100 — tell cross-entropy to skip those positions</w:t>
      </w:r>
    </w:p>
    <w:p>
      <w:r>
        <w:rPr>
          <w:b w:val="0"/>
          <w:i w:val="0"/>
          <w:sz w:val="22"/>
        </w:rPr>
        <w:t>5. Instruction-loss masking — train only on the response</w:t>
      </w:r>
    </w:p>
    <w:p>
      <w:r>
        <w:rPr>
          <w:b w:val="0"/>
          <w:i w:val="0"/>
          <w:sz w:val="22"/>
        </w:rPr>
        <w:t>6. Plug into the M57 loop</w:t>
      </w:r>
    </w:p>
    <w:p>
      <w:r>
        <w:rPr>
          <w:b w:val="0"/>
          <w:i w:val="0"/>
          <w:sz w:val="22"/>
        </w:rPr>
        <w:t>7. What gets better — the shape of an SFT run</w:t>
      </w:r>
    </w:p>
    <w:p>
      <w:r>
        <w:rPr>
          <w:b w:val="0"/>
          <w:i w:val="0"/>
          <w:sz w:val="22"/>
        </w:rPr>
        <w:t>8. Generation after fine-tuning</w:t>
      </w:r>
    </w:p>
    <w:p>
      <w:r>
        <w:rPr>
          <w:b w:val="0"/>
          <w:i w:val="0"/>
          <w:sz w:val="22"/>
        </w:rPr>
        <w:t>9. LLM-as-judge via Ollama Llama 3</w:t>
      </w:r>
    </w:p>
    <w:p>
      <w:r>
        <w:rPr>
          <w:b w:val="0"/>
          <w:i w:val="0"/>
          <w:sz w:val="22"/>
        </w:rPr>
        <w:t>10. What SFTTrainer (and DPO) hide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Alpaca prompt format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format_input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entry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instruction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"Below is an instruction that describes a task. 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"Write a response that appropriately completes the request."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n</w:t>
      </w:r>
      <w:r>
        <w:rPr>
          <w:rFonts w:ascii="Menlo" w:hAnsi="Menlo"/>
          <w:color w:val="707070"/>
          <w:sz w:val="19"/>
        </w:rPr>
        <w:t>### Instruction:\n{entry['instruction']}"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input_block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n</w:t>
      </w:r>
      <w:r>
        <w:rPr>
          <w:rFonts w:ascii="Menlo" w:hAnsi="Menlo"/>
          <w:color w:val="707070"/>
          <w:sz w:val="19"/>
        </w:rPr>
        <w:t>### Input:\n{entry['input']}" if entry.get("input") else ""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instruction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input_block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Format ONE example into the Alpaca prompt shape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Build the instruction section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Standard preamble — every Alpaca-style model expects this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Embed the actual instruction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OPTIONAL ### Input: block — only when the entry has an input field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Return the prompt; the model will be trained to continue it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At inference you send the prompt UP TO AND INCLUDING ### Response:\n and the model continues. Mess up the format and the model produces nonsense — chat-tuned models become format-sensitive.</w:t>
      </w:r>
    </w:p>
    <w:p>
      <w:pPr>
        <w:pStyle w:val="Heading1"/>
      </w:pPr>
      <w:r>
        <w:rPr>
          <w:color w:val="1865C5"/>
        </w:rPr>
        <w:t>2. InstructionDataset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InstructionDataset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format_input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n</w:t>
      </w:r>
      <w:r>
        <w:rPr>
          <w:rFonts w:ascii="Menlo" w:hAnsi="Menlo"/>
          <w:color w:val="707070"/>
          <w:sz w:val="19"/>
        </w:rPr>
        <w:t>### Response:\n{e['output']}"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full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response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full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Dataset class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Storage for tokenised rows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Iterate examples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Build the 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Append the response section so we have prompt + response in ONE string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Concatenate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Tokenize ONCE up front — store IDs, not strings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Note what we DON'T do here: no padding, no truncation, no labels. Those decisions all live in the COLLATE function — the key idea of this module.</w:t>
      </w:r>
    </w:p>
    <w:p>
      <w:pPr>
        <w:pStyle w:val="Heading1"/>
      </w:pPr>
      <w:r>
        <w:rPr>
          <w:color w:val="1865C5"/>
        </w:rPr>
        <w:t>3. custom_collate_fn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custom_collate_fn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50256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"cpu"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        </w:t>
      </w:r>
      <w:r>
        <w:rPr>
          <w:rFonts w:ascii="Menlo" w:hAnsi="Menlo"/>
          <w:sz w:val="19"/>
        </w:rPr>
        <w:t>allowed_max_length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batch_max_length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inputs_list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targets_list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new_item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padded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new_item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batch_max_length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new_item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padded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padded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mask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pad_id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idx_first_pad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mask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mask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any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idx_first_pad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allowed_max_length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allowed_max_length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allowed_max_length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inputs_list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targets_list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stack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inputs_list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stack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targets_list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Custom collate — turns a list of variable-length lists into batched tensors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DYNAMIC padding — size to the longest in THIS batch (+1 for the shift)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Storage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Iterate one example per row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Copy + append one EOT (so model learns end-of-text)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Pad to batch_max_length with EOT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Inputs = drop last (shift-by-1 from M55)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Targets = drop first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Boolean mask of where targets are pads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Index of the FIRST pad (first 'real' EOT we want to learn)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If there's any padding at 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Set every pad AFTER the first to -100 → cross-entropy will skip them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Optional truncation cap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Inputs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Targets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Collect rows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Stack into a batch tensor and move to device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things one function did: (1) DYNAMIC PADDING — sized to the longest in this batch, not the global max → much faster than fixed padding; (2) SHIFT-BY-ONE — inputs/targets offset by one position for next-token prediction; (3) IGNORE_INDEX MASKING — pad positions in targets become -100, F.cross_entropy will drop them from the loss.</w:t>
      </w:r>
    </w:p>
    <w:p>
      <w:pPr>
        <w:pStyle w:val="Heading1"/>
      </w:pPr>
      <w:r>
        <w:rPr>
          <w:color w:val="1865C5"/>
        </w:rPr>
        <w:t>4. ignore_index=-100</w:t>
      </w:r>
    </w:p>
    <w:p>
      <w:r>
        <w:rPr>
          <w:b w:val="0"/>
          <w:i w:val="0"/>
          <w:sz w:val="22"/>
        </w:rPr>
        <w:t>F.cross_entropy(..., ignore_index=-100) drops those positions from the loss entirely — they contribute 0 gradient. Cleanest way to handle variable-length sequences in a single tensor without an attention mask gymnastics for the loss.</w:t>
      </w:r>
    </w:p>
    <w:p>
      <w:pPr>
        <w:ind w:left="216" w:right="216"/>
      </w:pPr>
      <w:r>
        <w:rPr>
          <w:color w:val="1865C5"/>
          <w:sz w:val="21"/>
        </w:rPr>
        <w:t>🔑 Why keep ONE pad in targets? So the model learns '... last real token → &lt;|endoftext|&gt;'. Without it, the model never produces an EOT at generation time and runs on forever.</w:t>
      </w:r>
    </w:p>
    <w:p>
      <w:pPr>
        <w:pStyle w:val="Heading1"/>
      </w:pPr>
      <w:r>
        <w:rPr>
          <w:color w:val="1865C5"/>
        </w:rPr>
        <w:t>5. Instruction-loss masking</w:t>
      </w:r>
    </w:p>
    <w:p>
      <w:r>
        <w:rPr>
          <w:b w:val="0"/>
          <w:i w:val="0"/>
          <w:sz w:val="22"/>
        </w:rPr>
        <w:t>If you train cross-entropy on the ENTIRE prompt + response, the model is graded for predicting the boilerplate of the prompt too. That's wasted gradient. Instruction-loss masking sets all INSTRUCTION-side targets to -100 so loss only counts the RESPONSE.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make_instruction_masked_targets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prompt_text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n_prompt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707070"/>
          <w:sz w:val="19"/>
        </w:rPr>
        <w:t># -1 because we already shifted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targets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n_prompt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Helper: mask the prompt-side targets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Tokenize the prompt alone so we know how many tokens to mask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Standard shift-by-1 input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Standard shift-by-1 target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How many target positions correspond to the prompt (the -1 accounts for the shift)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Set those target positions to -100 → not counted in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Return both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Most modern training pipelines (SFTTrainer's assistant_only_loss=True, Unsloth's chat templates) do mask the instruction. Default Raschka recipe is simpler (mask only padding); we show both so you know the trade-off.</w:t>
      </w:r>
    </w:p>
    <w:p>
      <w:pPr>
        <w:pStyle w:val="Heading1"/>
      </w:pPr>
      <w:r>
        <w:rPr>
          <w:color w:val="1865C5"/>
        </w:rPr>
        <w:t>6. Plug into the M57 loop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calc_loss_batch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cross_entropy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flatten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flatten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ignore_index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100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Same shape as M57 — only one line changes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Forward pass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Cross-entropy with the masking trick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 flatten as in M57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 THE line — ignore_index=-100 honours our masking</w:t>
            </w:r>
          </w:p>
        </w:tc>
      </w:tr>
    </w:tbl>
    <w:p/>
    <w:p>
      <w:pPr>
        <w:pStyle w:val="Heading1"/>
      </w:pPr>
      <w:r>
        <w:rPr>
          <w:color w:val="1865C5"/>
        </w:rPr>
        <w:t>7. What gets better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A1B9A"/>
              </w:rPr>
              <w:t>Stage</w:t>
            </w:r>
          </w:p>
        </w:tc>
        <w:tc>
          <w:tcPr>
            <w:tcW w:type="dxa" w:w="4824"/>
          </w:tcPr>
          <w:p>
            <w:r>
              <w:rPr>
                <w:b/>
                <w:color w:val="6A1B9A"/>
              </w:rPr>
              <w:t>Behaviour</w:t>
            </w:r>
          </w:p>
        </w:tc>
      </w:tr>
      <w:tr>
        <w:tc>
          <w:tcPr>
            <w:tcW w:type="dxa" w:w="4824"/>
          </w:tcPr>
          <w:p>
            <w:r>
              <w:t>Base GPT-2</w:t>
            </w:r>
          </w:p>
        </w:tc>
        <w:tc>
          <w:tcPr>
            <w:tcW w:type="dxa" w:w="4824"/>
          </w:tcPr>
          <w:p>
            <w:r>
              <w:t>continues your prompt with bland next-token completions</w:t>
            </w:r>
          </w:p>
        </w:tc>
      </w:tr>
      <w:tr>
        <w:tc>
          <w:tcPr>
            <w:tcW w:type="dxa" w:w="4824"/>
          </w:tcPr>
          <w:p>
            <w:r>
              <w:t>After 100 instruction steps</w:t>
            </w:r>
          </w:p>
        </w:tc>
        <w:tc>
          <w:tcPr>
            <w:tcW w:type="dxa" w:w="4824"/>
          </w:tcPr>
          <w:p>
            <w:r>
              <w:t>starts emitting ### Response: boilerplate even when not asked</w:t>
            </w:r>
          </w:p>
        </w:tc>
      </w:tr>
      <w:tr>
        <w:tc>
          <w:tcPr>
            <w:tcW w:type="dxa" w:w="4824"/>
          </w:tcPr>
          <w:p>
            <w:r>
              <w:t>After 1k-10k steps</w:t>
            </w:r>
          </w:p>
        </w:tc>
        <w:tc>
          <w:tcPr>
            <w:tcW w:type="dxa" w:w="4824"/>
          </w:tcPr>
          <w:p>
            <w:r>
              <w:t>reliably formats as instruction-following; tiny-chat quality</w:t>
            </w:r>
          </w:p>
        </w:tc>
      </w:tr>
      <w:tr>
        <w:tc>
          <w:tcPr>
            <w:tcW w:type="dxa" w:w="4824"/>
          </w:tcPr>
          <w:p>
            <w:r>
              <w:t>After 50k+ on a 1B+ base</w:t>
            </w:r>
          </w:p>
        </w:tc>
        <w:tc>
          <w:tcPr>
            <w:tcW w:type="dxa" w:w="4824"/>
          </w:tcPr>
          <w:p>
            <w:r>
              <w:t>recognisably chat-like — Alpaca / Vicuna territory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Useful instruction tuning needs ~5-50M tokens on a 1B+ base — WAY cheaper than pretraining (trillions of tokens). That's why every team trains custom SFT models for their domain.</w:t>
      </w:r>
    </w:p>
    <w:p>
      <w:pPr>
        <w:pStyle w:val="Heading1"/>
      </w:pPr>
      <w:r>
        <w:rPr>
          <w:color w:val="1865C5"/>
        </w:rPr>
        <w:t>8. Generation after fine-tuning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generate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max_new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200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</w:t>
      </w:r>
      <w:r>
        <w:rPr>
          <w:rFonts w:ascii="Menlo" w:hAnsi="Menlo"/>
          <w:sz w:val="19"/>
        </w:rPr>
        <w:t>context_size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1024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temperature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0.7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top_k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50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       </w:t>
      </w:r>
      <w:r>
        <w:rPr>
          <w:rFonts w:ascii="Menlo" w:hAnsi="Menlo"/>
          <w:sz w:val="19"/>
        </w:rPr>
        <w:t>eos_id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eot_token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Use the M57 generate() with EOS stopping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Prompt IDs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Generation cap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Context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Temperature + top-k — standard SFT sampling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Stop on the EOT token id (50256 for GPT-2)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If the model keeps generating past &lt;|endoftext|&gt; → your collate dropped EVERY pad in targets. Go back to §3 — keep one pad un-masked so the model learns to emit EOT.</w:t>
      </w:r>
    </w:p>
    <w:p>
      <w:pPr>
        <w:pStyle w:val="Heading1"/>
      </w:pPr>
      <w:r>
        <w:rPr>
          <w:color w:val="1865C5"/>
        </w:rPr>
        <w:t>9. LLM-as-judge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make_judge_prompt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entry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model_output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"Below is an instruction, a reference answer, and a model answer.\n"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"Score the model answer on a scale of 0 to 100. Respond with ONLY the integer.\n\n"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color w:val="707070"/>
          <w:sz w:val="19"/>
        </w:rPr>
        <w:t>### Instruction:\n{entry['instruction']}\n\n"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color w:val="707070"/>
          <w:sz w:val="19"/>
        </w:rPr>
        <w:t>### Input:\n{entry['input']}\n\n" if entry.get('input') else "")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color w:val="707070"/>
          <w:sz w:val="19"/>
        </w:rPr>
        <w:t>### Reference:\n{entry['output']}\n\n"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color w:val="707070"/>
          <w:sz w:val="19"/>
        </w:rPr>
        <w:t>### Model:\n{model_output}\n\n"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</w:t>
      </w:r>
      <w:r>
        <w:rPr>
          <w:rFonts w:ascii="Menlo" w:hAnsi="Menlo"/>
          <w:color w:val="707070"/>
          <w:sz w:val="19"/>
        </w:rPr>
        <w:t>### Score:\n"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Build the prompt the judge will see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Intro — task description for the judge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Crucial: 'ONLY the integer' — easier to parse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Instruction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Optional input block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Reference answer (ground truth)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Model's actual answer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Score: trigger — judge fills in the integer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Why LLM-as-judge: reference metrics (BLEU/ROUGE) fail on open-ended answers. Every modern LLM lab uses LLM-as-judge for ablation + ranking (Lmsys Arena, MT-Bench, AlpacaEval, WildBench). Cheaper than humans, faster than crowds, more nuanced than BLEU. Full eval pipelines (Promptfoo, lm-eval-harness, Langfuse evals) covered in M70.</w:t>
      </w:r>
    </w:p>
    <w:p>
      <w:pPr>
        <w:pStyle w:val="Heading1"/>
      </w:pPr>
      <w:r>
        <w:rPr>
          <w:color w:val="1865C5"/>
        </w:rPr>
        <w:t>10. What SFTTrainer hides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A1B9A"/>
              </w:rPr>
              <w:t>SFTTrainer argument</w:t>
            </w:r>
          </w:p>
        </w:tc>
        <w:tc>
          <w:tcPr>
            <w:tcW w:type="dxa" w:w="4824"/>
          </w:tcPr>
          <w:p>
            <w:r>
              <w:rPr>
                <w:b/>
                <w:color w:val="6A1B9A"/>
              </w:rPr>
              <w:t>What you implemented</w:t>
            </w:r>
          </w:p>
        </w:tc>
      </w:tr>
      <w:tr>
        <w:tc>
          <w:tcPr>
            <w:tcW w:type="dxa" w:w="4824"/>
          </w:tcPr>
          <w:p>
            <w:r>
              <w:t>formatting_func=…</w:t>
            </w:r>
          </w:p>
        </w:tc>
        <w:tc>
          <w:tcPr>
            <w:tcW w:type="dxa" w:w="4824"/>
          </w:tcPr>
          <w:p>
            <w:r>
              <w:t>format_input(entry)</w:t>
            </w:r>
          </w:p>
        </w:tc>
      </w:tr>
      <w:tr>
        <w:tc>
          <w:tcPr>
            <w:tcW w:type="dxa" w:w="4824"/>
          </w:tcPr>
          <w:p>
            <w:r>
              <w:t>data_collator=…</w:t>
            </w:r>
          </w:p>
        </w:tc>
        <w:tc>
          <w:tcPr>
            <w:tcW w:type="dxa" w:w="4824"/>
          </w:tcPr>
          <w:p>
            <w:r>
              <w:t>custom_collate_fn</w:t>
            </w:r>
          </w:p>
        </w:tc>
      </w:tr>
      <w:tr>
        <w:tc>
          <w:tcPr>
            <w:tcW w:type="dxa" w:w="4824"/>
          </w:tcPr>
          <w:p>
            <w:r>
              <w:t>max_seq_length=…</w:t>
            </w:r>
          </w:p>
        </w:tc>
        <w:tc>
          <w:tcPr>
            <w:tcW w:type="dxa" w:w="4824"/>
          </w:tcPr>
          <w:p>
            <w:r>
              <w:t>allowed_max_length arg</w:t>
            </w:r>
          </w:p>
        </w:tc>
      </w:tr>
      <w:tr>
        <w:tc>
          <w:tcPr>
            <w:tcW w:type="dxa" w:w="4824"/>
          </w:tcPr>
          <w:p>
            <w:r>
              <w:t>pad_token=…</w:t>
            </w:r>
          </w:p>
        </w:tc>
        <w:tc>
          <w:tcPr>
            <w:tcW w:type="dxa" w:w="4824"/>
          </w:tcPr>
          <w:p>
            <w:r>
              <w:t>pad_id=50256</w:t>
            </w:r>
          </w:p>
        </w:tc>
      </w:tr>
      <w:tr>
        <w:tc>
          <w:tcPr>
            <w:tcW w:type="dxa" w:w="4824"/>
          </w:tcPr>
          <w:p>
            <w:r>
              <w:t>dataset_text_field=…</w:t>
            </w:r>
          </w:p>
        </w:tc>
        <w:tc>
          <w:tcPr>
            <w:tcW w:type="dxa" w:w="4824"/>
          </w:tcPr>
          <w:p>
            <w:r>
              <w:t>how you built the dataset rows</w:t>
            </w:r>
          </w:p>
        </w:tc>
      </w:tr>
      <w:tr>
        <w:tc>
          <w:tcPr>
            <w:tcW w:type="dxa" w:w="4824"/>
          </w:tcPr>
          <w:p>
            <w:r>
              <w:t>packing=False</w:t>
            </w:r>
          </w:p>
        </w:tc>
        <w:tc>
          <w:tcPr>
            <w:tcW w:type="dxa" w:w="4824"/>
          </w:tcPr>
          <w:p>
            <w:r>
              <w:t>(we skipped packing — see callout)</w:t>
            </w:r>
          </w:p>
        </w:tc>
      </w:tr>
      <w:tr>
        <w:tc>
          <w:tcPr>
            <w:tcW w:type="dxa" w:w="4824"/>
          </w:tcPr>
          <w:p>
            <w:r>
              <w:t>assistant_only_loss=True</w:t>
            </w:r>
          </w:p>
        </w:tc>
        <w:tc>
          <w:tcPr>
            <w:tcW w:type="dxa" w:w="4824"/>
          </w:tcPr>
          <w:p>
            <w:r>
              <w:t>the instruction-loss masking in §5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SFTTrainer also does sequence PACKING (concat short examples → no padding waste; 2-3× speedup), NEFTune noise, Liger/Unsloth kernel patches, and auto chat-template application. All optimisations on the same loop you wrote.</w:t>
      </w:r>
    </w:p>
    <w:p>
      <w:pPr>
        <w:ind w:left="216" w:right="216"/>
      </w:pPr>
      <w:r>
        <w:rPr>
          <w:color w:val="1B5E20"/>
          <w:sz w:val="21"/>
        </w:rPr>
        <w:t>🔬 Bridge to DPO (M62): SFT teaches 'this response is good'. DPO teaches 'this response is BETTER THAN that one' with paired preferences + log-ratio loss against a reference model. Same data-loader / training-loop scaffolding; different loss.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Alpaca prompt format (optional ### Input:) is the lingua franca of SFT data</w:t>
      </w:r>
    </w:p>
    <w:p>
      <w:r>
        <w:rPr>
          <w:b w:val="0"/>
          <w:i w:val="0"/>
          <w:sz w:val="22"/>
        </w:rPr>
        <w:t>• The COLLATE is where the interesting decisions live: dynamic pad + shift-by-1 + -100 mask</w:t>
      </w:r>
    </w:p>
    <w:p>
      <w:r>
        <w:rPr>
          <w:b w:val="0"/>
          <w:i w:val="0"/>
          <w:sz w:val="22"/>
        </w:rPr>
        <w:t>• ignore_index=-100 makes F.cross_entropy skip those positions cleanly</w:t>
      </w:r>
    </w:p>
    <w:p>
      <w:r>
        <w:rPr>
          <w:b w:val="0"/>
          <w:i w:val="0"/>
          <w:sz w:val="22"/>
        </w:rPr>
        <w:t>• Instruction-loss masking trains only on the response — assistant_only_loss=True</w:t>
      </w:r>
    </w:p>
    <w:p>
      <w:r>
        <w:rPr>
          <w:b w:val="0"/>
          <w:i w:val="0"/>
          <w:sz w:val="22"/>
        </w:rPr>
        <w:t>• LLM-as-judge (Llama-3 / GPT-4o) is the modern way to score SFT models</w:t>
      </w:r>
    </w:p>
    <w:p>
      <w:r>
        <w:rPr>
          <w:b w:val="0"/>
          <w:i w:val="0"/>
          <w:sz w:val="22"/>
        </w:rPr>
        <w:t>• SFTTrainer = a wrapper around what you wrote + packing + chat templates + kernel patches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