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64</w:t>
        <w:br/>
      </w:r>
      <w:r>
        <w:rPr>
          <w:b/>
          <w:color w:val="6F42C1"/>
          <w:sz w:val="60"/>
        </w:rPr>
        <w:t>MCP — Model Context Protocol</w:t>
      </w:r>
    </w:p>
    <w:p>
      <w:pPr>
        <w:jc w:val="center"/>
      </w:pPr>
      <w:r>
        <w:rPr>
          <w:i/>
        </w:rPr>
        <w:br/>
        <w:t>USB-C for AI tools</w:t>
        <w:br/>
      </w:r>
      <w:r>
        <w:rPr>
          <w:sz w:val="22"/>
        </w:rPr>
        <w:t>Phase 9 · Production Gaps · Module 64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AI app eventually wants the same five things — read files, query Postgres, hit GitHub, search Slack, control a browser. Before MCP each assistant wired each tool bespoke (N × M integrations). MCP turns that into N + M: one server speaks one protocol; every host that speaks MCP can use it. Claude Desktop, Cursor, Zed, VS Code Copilot, and many more.</w:t>
      </w:r>
    </w:p>
    <w:p/>
    <w:p>
      <w:r>
        <w:rPr>
          <w:b w:val="0"/>
          <w:i/>
          <w:sz w:val="22"/>
        </w:rPr>
        <w:t>Prerequisites: M32 (LangChain tool basics), M33 (LangGraph). MCP is the shared standard you reach for after those.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problem MCP solves</w:t>
      </w:r>
    </w:p>
    <w:p>
      <w:r>
        <w:rPr>
          <w:b w:val="0"/>
          <w:i w:val="0"/>
          <w:sz w:val="22"/>
        </w:rPr>
        <w:t>2. Three primitives — tools, resources, prompts</w:t>
      </w:r>
    </w:p>
    <w:p>
      <w:r>
        <w:rPr>
          <w:b w:val="0"/>
          <w:i w:val="0"/>
          <w:sz w:val="22"/>
        </w:rPr>
        <w:t>3. Architecture — clients, servers, hosts, transports</w:t>
      </w:r>
    </w:p>
    <w:p>
      <w:r>
        <w:rPr>
          <w:b w:val="0"/>
          <w:i w:val="0"/>
          <w:sz w:val="22"/>
        </w:rPr>
        <w:t>4. Setup — the mcp Python SDK</w:t>
      </w:r>
    </w:p>
    <w:p>
      <w:r>
        <w:rPr>
          <w:b w:val="0"/>
          <w:i w:val="0"/>
          <w:sz w:val="22"/>
        </w:rPr>
        <w:t>5. Build an MCP server in ~30 lines with FastMCP</w:t>
      </w:r>
    </w:p>
    <w:p>
      <w:r>
        <w:rPr>
          <w:b w:val="0"/>
          <w:i w:val="0"/>
          <w:sz w:val="22"/>
        </w:rPr>
        <w:t>6. The wire format (JSON-RPC under the hood)</w:t>
      </w:r>
    </w:p>
    <w:p>
      <w:r>
        <w:rPr>
          <w:b w:val="0"/>
          <w:i w:val="0"/>
          <w:sz w:val="22"/>
        </w:rPr>
        <w:t>7. Resources — pulling read-only data into context</w:t>
      </w:r>
    </w:p>
    <w:p>
      <w:r>
        <w:rPr>
          <w:b w:val="0"/>
          <w:i w:val="0"/>
          <w:sz w:val="22"/>
        </w:rPr>
        <w:t>8. Prompts — reusable templated workflows</w:t>
      </w:r>
    </w:p>
    <w:p>
      <w:r>
        <w:rPr>
          <w:b w:val="0"/>
          <w:i w:val="0"/>
          <w:sz w:val="22"/>
        </w:rPr>
        <w:t>9. Wire the server to Claude Desktop / Cursor / Code</w:t>
      </w:r>
    </w:p>
    <w:p>
      <w:r>
        <w:rPr>
          <w:b w:val="0"/>
          <w:i w:val="0"/>
          <w:sz w:val="22"/>
        </w:rPr>
        <w:t>10. MCP vs OpenAI function-calling vs LangChain tools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problem</w:t>
      </w:r>
    </w:p>
    <w:p>
      <w:r>
        <w:rPr>
          <w:b w:val="0"/>
          <w:i w:val="0"/>
          <w:sz w:val="22"/>
        </w:rPr>
        <w:t>N assistants × M tool sources = N × M integrations. Each has its own auth, retry logic, schema, error format. MCP flips it to N + M: one wire protocol; many hosts; many servers. Write a server ONCE; every MCP-speaking host can use it.</w:t>
      </w:r>
    </w:p>
    <w:p>
      <w:pPr>
        <w:ind w:left="216" w:right="216"/>
      </w:pPr>
      <w:r>
        <w:rPr>
          <w:color w:val="1865C5"/>
          <w:sz w:val="21"/>
        </w:rPr>
        <w:t>🔑 Mental model: USB-C for AI tools. One physical port (the protocol) — every device (assistant) plugs into every peripheral (tool source).</w:t>
      </w:r>
    </w:p>
    <w:p>
      <w:pPr>
        <w:pStyle w:val="Heading1"/>
      </w:pPr>
      <w:r>
        <w:rPr>
          <w:color w:val="1865C5"/>
        </w:rPr>
        <w:t>2. Three primitives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Primitive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Initiated by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for</w:t>
            </w:r>
          </w:p>
        </w:tc>
      </w:tr>
      <w:tr>
        <w:tc>
          <w:tcPr>
            <w:tcW w:type="dxa" w:w="3216"/>
          </w:tcPr>
          <w:p>
            <w:r>
              <w:t>Tool</w:t>
            </w:r>
          </w:p>
        </w:tc>
        <w:tc>
          <w:tcPr>
            <w:tcW w:type="dxa" w:w="3216"/>
          </w:tcPr>
          <w:p>
            <w:r>
              <w:t>the model</w:t>
            </w:r>
          </w:p>
        </w:tc>
        <w:tc>
          <w:tcPr>
            <w:tcW w:type="dxa" w:w="3216"/>
          </w:tcPr>
          <w:p>
            <w:r>
              <w:t>actions with side-effects (create issue, run SQL)</w:t>
            </w:r>
          </w:p>
        </w:tc>
      </w:tr>
      <w:tr>
        <w:tc>
          <w:tcPr>
            <w:tcW w:type="dxa" w:w="3216"/>
          </w:tcPr>
          <w:p>
            <w:r>
              <w:t>Resource</w:t>
            </w:r>
          </w:p>
        </w:tc>
        <w:tc>
          <w:tcPr>
            <w:tcW w:type="dxa" w:w="3216"/>
          </w:tcPr>
          <w:p>
            <w:r>
              <w:t>host (or model w/ permission)</w:t>
            </w:r>
          </w:p>
        </w:tc>
        <w:tc>
          <w:tcPr>
            <w:tcW w:type="dxa" w:w="3216"/>
          </w:tcPr>
          <w:p>
            <w:r>
              <w:t>read-only data (file contents, DB row, image)</w:t>
            </w:r>
          </w:p>
        </w:tc>
      </w:tr>
      <w:tr>
        <w:tc>
          <w:tcPr>
            <w:tcW w:type="dxa" w:w="3216"/>
          </w:tcPr>
          <w:p>
            <w:r>
              <w:t>Prompt</w:t>
            </w:r>
          </w:p>
        </w:tc>
        <w:tc>
          <w:tcPr>
            <w:tcW w:type="dxa" w:w="3216"/>
          </w:tcPr>
          <w:p>
            <w:r>
              <w:t>the user</w:t>
            </w:r>
          </w:p>
        </w:tc>
        <w:tc>
          <w:tcPr>
            <w:tcW w:type="dxa" w:w="3216"/>
          </w:tcPr>
          <w:p>
            <w:r>
              <w:t>reusable templated workflows (slash commands)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Common mistake: shoving everything through TOOLS. Tools are for SIDE-EFFECTS. For read-only data, use RESOURCES. For repeatable user workflows, use PROMPTS. Most teams skip resources entirely and regret it.</w:t>
      </w:r>
    </w:p>
    <w:p>
      <w:pPr>
        <w:pStyle w:val="Heading1"/>
      </w:pPr>
      <w:r>
        <w:rPr>
          <w:color w:val="1865C5"/>
        </w:rPr>
        <w:t>3.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Host</w:t>
            </w:r>
          </w:p>
        </w:tc>
        <w:tc>
          <w:tcPr>
            <w:tcW w:type="dxa" w:w="4824"/>
          </w:tcPr>
          <w:p>
            <w:r>
              <w:t>the LLM application (Claude Desktop, VS Code Copilot, your app)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one connection inside the host, scoped to ONE server</w:t>
            </w:r>
          </w:p>
        </w:tc>
      </w:tr>
      <w:tr>
        <w:tc>
          <w:tcPr>
            <w:tcW w:type="dxa" w:w="4824"/>
          </w:tcPr>
          <w:p>
            <w:r>
              <w:t>Server</w:t>
            </w:r>
          </w:p>
        </w:tc>
        <w:tc>
          <w:tcPr>
            <w:tcW w:type="dxa" w:w="4824"/>
          </w:tcPr>
          <w:p>
            <w:r>
              <w:t>your code, exposing tools/resources/prompts via the MCP SDK</w:t>
            </w:r>
          </w:p>
        </w:tc>
      </w:tr>
      <w:tr>
        <w:tc>
          <w:tcPr>
            <w:tcW w:type="dxa" w:w="4824"/>
          </w:tcPr>
          <w:p>
            <w:r>
              <w:t>Transport</w:t>
            </w:r>
          </w:p>
        </w:tc>
        <w:tc>
          <w:tcPr>
            <w:tcW w:type="dxa" w:w="4824"/>
          </w:tcPr>
          <w:p>
            <w:r>
              <w:t>stdio (local subprocess) or Streamable HTTP (remote)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Transport in 2025+: stdio for local servers (Claude Desktop default), Streamable HTTP for hosted services with bidirectional streaming over plain HTTP. SSE is the legacy transport being phased out.</w:t>
      </w:r>
    </w:p>
    <w:p>
      <w:pPr>
        <w:pStyle w:val="Heading1"/>
      </w:pPr>
      <w:r>
        <w:rPr>
          <w:color w:val="1865C5"/>
        </w:rPr>
        <w:t>4. Setup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!</w:t>
      </w:r>
      <w:r>
        <w:rPr>
          <w:rFonts w:ascii="Menlo" w:hAnsi="Menlo"/>
          <w:sz w:val="19"/>
        </w:rPr>
        <w:t>pip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install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'mcp[cli]'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Official Python SDK. Adds: FastMCP (server), ClientSession (client), and the `mcp` CLI</w:t>
            </w:r>
          </w:p>
        </w:tc>
      </w:tr>
    </w:tbl>
    <w:p/>
    <w:p>
      <w:pPr>
        <w:pStyle w:val="Heading1"/>
      </w:pPr>
      <w:r>
        <w:rPr>
          <w:color w:val="1865C5"/>
        </w:rPr>
        <w:t>5. Build a server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server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fastmcp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FastMCP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FastMCP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"Weather"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tool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get_forecast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city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units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dict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""</w:t>
      </w:r>
      <w:r>
        <w:rPr>
          <w:rFonts w:ascii="Menlo" w:hAnsi="Menlo"/>
          <w:color w:val="168249"/>
          <w:sz w:val="19"/>
        </w:rPr>
        <w:t>"Get the (faked) weather forecast for a city."</w:t>
      </w:r>
      <w:r>
        <w:rPr>
          <w:rFonts w:ascii="Menlo" w:hAnsi="Menlo"/>
          <w:color w:val="168249"/>
          <w:sz w:val="19"/>
        </w:rPr>
        <w:t>""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resource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"note://latest"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latest_note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""</w:t>
      </w:r>
      <w:r>
        <w:rPr>
          <w:rFonts w:ascii="Menlo" w:hAnsi="Menlo"/>
          <w:color w:val="168249"/>
          <w:sz w:val="19"/>
        </w:rPr>
        <w:t>"Read the most recently saved note."</w:t>
      </w:r>
      <w:r>
        <w:rPr>
          <w:rFonts w:ascii="Menlo" w:hAnsi="Menlo"/>
          <w:color w:val="168249"/>
          <w:sz w:val="19"/>
        </w:rPr>
        <w:t>""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trip_plan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destination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"Plan a one-day itinerary for {destination}. ..."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__name__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"__main__"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High-level decorator API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 a server with a display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Tool — model-callable action with side-effects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Type hints become the JSON schema; docstring becomes the description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Docstring shows up to the model — write it like a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(body)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Resource — read-only data; URI scheme is yours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Returned string is the resource content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(body)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Prompt — appears as a slash command in the host UI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Returns the fully-formed prompt text to inject into the chat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Run as stdio server by default; pass transport='streamable-http' for HTTP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Type hints define the JSON schema the model sees. Write docstrings like prompts — clear, imperative, with concrete examples. The model picks tools based on these docstrings.</w:t>
      </w:r>
    </w:p>
    <w:p>
      <w:pPr>
        <w:pStyle w:val="Heading1"/>
      </w:pPr>
      <w:r>
        <w:rPr>
          <w:color w:val="1865C5"/>
        </w:rPr>
        <w:t>6. Wire format</w:t>
      </w:r>
    </w:p>
    <w:p>
      <w:r>
        <w:rPr>
          <w:b w:val="0"/>
          <w:i w:val="0"/>
          <w:sz w:val="22"/>
        </w:rPr>
        <w:t>MCP is JSON-RPC 2.0 under the hood. A real session: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initialize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handshake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capabilities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←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server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info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capabilities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tools</w:t>
      </w:r>
      <w:r>
        <w:rPr>
          <w:rFonts w:ascii="Menlo" w:hAnsi="Menlo"/>
          <w:sz w:val="19"/>
        </w:rPr>
        <w:t>/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what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available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←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inputSchema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call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"get_forecast"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arguments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city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"Paris"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←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result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Always the first call — protocol version + client info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Server replies with its capabilities (tools, resources, prompts)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Discovery — host caches this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Each tool comes with a full JSON Schema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Model calls a tool by name with JSON args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Result includes a 'content' array (text / image / resource ref)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You don't write JSON-RPC by hand — the SDK does. But knowing the wire shape is critical for debugging. Run `mcp dev your_server.py` to launch the Inspector UI and watch the actual JSON flowing.</w:t>
      </w:r>
    </w:p>
    <w:p>
      <w:pPr>
        <w:pStyle w:val="Heading1"/>
      </w:pPr>
      <w:r>
        <w:rPr>
          <w:color w:val="1865C5"/>
        </w:rPr>
        <w:t>7. Resources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 Static URI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resource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"config://app"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app_config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707070"/>
          <w:sz w:val="19"/>
        </w:rPr>
        <w:t># Templated — URI placeholders become args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resource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"file:///{path}"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read_file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path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707070"/>
          <w:sz w:val="19"/>
        </w:rPr>
        <w:t># Binary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resource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"image://logo"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bytes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Fixed URI — exactly one resource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(body)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Templated — many resources behind one decorator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{path} captures the value from the URI into the function arg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(body)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Binary content type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Returns bytes; SDK encodes correctly on the wire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Reason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Host can stream into context</w:t>
            </w:r>
          </w:p>
        </w:tc>
        <w:tc>
          <w:tcPr>
            <w:tcW w:type="dxa" w:w="4824"/>
          </w:tcPr>
          <w:p>
            <w:r>
              <w:t>no extra round trip vs calling a 'read' tool</w:t>
            </w:r>
          </w:p>
        </w:tc>
      </w:tr>
      <w:tr>
        <w:tc>
          <w:tcPr>
            <w:tcW w:type="dxa" w:w="4824"/>
          </w:tcPr>
          <w:p>
            <w:r>
              <w:t>User picks via paperclip menu</w:t>
            </w:r>
          </w:p>
        </w:tc>
        <w:tc>
          <w:tcPr>
            <w:tcW w:type="dxa" w:w="4824"/>
          </w:tcPr>
          <w:p>
            <w:r>
              <w:t>explicit consent; better UX than auto-tool-calls</w:t>
            </w:r>
          </w:p>
        </w:tc>
      </w:tr>
      <w:tr>
        <w:tc>
          <w:tcPr>
            <w:tcW w:type="dxa" w:w="4824"/>
          </w:tcPr>
          <w:p>
            <w:r>
              <w:t>Subscriptions</w:t>
            </w:r>
          </w:p>
        </w:tc>
        <w:tc>
          <w:tcPr>
            <w:tcW w:type="dxa" w:w="4824"/>
          </w:tcPr>
          <w:p>
            <w:r>
              <w:t>server pushes 'updated' notifications on change</w:t>
            </w:r>
          </w:p>
        </w:tc>
      </w:tr>
      <w:tr>
        <w:tc>
          <w:tcPr>
            <w:tcW w:type="dxa" w:w="4824"/>
          </w:tcPr>
          <w:p>
            <w:r>
              <w:t>No 'decide-to-fetch' burden</w:t>
            </w:r>
          </w:p>
        </w:tc>
        <w:tc>
          <w:tcPr>
            <w:tcW w:type="dxa" w:w="4824"/>
          </w:tcPr>
          <w:p>
            <w:r>
              <w:t>model doesn't need to choose a read tool</w:t>
            </w:r>
          </w:p>
        </w:tc>
      </w:tr>
    </w:tbl>
    <w:p/>
    <w:p>
      <w:pPr>
        <w:pStyle w:val="Heading1"/>
      </w:pPr>
      <w:r>
        <w:rPr>
          <w:color w:val="1865C5"/>
        </w:rPr>
        <w:t>8. Prompts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code_review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language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code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"You are a senior {language} engineer. Review the following code for 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"correctness, security, readability, and idiomatic style..."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Prompt decorator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Function args become required prompt arguments in the host UI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Return the fully-formed prompt as a string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Prompts appear in the host as slash commands (/code-review, /pr-release-notes). Great for CODIFYING PLAYBOOKS so they live in code, not in someone's head.</w:t>
      </w:r>
    </w:p>
    <w:p>
      <w:pPr>
        <w:pStyle w:val="Heading1"/>
      </w:pPr>
      <w:r>
        <w:rPr>
          <w:color w:val="1865C5"/>
        </w:rPr>
        <w:t>9. Wire to a host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"mcpServers"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"weather"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"command"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"python"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"args"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"/abs/path/to/weather_server.py"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"github"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"command"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"npx"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"args"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"-y"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"@modelcontextprotocol/server-github"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"env"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"GITHUB_PERSONAL_ACCESS_TOKEN"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"ghp_..."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"remote-prod"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"url"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"https://my-mcp.example.com/sse"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168249"/>
          <w:sz w:val="19"/>
        </w:rPr>
        <w:t>"auth"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"bearer"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"token"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"..."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Goes in ~/.config/Claude/claude_desktop_config.json (or use `mcp install`)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Map of server name → launch spec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First server — your local weather script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Command to spawn the subprocess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Args passed to that command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Second server — install + run from npm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Use npx to run the official GitHub MCP server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Env vars exposed to the subprocess (auth tokens, etc.)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Third — REMOTE server over HTTP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URL endpoint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Auth config — bearer / OAuth / mTLS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pStyle w:val="Heading1"/>
      </w:pPr>
      <w:r>
        <w:rPr>
          <w:color w:val="1865C5"/>
        </w:rPr>
        <w:t>10. MCP vs alternatives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OpenAI fn-calling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LangChain @tool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MCP</w:t>
            </w:r>
          </w:p>
        </w:tc>
      </w:tr>
      <w:tr>
        <w:tc>
          <w:tcPr>
            <w:tcW w:type="dxa" w:w="2412"/>
          </w:tcPr>
          <w:p>
            <w:r>
              <w:t>Defined in</w:t>
            </w:r>
          </w:p>
        </w:tc>
        <w:tc>
          <w:tcPr>
            <w:tcW w:type="dxa" w:w="2412"/>
          </w:tcPr>
          <w:p>
            <w:r>
              <w:t>client app</w:t>
            </w:r>
          </w:p>
        </w:tc>
        <w:tc>
          <w:tcPr>
            <w:tcW w:type="dxa" w:w="2412"/>
          </w:tcPr>
          <w:p>
            <w:r>
              <w:t>client app</w:t>
            </w:r>
          </w:p>
        </w:tc>
        <w:tc>
          <w:tcPr>
            <w:tcW w:type="dxa" w:w="2412"/>
          </w:tcPr>
          <w:p>
            <w:r>
              <w:t>separate process</w:t>
            </w:r>
          </w:p>
        </w:tc>
      </w:tr>
      <w:tr>
        <w:tc>
          <w:tcPr>
            <w:tcW w:type="dxa" w:w="2412"/>
          </w:tcPr>
          <w:p>
            <w:r>
              <w:t>Reusable across hosts?</w:t>
            </w:r>
          </w:p>
        </w:tc>
        <w:tc>
          <w:tcPr>
            <w:tcW w:type="dxa" w:w="2412"/>
          </w:tcPr>
          <w:p>
            <w:r>
              <w:t>provider format</w:t>
            </w:r>
          </w:p>
        </w:tc>
        <w:tc>
          <w:tcPr>
            <w:tcW w:type="dxa" w:w="2412"/>
          </w:tcPr>
          <w:p>
            <w:r>
              <w:t>Python-only</w:t>
            </w:r>
          </w:p>
        </w:tc>
        <w:tc>
          <w:tcPr>
            <w:tcW w:type="dxa" w:w="2412"/>
          </w:tcPr>
          <w:p>
            <w:r>
              <w:t>any MCP host</w:t>
            </w:r>
          </w:p>
        </w:tc>
      </w:tr>
      <w:tr>
        <w:tc>
          <w:tcPr>
            <w:tcW w:type="dxa" w:w="2412"/>
          </w:tcPr>
          <w:p>
            <w:r>
              <w:t>Discover at runtime?</w:t>
            </w:r>
          </w:p>
        </w:tc>
        <w:tc>
          <w:tcPr>
            <w:tcW w:type="dxa" w:w="2412"/>
          </w:tcPr>
          <w:p>
            <w:r>
              <w:t>✗ compiled in</w:t>
            </w:r>
          </w:p>
        </w:tc>
        <w:tc>
          <w:tcPr>
            <w:tcW w:type="dxa" w:w="2412"/>
          </w:tcPr>
          <w:p>
            <w:r>
              <w:t>✗</w:t>
            </w:r>
          </w:p>
        </w:tc>
        <w:tc>
          <w:tcPr>
            <w:tcW w:type="dxa" w:w="2412"/>
          </w:tcPr>
          <w:p>
            <w:r>
              <w:t>✓ tools/list</w:t>
            </w:r>
          </w:p>
        </w:tc>
      </w:tr>
      <w:tr>
        <w:tc>
          <w:tcPr>
            <w:tcW w:type="dxa" w:w="2412"/>
          </w:tcPr>
          <w:p>
            <w:r>
              <w:t>Auth lives with</w:t>
            </w:r>
          </w:p>
        </w:tc>
        <w:tc>
          <w:tcPr>
            <w:tcW w:type="dxa" w:w="2412"/>
          </w:tcPr>
          <w:p>
            <w:r>
              <w:t>the client</w:t>
            </w:r>
          </w:p>
        </w:tc>
        <w:tc>
          <w:tcPr>
            <w:tcW w:type="dxa" w:w="2412"/>
          </w:tcPr>
          <w:p>
            <w:r>
              <w:t>the client</w:t>
            </w:r>
          </w:p>
        </w:tc>
        <w:tc>
          <w:tcPr>
            <w:tcW w:type="dxa" w:w="2412"/>
          </w:tcPr>
          <w:p>
            <w:r>
              <w:t>the server (near data)</w:t>
            </w:r>
          </w:p>
        </w:tc>
      </w:tr>
      <w:tr>
        <w:tc>
          <w:tcPr>
            <w:tcW w:type="dxa" w:w="2412"/>
          </w:tcPr>
          <w:p>
            <w:r>
              <w:t>Streaming output</w:t>
            </w:r>
          </w:p>
        </w:tc>
        <w:tc>
          <w:tcPr>
            <w:tcW w:type="dxa" w:w="2412"/>
          </w:tcPr>
          <w:p>
            <w:r>
              <w:t>mostly no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yes (SSE/HTTP)</w:t>
            </w:r>
          </w:p>
        </w:tc>
      </w:tr>
      <w:tr>
        <w:tc>
          <w:tcPr>
            <w:tcW w:type="dxa" w:w="2412"/>
          </w:tcPr>
          <w:p>
            <w:r>
              <w:t>Resources / prompts</w:t>
            </w:r>
          </w:p>
        </w:tc>
        <w:tc>
          <w:tcPr>
            <w:tcW w:type="dxa" w:w="2412"/>
          </w:tcPr>
          <w:p>
            <w:r>
              <w:t>no equivalent</w:t>
            </w:r>
          </w:p>
        </w:tc>
        <w:tc>
          <w:tcPr>
            <w:tcW w:type="dxa" w:w="2412"/>
          </w:tcPr>
          <w:p>
            <w:r>
              <w:t>no equivalent</w:t>
            </w:r>
          </w:p>
        </w:tc>
        <w:tc>
          <w:tcPr>
            <w:tcW w:type="dxa" w:w="2412"/>
          </w:tcPr>
          <w:p>
            <w:r>
              <w:t>first-class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Pick MCP when tools should outlive your app and serve every host in the org. Pick LangChain @tool for one-off Python agents. Pick in-process function calls for latency-critical hot paths inside your own LLM stack.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MCP is a JSON-RPC standard that turns N × M AI×tool integrations into N + M</w:t>
      </w:r>
    </w:p>
    <w:p>
      <w:r>
        <w:rPr>
          <w:b w:val="0"/>
          <w:i w:val="0"/>
          <w:sz w:val="22"/>
        </w:rPr>
        <w:t>• Three primitives: tools (actions), resources (data), prompts (workflows)</w:t>
      </w:r>
    </w:p>
    <w:p>
      <w:r>
        <w:rPr>
          <w:b w:val="0"/>
          <w:i w:val="0"/>
          <w:sz w:val="22"/>
        </w:rPr>
        <w:t>• Build a server in ~30 lines with FastMCP; SDK handles the wire protocol</w:t>
      </w:r>
    </w:p>
    <w:p>
      <w:r>
        <w:rPr>
          <w:b w:val="0"/>
          <w:i w:val="0"/>
          <w:sz w:val="22"/>
        </w:rPr>
        <w:t>• Wire it to Claude Desktop / Cursor / VS Code via one JSON entry</w:t>
      </w:r>
    </w:p>
    <w:p>
      <w:r>
        <w:rPr>
          <w:b w:val="0"/>
          <w:i w:val="0"/>
          <w:sz w:val="22"/>
        </w:rPr>
        <w:t>• stdio for local; Streamable HTTP for hosted</w:t>
      </w:r>
    </w:p>
    <w:p>
      <w:r>
        <w:rPr>
          <w:b w:val="0"/>
          <w:i w:val="0"/>
          <w:sz w:val="22"/>
        </w:rPr>
        <w:t>• Pick MCP when tools must outlive your app and serve every host in the org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