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67</w:t>
        <w:br/>
      </w:r>
      <w:r>
        <w:rPr>
          <w:b/>
          <w:color w:val="C43366"/>
          <w:sz w:val="68"/>
        </w:rPr>
        <w:t>RLHF / GRPO</w:t>
      </w:r>
    </w:p>
    <w:p>
      <w:pPr>
        <w:jc w:val="center"/>
      </w:pPr>
      <w:r>
        <w:rPr>
          <w:i/>
        </w:rPr>
        <w:br/>
        <w:t>Alignment beyond DPO</w:t>
        <w:br/>
      </w:r>
      <w:r>
        <w:rPr>
          <w:sz w:val="22"/>
        </w:rPr>
        <w:t>Phase 9 · Production Gaps · Module 67</w:t>
      </w:r>
    </w:p>
    <w:p/>
    <w:p>
      <w:pPr>
        <w:ind w:left="216" w:right="216"/>
      </w:pPr>
      <w:r>
        <w:rPr>
          <w:color w:val="1B5E20"/>
          <w:sz w:val="21"/>
        </w:rPr>
        <w:t>🎯 Why this module matters: M62 covered DPO — the simplest alignment algorithm. This module zooms out to the full landscape. RLHF (PPO) is the original recipe that produced ChatGPT. GRPO (DeepSeek-R1) is the 2025 algorithm that taught models to REASON with verifiable rewards. Both belong in your mental model; production pipelines mix SFT + DPO + some RL.</w:t>
      </w:r>
    </w:p>
    <w:p/>
    <w:p>
      <w:r>
        <w:rPr>
          <w:b w:val="0"/>
          <w:i/>
          <w:sz w:val="22"/>
        </w:rPr>
        <w:t>Prerequisites: M59 (SFT), M62 (DPO).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SFT → DPO → RL — where each sits</w:t>
      </w:r>
    </w:p>
    <w:p>
      <w:r>
        <w:rPr>
          <w:b w:val="0"/>
          <w:i w:val="0"/>
          <w:sz w:val="22"/>
        </w:rPr>
        <w:t>2. Classical RLHF — the 3-stage InstructGPT recipe</w:t>
      </w:r>
    </w:p>
    <w:p>
      <w:r>
        <w:rPr>
          <w:b w:val="0"/>
          <w:i w:val="0"/>
          <w:sz w:val="22"/>
        </w:rPr>
        <w:t>3. The reward model — preferences → scalar</w:t>
      </w:r>
    </w:p>
    <w:p>
      <w:r>
        <w:rPr>
          <w:b w:val="0"/>
          <w:i w:val="0"/>
          <w:sz w:val="22"/>
        </w:rPr>
        <w:t>4. PPO — surrogate loss + clipping + KL penalty</w:t>
      </w:r>
    </w:p>
    <w:p>
      <w:r>
        <w:rPr>
          <w:b w:val="0"/>
          <w:i w:val="0"/>
          <w:sz w:val="22"/>
        </w:rPr>
        <w:t>5. Why PPO is painful (4 models, rollouts, hyperparameter hell)</w:t>
      </w:r>
    </w:p>
    <w:p>
      <w:r>
        <w:rPr>
          <w:b w:val="0"/>
          <w:i w:val="0"/>
          <w:sz w:val="22"/>
        </w:rPr>
        <w:t>6. GRPO — DeepSeek-R1's algorithm; no value model</w:t>
      </w:r>
    </w:p>
    <w:p>
      <w:r>
        <w:rPr>
          <w:b w:val="0"/>
          <w:i w:val="0"/>
          <w:sz w:val="22"/>
        </w:rPr>
        <w:t>7. RLVR — Reinforcement Learning with Verifiable Rewards</w:t>
      </w:r>
    </w:p>
    <w:p>
      <w:r>
        <w:rPr>
          <w:b w:val="0"/>
          <w:i w:val="0"/>
          <w:sz w:val="22"/>
        </w:rPr>
        <w:t>8. Reward hacking — recognise it, kill it</w:t>
      </w:r>
    </w:p>
    <w:p>
      <w:r>
        <w:rPr>
          <w:b w:val="0"/>
          <w:i w:val="0"/>
          <w:sz w:val="22"/>
        </w:rPr>
        <w:t>9. What frontier labs run in 2025</w:t>
      </w:r>
    </w:p>
    <w:p>
      <w:r>
        <w:rPr>
          <w:b w:val="0"/>
          <w:i w:val="0"/>
          <w:sz w:val="22"/>
        </w:rPr>
        <w:t>10. Decision table — pick your recipe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Where each algorithm sits</w:t>
      </w:r>
    </w:p>
    <w:p>
      <w:r>
        <w:rPr>
          <w:b w:val="0"/>
          <w:i w:val="0"/>
          <w:sz w:val="22"/>
        </w:rPr>
        <w:t>Practical 2025 recipe: SFT (M59) → DPO on prefs (M62) → optional GRPO or PPO on top, but only for tasks with verifiable rewards (math, code, format). DPO alone gets you 90%; RL on top is the last 1–10% — and where capability gains in DeepSeek-R1, GPT-o1, Qwen3 and Llama-Nemotron come from.</w:t>
      </w:r>
    </w:p>
    <w:p>
      <w:pPr>
        <w:pStyle w:val="Heading1"/>
      </w:pPr>
      <w:r>
        <w:rPr>
          <w:color w:val="1865C5"/>
        </w:rPr>
        <w:t>2. The InstructGPT recipe (RLHF)</w:t>
      </w:r>
    </w:p>
    <w:p>
      <w:r>
        <w:rPr>
          <w:b w:val="0"/>
          <w:i w:val="0"/>
          <w:sz w:val="22"/>
        </w:rPr>
        <w:t>Three stages, originally Christiano (2017), scaled by Ouyang et al. (2022) for InstructGPT/ChatGPT. Step 1: SFT on (prompt, response) demos. Step 2: train a reward model on (chosen, rejected) pairs. Step 3: PPO — the SFT model takes RL gradient updates that maximise the RM's score while staying close to the SFT reference (KL penalty).</w:t>
      </w:r>
    </w:p>
    <w:p>
      <w:pPr>
        <w:pStyle w:val="Heading1"/>
      </w:pPr>
      <w:r>
        <w:rPr>
          <w:color w:val="1865C5"/>
        </w:rPr>
        <w:t>3. Reward model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base_model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base_model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value_head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output_hidden_states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hidden_states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value_head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rm_loss_batch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chosen_ids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rejected_ids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chosen_ids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r_l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rejected_ids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r_l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RewardModel = SFT body + scalar 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Reuse the SFT body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Linear projection from d_model → 1 (one scalar reward)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Get final hidden states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Read the last-token hidden — same trick as M58's classifier 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Pair-wise Bradley-Terry loss (same shape as DPO's)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Reward of chosen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Reward of rejected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-log σ(r_w − r_l) — same loss family as DPO §2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RM gotchas: reward hacking (policy finds RM blind spots — periodically REFRESH the RM with new prefs against the current policy); calibration (absolute scale meaningless — only differences matter); coverage (RM training data must look like the policy's actual outputs).</w:t>
      </w:r>
    </w:p>
    <w:p>
      <w:pPr>
        <w:pStyle w:val="Heading1"/>
      </w:pPr>
      <w:r>
        <w:rPr>
          <w:color w:val="1865C5"/>
        </w:rPr>
        <w:t>4. PPO in five equations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Step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(1) Rollouts</w:t>
            </w:r>
          </w:p>
        </w:tc>
        <w:tc>
          <w:tcPr>
            <w:tcW w:type="dxa" w:w="4824"/>
          </w:tcPr>
          <w:p>
            <w:r>
              <w:t>sample completions y ~ π_θ(·|x) from the current policy</w:t>
            </w:r>
          </w:p>
        </w:tc>
      </w:tr>
      <w:tr>
        <w:tc>
          <w:tcPr>
            <w:tcW w:type="dxa" w:w="4824"/>
          </w:tcPr>
          <w:p>
            <w:r>
              <w:t>(2) Reward + KL</w:t>
            </w:r>
          </w:p>
        </w:tc>
        <w:tc>
          <w:tcPr>
            <w:tcW w:type="dxa" w:w="4824"/>
          </w:tcPr>
          <w:p>
            <w:r>
              <w:t>R_t = r_θ(x,y) − β·log(π_θ/π_SFT) — per-token reward minus KL drift</w:t>
            </w:r>
          </w:p>
        </w:tc>
      </w:tr>
      <w:tr>
        <w:tc>
          <w:tcPr>
            <w:tcW w:type="dxa" w:w="4824"/>
          </w:tcPr>
          <w:p>
            <w:r>
              <w:t>(3) Advantage (GAE)</w:t>
            </w:r>
          </w:p>
        </w:tc>
        <w:tc>
          <w:tcPr>
            <w:tcW w:type="dxa" w:w="4824"/>
          </w:tcPr>
          <w:p>
            <w:r>
              <w:t>A_t = R_t + γV(s_{t+1}) − V(s_t) + GAE smoothing; needs value model V_φ</w:t>
            </w:r>
          </w:p>
        </w:tc>
      </w:tr>
      <w:tr>
        <w:tc>
          <w:tcPr>
            <w:tcW w:type="dxa" w:w="4824"/>
          </w:tcPr>
          <w:p>
            <w:r>
              <w:t>(4) Clipped surrogate</w:t>
            </w:r>
          </w:p>
        </w:tc>
        <w:tc>
          <w:tcPr>
            <w:tcW w:type="dxa" w:w="4824"/>
          </w:tcPr>
          <w:p>
            <w:r>
              <w:t>L_PPO = E[min(ρA, clip(ρ,1±ε)A)], ρ=π_θ/π_old</w:t>
            </w:r>
          </w:p>
        </w:tc>
      </w:tr>
      <w:tr>
        <w:tc>
          <w:tcPr>
            <w:tcW w:type="dxa" w:w="4824"/>
          </w:tcPr>
          <w:p>
            <w:r>
              <w:t>(5) Value loss</w:t>
            </w:r>
          </w:p>
        </w:tc>
        <w:tc>
          <w:tcPr>
            <w:tcW w:type="dxa" w:w="4824"/>
          </w:tcPr>
          <w:p>
            <w:r>
              <w:t>L_V = E[(V_φ(s_t) − R_t)²] — train V_φ on actual returns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CLIP in clipped surrogate is what makes PPO 'proximal' — limits how much one update can change the policy. Without it, large advantage estimates blow up training.</w:t>
      </w:r>
    </w:p>
    <w:p>
      <w:pPr>
        <w:pStyle w:val="Heading1"/>
      </w:pPr>
      <w:r>
        <w:rPr>
          <w:color w:val="1865C5"/>
        </w:rPr>
        <w:t>5. Why PPO is painful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66"/>
              </w:rPr>
              <w:t>Pain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Cause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Mitigation</w:t>
            </w:r>
          </w:p>
        </w:tc>
      </w:tr>
      <w:tr>
        <w:tc>
          <w:tcPr>
            <w:tcW w:type="dxa" w:w="3216"/>
          </w:tcPr>
          <w:p>
            <w:r>
              <w:t>4 models in memory</w:t>
            </w:r>
          </w:p>
        </w:tc>
        <w:tc>
          <w:tcPr>
            <w:tcW w:type="dxa" w:w="3216"/>
          </w:tcPr>
          <w:p>
            <w:r>
              <w:t>policy + ref + RM + value</w:t>
            </w:r>
          </w:p>
        </w:tc>
        <w:tc>
          <w:tcPr>
            <w:tcW w:type="dxa" w:w="3216"/>
          </w:tcPr>
          <w:p>
            <w:r>
              <w:t>LoRA on policy; share weights w/ ref</w:t>
            </w:r>
          </w:p>
        </w:tc>
      </w:tr>
      <w:tr>
        <w:tc>
          <w:tcPr>
            <w:tcW w:type="dxa" w:w="3216"/>
          </w:tcPr>
          <w:p>
            <w:r>
              <w:t>Rollouts are bottleneck</w:t>
            </w:r>
          </w:p>
        </w:tc>
        <w:tc>
          <w:tcPr>
            <w:tcW w:type="dxa" w:w="3216"/>
          </w:tcPr>
          <w:p>
            <w:r>
              <w:t>O(generation length) per step</w:t>
            </w:r>
          </w:p>
        </w:tc>
        <w:tc>
          <w:tcPr>
            <w:tcW w:type="dxa" w:w="3216"/>
          </w:tcPr>
          <w:p>
            <w:r>
              <w:t>batch + vLLM; offload to worker pool</w:t>
            </w:r>
          </w:p>
        </w:tc>
      </w:tr>
      <w:tr>
        <w:tc>
          <w:tcPr>
            <w:tcW w:type="dxa" w:w="3216"/>
          </w:tcPr>
          <w:p>
            <w:r>
              <w:t>Hyperparameter hell</w:t>
            </w:r>
          </w:p>
        </w:tc>
        <w:tc>
          <w:tcPr>
            <w:tcW w:type="dxa" w:w="3216"/>
          </w:tcPr>
          <w:p>
            <w:r>
              <w:t>β, ε, GAE λ, LR all sensitive</w:t>
            </w:r>
          </w:p>
        </w:tc>
        <w:tc>
          <w:tcPr>
            <w:tcW w:type="dxa" w:w="3216"/>
          </w:tcPr>
          <w:p>
            <w:r>
              <w:t>start with InstructGPT defaults</w:t>
            </w:r>
          </w:p>
        </w:tc>
      </w:tr>
      <w:tr>
        <w:tc>
          <w:tcPr>
            <w:tcW w:type="dxa" w:w="3216"/>
          </w:tcPr>
          <w:p>
            <w:r>
              <w:t>Reward hacking</w:t>
            </w:r>
          </w:p>
        </w:tc>
        <w:tc>
          <w:tcPr>
            <w:tcW w:type="dxa" w:w="3216"/>
          </w:tcPr>
          <w:p>
            <w:r>
              <w:t>policy gameforces RM blind spots</w:t>
            </w:r>
          </w:p>
        </w:tc>
        <w:tc>
          <w:tcPr>
            <w:tcW w:type="dxa" w:w="3216"/>
          </w:tcPr>
          <w:p>
            <w:r>
              <w:t>refresh RM; β tuned aggressively</w:t>
            </w:r>
          </w:p>
        </w:tc>
      </w:tr>
      <w:tr>
        <w:tc>
          <w:tcPr>
            <w:tcW w:type="dxa" w:w="3216"/>
          </w:tcPr>
          <w:p>
            <w:r>
              <w:t>Instability</w:t>
            </w:r>
          </w:p>
        </w:tc>
        <w:tc>
          <w:tcPr>
            <w:tcW w:type="dxa" w:w="3216"/>
          </w:tcPr>
          <w:p>
            <w:r>
              <w:t>one bad batch tanks the model</w:t>
            </w:r>
          </w:p>
        </w:tc>
        <w:tc>
          <w:tcPr>
            <w:tcW w:type="dxa" w:w="3216"/>
          </w:tcPr>
          <w:p>
            <w:r>
              <w:t>small LRs (1e-6); ε=0.1-0.2</w:t>
            </w:r>
          </w:p>
        </w:tc>
      </w:tr>
      <w:tr>
        <w:tc>
          <w:tcPr>
            <w:tcW w:type="dxa" w:w="3216"/>
          </w:tcPr>
          <w:p>
            <w:r>
              <w:t>Length bias</w:t>
            </w:r>
          </w:p>
        </w:tc>
        <w:tc>
          <w:tcPr>
            <w:tcW w:type="dxa" w:w="3216"/>
          </w:tcPr>
          <w:p>
            <w:r>
              <w:t>RM prefers longer answers</w:t>
            </w:r>
          </w:p>
        </w:tc>
        <w:tc>
          <w:tcPr>
            <w:tcW w:type="dxa" w:w="3216"/>
          </w:tcPr>
          <w:p>
            <w:r>
              <w:t>normalise reward by length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DPO pitch (M62): closed-form policy + Bradley-Terry math lets you SKIP the RM and the value model, train on preferences directly. Same effective gradient as PPO; a tenth of the engineering. That's why DPO blew up.</w:t>
      </w:r>
    </w:p>
    <w:p>
      <w:pPr>
        <w:pStyle w:val="Heading1"/>
      </w:pPr>
      <w:r>
        <w:rPr>
          <w:color w:val="1865C5"/>
        </w:rPr>
        <w:t>6. GRPO</w:t>
      </w:r>
    </w:p>
    <w:p>
      <w:r>
        <w:rPr>
          <w:b w:val="0"/>
          <w:i w:val="0"/>
          <w:sz w:val="22"/>
        </w:rPr>
        <w:t>DPO needs PREFERENCE PAIRS. PPO needs a REWARD MODEL. GRPO (DeepSeek 2024-25) needs neither — just a SCALAR reward function. The trick: for each prompt, sample G completions; the advantage of each is its standardised reward within the group. No value model — the group's own mean and std play the baseline role.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adv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rewards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rewards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logp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completions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logp_ref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completions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logp_old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detach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logp_old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unclipped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adv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clipped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clamp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epsilon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epsilon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adv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policy_loss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min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unclipped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clipped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kl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logp_ref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policy_loss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Group-relative advantage — STANDARDISED reward within the group of G samples per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Per-token log-probs under the current policy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Per-token log-probs under the FROZEN reference (same role as in DPO)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Snapshot of policy logp BEFORE the gradient step — needed for the importance ratio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Importance ratio (current / old)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Unclipped surrogate (PPO term)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Clipped — same trick as PPO so the algo is stable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Take the MIN (pessimistic) → final policy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Per-token KL to the reference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Final loss = policy + β·KL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Why GRPO matters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</w:r>
          </w:p>
        </w:tc>
      </w:tr>
      <w:tr>
        <w:tc>
          <w:tcPr>
            <w:tcW w:type="dxa" w:w="4824"/>
          </w:tcPr>
          <w:p>
            <w:r>
              <w:t>No value model</w:t>
            </w:r>
          </w:p>
        </w:tc>
        <w:tc>
          <w:tcPr>
            <w:tcW w:type="dxa" w:w="4824"/>
          </w:tcPr>
          <w:p>
            <w:r>
              <w:t>~30% less VRAM, ~2× simpler code</w:t>
            </w:r>
          </w:p>
        </w:tc>
      </w:tr>
      <w:tr>
        <w:tc>
          <w:tcPr>
            <w:tcW w:type="dxa" w:w="4824"/>
          </w:tcPr>
          <w:p>
            <w:r>
              <w:t>No reward model required</w:t>
            </w:r>
          </w:p>
        </w:tc>
        <w:tc>
          <w:tcPr>
            <w:tcW w:type="dxa" w:w="4824"/>
          </w:tcPr>
          <w:p>
            <w:r>
              <w:t>just a scalar reward function — for math/code: int(pred == gold)</w:t>
            </w:r>
          </w:p>
        </w:tc>
      </w:tr>
      <w:tr>
        <w:tc>
          <w:tcPr>
            <w:tcW w:type="dxa" w:w="4824"/>
          </w:tcPr>
          <w:p>
            <w:r>
              <w:t>Group baseline</w:t>
            </w:r>
          </w:p>
        </w:tc>
        <w:tc>
          <w:tcPr>
            <w:tcW w:type="dxa" w:w="4824"/>
          </w:tcPr>
          <w:p>
            <w:r>
              <w:t>lower-variance than vanilla policy gradient</w:t>
            </w:r>
          </w:p>
        </w:tc>
      </w:tr>
      <w:tr>
        <w:tc>
          <w:tcPr>
            <w:tcW w:type="dxa" w:w="4824"/>
          </w:tcPr>
          <w:p>
            <w:r>
              <w:t>Same clipping</w:t>
            </w:r>
          </w:p>
        </w:tc>
        <w:tc>
          <w:tcPr>
            <w:tcW w:type="dxa" w:w="4824"/>
          </w:tcPr>
          <w:p>
            <w:r>
              <w:t>inherits PPO's stability</w:t>
            </w:r>
          </w:p>
        </w:tc>
      </w:tr>
    </w:tbl>
    <w:p/>
    <w:p>
      <w:pPr>
        <w:pStyle w:val="Heading1"/>
      </w:pPr>
      <w:r>
        <w:rPr>
          <w:color w:val="1865C5"/>
        </w:rPr>
        <w:t>7. RLVR</w:t>
      </w:r>
    </w:p>
    <w:p>
      <w:r>
        <w:rPr>
          <w:b w:val="0"/>
          <w:i w:val="0"/>
          <w:sz w:val="22"/>
        </w:rPr>
        <w:t>GRPO is the algorithm. RLVR is the recipe — train on tasks where the reward function is exact and cheap. Math: int(answer == gold). Code: int(unit_tests_pass). Proof: int(lean_check(proof)). JSON: int(valid_json). The model has nothing to hack because the reward IS the ground truth.</w:t>
      </w:r>
    </w:p>
    <w:p>
      <w:r>
        <w:rPr>
          <w:b/>
          <w:i w:val="0"/>
          <w:sz w:val="22"/>
        </w:rPr>
        <w:t>The DeepSeek-R1 recipe in 4 steps:</w:t>
      </w:r>
    </w:p>
    <w:p>
      <w:r>
        <w:rPr>
          <w:b w:val="0"/>
          <w:i w:val="0"/>
          <w:sz w:val="22"/>
        </w:rPr>
        <w:t>1. SFT on a small set of long-chain-of-thought math/code traces</w:t>
      </w:r>
    </w:p>
    <w:p>
      <w:r>
        <w:rPr>
          <w:b w:val="0"/>
          <w:i w:val="0"/>
          <w:sz w:val="22"/>
        </w:rPr>
        <w:t>2. GRPO with verifiable math + code rewards — long CoT EMERGES from optimising the verifiable reward</w:t>
      </w:r>
    </w:p>
    <w:p>
      <w:r>
        <w:rPr>
          <w:b w:val="0"/>
          <w:i w:val="0"/>
          <w:sz w:val="22"/>
        </w:rPr>
        <w:t>3. SFT on the new good reasoning traces from step 2</w:t>
      </w:r>
    </w:p>
    <w:p>
      <w:r>
        <w:rPr>
          <w:b w:val="0"/>
          <w:i w:val="0"/>
          <w:sz w:val="22"/>
        </w:rPr>
        <w:t>4. Another GRPO + helpfulness RLHF round</w:t>
      </w:r>
    </w:p>
    <w:p>
      <w:pPr>
        <w:ind w:left="216" w:right="216"/>
      </w:pPr>
      <w:r>
        <w:rPr>
          <w:color w:val="1B5E20"/>
          <w:sz w:val="21"/>
        </w:rPr>
        <w:t>🔬 Step 2 is the magic step. The model TEACHES ITSELF to reason to maximise a math-grader's signal — no one provided a 'reasoning format' template. This is the same trick OpenAI o1 uses; DeepSeek-R1 was the first openly published recipe.</w:t>
      </w:r>
    </w:p>
    <w:p>
      <w:pPr>
        <w:pStyle w:val="Heading1"/>
      </w:pPr>
      <w:r>
        <w:rPr>
          <w:color w:val="1865C5"/>
        </w:rPr>
        <w:t>8. Reward hacking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66"/>
              </w:rPr>
              <w:t>Hack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Example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Length bias</w:t>
            </w:r>
          </w:p>
        </w:tc>
        <w:tc>
          <w:tcPr>
            <w:tcW w:type="dxa" w:w="3216"/>
          </w:tcPr>
          <w:p>
            <w:r>
              <w:t>5-paragraph answers because RM prefers them</w:t>
            </w:r>
          </w:p>
        </w:tc>
        <w:tc>
          <w:tcPr>
            <w:tcW w:type="dxa" w:w="3216"/>
          </w:tcPr>
          <w:p>
            <w:r>
              <w:t>length-normalise reward</w:t>
            </w:r>
          </w:p>
        </w:tc>
      </w:tr>
      <w:tr>
        <w:tc>
          <w:tcPr>
            <w:tcW w:type="dxa" w:w="3216"/>
          </w:tcPr>
          <w:p>
            <w:r>
              <w:t>Format gaming</w:t>
            </w:r>
          </w:p>
        </w:tc>
        <w:tc>
          <w:tcPr>
            <w:tcW w:type="dxa" w:w="3216"/>
          </w:tcPr>
          <w:p>
            <w:r>
              <w:t>wrap in code blocks RM likes</w:t>
            </w:r>
          </w:p>
        </w:tc>
        <w:tc>
          <w:tcPr>
            <w:tcW w:type="dxa" w:w="3216"/>
          </w:tcPr>
          <w:p>
            <w:r>
              <w:t>diversify training data</w:t>
            </w:r>
          </w:p>
        </w:tc>
      </w:tr>
      <w:tr>
        <w:tc>
          <w:tcPr>
            <w:tcW w:type="dxa" w:w="3216"/>
          </w:tcPr>
          <w:p>
            <w:r>
              <w:t>Sycophancy</w:t>
            </w:r>
          </w:p>
        </w:tc>
        <w:tc>
          <w:tcPr>
            <w:tcW w:type="dxa" w:w="3216"/>
          </w:tcPr>
          <w:p>
            <w:r>
              <w:t>agrees w/ user even when wrong</w:t>
            </w:r>
          </w:p>
        </w:tc>
        <w:tc>
          <w:tcPr>
            <w:tcW w:type="dxa" w:w="3216"/>
          </w:tcPr>
          <w:p>
            <w:r>
              <w:t>RM examples that punish agreement on falsehoods</w:t>
            </w:r>
          </w:p>
        </w:tc>
      </w:tr>
      <w:tr>
        <w:tc>
          <w:tcPr>
            <w:tcW w:type="dxa" w:w="3216"/>
          </w:tcPr>
          <w:p>
            <w:r>
              <w:t>Refusal collapse</w:t>
            </w:r>
          </w:p>
        </w:tc>
        <w:tc>
          <w:tcPr>
            <w:tcW w:type="dxa" w:w="3216"/>
          </w:tcPr>
          <w:p>
            <w:r>
              <w:t>refuses anything ambiguous</w:t>
            </w:r>
          </w:p>
        </w:tc>
        <w:tc>
          <w:tcPr>
            <w:tcW w:type="dxa" w:w="3216"/>
          </w:tcPr>
          <w:p>
            <w:r>
              <w:t>balance harmless/helpful in RM data</w:t>
            </w:r>
          </w:p>
        </w:tc>
      </w:tr>
      <w:tr>
        <w:tc>
          <w:tcPr>
            <w:tcW w:type="dxa" w:w="3216"/>
          </w:tcPr>
          <w:p>
            <w:r>
              <w:t>Reasoning collapse</w:t>
            </w:r>
          </w:p>
        </w:tc>
        <w:tc>
          <w:tcPr>
            <w:tcW w:type="dxa" w:w="3216"/>
          </w:tcPr>
          <w:p>
            <w:r>
              <w:t>gibberish-then-correct answer</w:t>
            </w:r>
          </w:p>
        </w:tc>
        <w:tc>
          <w:tcPr>
            <w:tcW w:type="dxa" w:w="3216"/>
          </w:tcPr>
          <w:p>
            <w:r>
              <w:t>reward CoT format/process, not just final</w:t>
            </w:r>
          </w:p>
        </w:tc>
      </w:tr>
      <w:tr>
        <w:tc>
          <w:tcPr>
            <w:tcW w:type="dxa" w:w="3216"/>
          </w:tcPr>
          <w:p>
            <w:r>
              <w:t>Test-set memorisation</w:t>
            </w:r>
          </w:p>
        </w:tc>
        <w:tc>
          <w:tcPr>
            <w:tcW w:type="dxa" w:w="3216"/>
          </w:tcPr>
          <w:p>
            <w:r>
              <w:t>memorises gold output</w:t>
            </w:r>
          </w:p>
        </w:tc>
        <w:tc>
          <w:tcPr>
            <w:tcW w:type="dxa" w:w="3216"/>
          </w:tcPr>
          <w:p>
            <w:r>
              <w:t>held-out test sets per problem</w:t>
            </w:r>
          </w:p>
        </w:tc>
      </w:tr>
      <w:tr>
        <w:tc>
          <w:tcPr>
            <w:tcW w:type="dxa" w:w="3216"/>
          </w:tcPr>
          <w:p>
            <w:r>
              <w:t>Spurious specificity</w:t>
            </w:r>
          </w:p>
        </w:tc>
        <w:tc>
          <w:tcPr>
            <w:tcW w:type="dxa" w:w="3216"/>
          </w:tcPr>
          <w:p>
            <w:r>
              <w:t>invents fake citations</w:t>
            </w:r>
          </w:p>
        </w:tc>
        <w:tc>
          <w:tcPr>
            <w:tcW w:type="dxa" w:w="3216"/>
          </w:tcPr>
          <w:p>
            <w:r>
              <w:t>RM rubric must reward verifiability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The rule: any reward signal that doesn't EXACTLY match what you want will be hacked at scale. Either tighten the reward (RLVR) or accept that RLHF/GRPO buys ~10%, not 100%.</w:t>
      </w:r>
    </w:p>
    <w:p>
      <w:pPr>
        <w:pStyle w:val="Heading1"/>
      </w:pPr>
      <w:r>
        <w:rPr>
          <w:color w:val="1865C5"/>
        </w:rPr>
        <w:t>9. Frontier labs in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Model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Post-training (approx)</w:t>
            </w:r>
          </w:p>
        </w:tc>
      </w:tr>
      <w:tr>
        <w:tc>
          <w:tcPr>
            <w:tcW w:type="dxa" w:w="4824"/>
          </w:tcPr>
          <w:p>
            <w:r>
              <w:t>GPT-4o / GPT-5</w:t>
            </w:r>
          </w:p>
        </w:tc>
        <w:tc>
          <w:tcPr>
            <w:tcW w:type="dxa" w:w="4824"/>
          </w:tcPr>
          <w:p>
            <w:r>
              <w:t>SFT → multi-stage RLHF (RM + PPO) + extensive red-team RMs</w:t>
            </w:r>
          </w:p>
        </w:tc>
      </w:tr>
      <w:tr>
        <w:tc>
          <w:tcPr>
            <w:tcW w:type="dxa" w:w="4824"/>
          </w:tcPr>
          <w:p>
            <w:r>
              <w:t>Claude 3.5 / 3.7 Sonnet</w:t>
            </w:r>
          </w:p>
        </w:tc>
        <w:tc>
          <w:tcPr>
            <w:tcW w:type="dxa" w:w="4824"/>
          </w:tcPr>
          <w:p>
            <w:r>
              <w:t>SFT → Constitutional AI (RLAIF) → DPO-flavoured + evals</w:t>
            </w:r>
          </w:p>
        </w:tc>
      </w:tr>
      <w:tr>
        <w:tc>
          <w:tcPr>
            <w:tcW w:type="dxa" w:w="4824"/>
          </w:tcPr>
          <w:p>
            <w:r>
              <w:t>Gemini 2.5</w:t>
            </w:r>
          </w:p>
        </w:tc>
        <w:tc>
          <w:tcPr>
            <w:tcW w:type="dxa" w:w="4824"/>
          </w:tcPr>
          <w:p>
            <w:r>
              <w:t>SFT → DPO → RLHF; massive prompt engineering for safety</w:t>
            </w:r>
          </w:p>
        </w:tc>
      </w:tr>
      <w:tr>
        <w:tc>
          <w:tcPr>
            <w:tcW w:type="dxa" w:w="4824"/>
          </w:tcPr>
          <w:p>
            <w:r>
              <w:t>DeepSeek-R1</w:t>
            </w:r>
          </w:p>
        </w:tc>
        <w:tc>
          <w:tcPr>
            <w:tcW w:type="dxa" w:w="4824"/>
          </w:tcPr>
          <w:p>
            <w:r>
              <w:t>SFT (cold-start CoT) → GRPO+RLVR → SFT distill → GRPO</w:t>
            </w:r>
          </w:p>
        </w:tc>
      </w:tr>
      <w:tr>
        <w:tc>
          <w:tcPr>
            <w:tcW w:type="dxa" w:w="4824"/>
          </w:tcPr>
          <w:p>
            <w:r>
              <w:t>Llama-3 Instruct</w:t>
            </w:r>
          </w:p>
        </w:tc>
        <w:tc>
          <w:tcPr>
            <w:tcW w:type="dxa" w:w="4824"/>
          </w:tcPr>
          <w:p>
            <w:r>
              <w:t>SFT → rejection sampling + DPO; NO PPO</w:t>
            </w:r>
          </w:p>
        </w:tc>
      </w:tr>
      <w:tr>
        <w:tc>
          <w:tcPr>
            <w:tcW w:type="dxa" w:w="4824"/>
          </w:tcPr>
          <w:p>
            <w:r>
              <w:t>Qwen3 (reasoning)</w:t>
            </w:r>
          </w:p>
        </w:tc>
        <w:tc>
          <w:tcPr>
            <w:tcW w:type="dxa" w:w="4824"/>
          </w:tcPr>
          <w:p>
            <w:r>
              <w:t>SFT → DPO general → GRPO+RLVR for reasoning mode</w:t>
            </w:r>
          </w:p>
        </w:tc>
      </w:tr>
      <w:tr>
        <w:tc>
          <w:tcPr>
            <w:tcW w:type="dxa" w:w="4824"/>
          </w:tcPr>
          <w:p>
            <w:r>
              <w:t>Tülu 3 (allenai)</w:t>
            </w:r>
          </w:p>
        </w:tc>
        <w:tc>
          <w:tcPr>
            <w:tcW w:type="dxa" w:w="4824"/>
          </w:tcPr>
          <w:p>
            <w:r>
              <w:t>SFT → DPO → GRPO+RLVR (transparent open recipe)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pattern: everyone does SFT + some preference algorithm; reasoning models add GRPO + RLVR on top. Pure PPO is increasingly rare in OPEN recipes — DPO + GRPO are cheaper and competitive.</w:t>
      </w:r>
    </w:p>
    <w:p>
      <w:pPr>
        <w:pStyle w:val="Heading1"/>
      </w:pPr>
      <w:r>
        <w:rPr>
          <w:color w:val="1865C5"/>
        </w:rPr>
        <w:t>10. 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66"/>
              </w:rPr>
              <w:t>You have…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Reach for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(prompt, response) demos</w:t>
            </w:r>
          </w:p>
        </w:tc>
        <w:tc>
          <w:tcPr>
            <w:tcW w:type="dxa" w:w="3216"/>
          </w:tcPr>
          <w:p>
            <w:r>
              <w:t>SFT (M59)</w:t>
            </w:r>
          </w:p>
        </w:tc>
        <w:tc>
          <w:tcPr>
            <w:tcW w:type="dxa" w:w="3216"/>
          </w:tcPr>
          <w:p>
            <w:r>
              <w:t>always step 1</w:t>
            </w:r>
          </w:p>
        </w:tc>
      </w:tr>
      <w:tr>
        <w:tc>
          <w:tcPr>
            <w:tcW w:type="dxa" w:w="3216"/>
          </w:tcPr>
          <w:p>
            <w:r>
              <w:t>(prompt, chosen, rejected) pairs</w:t>
            </w:r>
          </w:p>
        </w:tc>
        <w:tc>
          <w:tcPr>
            <w:tcW w:type="dxa" w:w="3216"/>
          </w:tcPr>
          <w:p>
            <w:r>
              <w:t>DPO (M62)</w:t>
            </w:r>
          </w:p>
        </w:tc>
        <w:tc>
          <w:tcPr>
            <w:tcW w:type="dxa" w:w="3216"/>
          </w:tcPr>
          <w:p>
            <w:r>
              <w:t>simplest, most stable</w:t>
            </w:r>
          </w:p>
        </w:tc>
      </w:tr>
      <w:tr>
        <w:tc>
          <w:tcPr>
            <w:tcW w:type="dxa" w:w="3216"/>
          </w:tcPr>
          <w:p>
            <w:r>
              <w:t>RM + lots of compute</w:t>
            </w:r>
          </w:p>
        </w:tc>
        <w:tc>
          <w:tcPr>
            <w:tcW w:type="dxa" w:w="3216"/>
          </w:tcPr>
          <w:p>
            <w:r>
              <w:t>PPO</w:t>
            </w:r>
          </w:p>
        </w:tc>
        <w:tc>
          <w:tcPr>
            <w:tcW w:type="dxa" w:w="3216"/>
          </w:tcPr>
          <w:p>
            <w:r>
              <w:t>classic; mature tooling</w:t>
            </w:r>
          </w:p>
        </w:tc>
      </w:tr>
      <w:tr>
        <w:tc>
          <w:tcPr>
            <w:tcW w:type="dxa" w:w="3216"/>
          </w:tcPr>
          <w:p>
            <w:r>
              <w:t>Scalar reward (math/code/format)</w:t>
            </w:r>
          </w:p>
        </w:tc>
        <w:tc>
          <w:tcPr>
            <w:tcW w:type="dxa" w:w="3216"/>
          </w:tcPr>
          <w:p>
            <w:r>
              <w:t>GRPO</w:t>
            </w:r>
          </w:p>
        </w:tc>
        <w:tc>
          <w:tcPr>
            <w:tcW w:type="dxa" w:w="3216"/>
          </w:tcPr>
          <w:p>
            <w:r>
              <w:t>no value model; modern default</w:t>
            </w:r>
          </w:p>
        </w:tc>
      </w:tr>
      <w:tr>
        <w:tc>
          <w:tcPr>
            <w:tcW w:type="dxa" w:w="3216"/>
          </w:tcPr>
          <w:p>
            <w:r>
              <w:t>(thumbs up/down) signals, no pairs</w:t>
            </w:r>
          </w:p>
        </w:tc>
        <w:tc>
          <w:tcPr>
            <w:tcW w:type="dxa" w:w="3216"/>
          </w:tcPr>
          <w:p>
            <w:r>
              <w:t>KTO</w:t>
            </w:r>
          </w:p>
        </w:tc>
        <w:tc>
          <w:tcPr>
            <w:tcW w:type="dxa" w:w="3216"/>
          </w:tcPr>
          <w:p>
            <w:r>
              <w:t>DPO variant for unpaired</w:t>
            </w:r>
          </w:p>
        </w:tc>
      </w:tr>
      <w:tr>
        <w:tc>
          <w:tcPr>
            <w:tcW w:type="dxa" w:w="3216"/>
          </w:tcPr>
          <w:p>
            <w:r>
              <w:t>Multimodal pref pairs</w:t>
            </w:r>
          </w:p>
        </w:tc>
        <w:tc>
          <w:tcPr>
            <w:tcW w:type="dxa" w:w="3216"/>
          </w:tcPr>
          <w:p>
            <w:r>
              <w:t>mDPO</w:t>
            </w:r>
          </w:p>
        </w:tc>
        <w:tc>
          <w:tcPr>
            <w:tcW w:type="dxa" w:w="3216"/>
          </w:tcPr>
          <w:p>
            <w:r>
              <w:t>per-modality KL terms</w:t>
            </w:r>
          </w:p>
        </w:tc>
      </w:tr>
      <w:tr>
        <w:tc>
          <w:tcPr>
            <w:tcW w:type="dxa" w:w="3216"/>
          </w:tcPr>
          <w:p>
            <w:r>
              <w:t>Reasoning + verifiable rewards</w:t>
            </w:r>
          </w:p>
        </w:tc>
        <w:tc>
          <w:tcPr>
            <w:tcW w:type="dxa" w:w="3216"/>
          </w:tcPr>
          <w:p>
            <w:r>
              <w:t>GRPO + RLVR</w:t>
            </w:r>
          </w:p>
        </w:tc>
        <w:tc>
          <w:tcPr>
            <w:tcW w:type="dxa" w:w="3216"/>
          </w:tcPr>
          <w:p>
            <w:r>
              <w:t>the DeepSeek-R1 recipe</w:t>
            </w:r>
          </w:p>
        </w:tc>
      </w:tr>
      <w:tr>
        <w:tc>
          <w:tcPr>
            <w:tcW w:type="dxa" w:w="3216"/>
          </w:tcPr>
          <w:p>
            <w:r>
              <w:t>Frontier-scale RM safety</w:t>
            </w:r>
          </w:p>
        </w:tc>
        <w:tc>
          <w:tcPr>
            <w:tcW w:type="dxa" w:w="3216"/>
          </w:tcPr>
          <w:p>
            <w:r>
              <w:t>Constitutional AI</w:t>
            </w:r>
          </w:p>
        </w:tc>
        <w:tc>
          <w:tcPr>
            <w:tcW w:type="dxa" w:w="3216"/>
          </w:tcPr>
          <w:p>
            <w:r>
              <w:t>model-as-RM; cheaper than humans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🟡 HuggingFace trl ships SFTTrainer, DPOTrainer, PPOTrainer, GRPOTrainer, KTOTrainer, CPOTrainer, ORPOTrainer, OnlineDPOTrainer — read trl's source for ~all of the algorithms in this module.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SFT → DPO → RL is the modern post-training stack. DPO does most of the work</w:t>
      </w:r>
    </w:p>
    <w:p>
      <w:r>
        <w:rPr>
          <w:b w:val="0"/>
          <w:i w:val="0"/>
          <w:sz w:val="22"/>
        </w:rPr>
        <w:t>• Classical RLHF = SFT + RM + PPO. Powerful but ~4× model copies, HP-sensitive</w:t>
      </w:r>
    </w:p>
    <w:p>
      <w:r>
        <w:rPr>
          <w:b w:val="0"/>
          <w:i w:val="0"/>
          <w:sz w:val="22"/>
        </w:rPr>
        <w:t>• GRPO drops the value model and uses GROUP-RELATIVE advantages → less VRAM, simpler code</w:t>
      </w:r>
    </w:p>
    <w:p>
      <w:r>
        <w:rPr>
          <w:b w:val="0"/>
          <w:i w:val="0"/>
          <w:sz w:val="22"/>
        </w:rPr>
        <w:t>• RLVR pairs GRPO with VERIFIABLE scalar rewards → no reward hacking + emergent reasoning</w:t>
      </w:r>
    </w:p>
    <w:p>
      <w:r>
        <w:rPr>
          <w:b w:val="0"/>
          <w:i w:val="0"/>
          <w:sz w:val="22"/>
        </w:rPr>
        <w:t>• Frontier labs in 2025: SFT + DPO + (optional) GRPO with RLVR. Pure PPO is fading in open recipes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