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MODULE 103</w:t>
        <w:br/>
      </w:r>
      <w:r>
        <w:rPr>
          <w:b/>
          <w:color w:val="6F42C1"/>
          <w:sz w:val="52"/>
        </w:rPr>
        <w:t>Output-Layer &amp; Decoding Analysis</w:t>
      </w:r>
    </w:p>
    <w:p>
      <w:pPr>
        <w:jc w:val="center"/>
      </w:pPr>
      <w:r>
        <w:rPr>
          <w:i/>
        </w:rPr>
        <w:br/>
        <w:t>Softmax · sampling · accuracy · NLL · perplexity · probing · HellaSwag · bias</w:t>
        <w:br/>
      </w:r>
      <w:r>
        <w:rPr>
          <w:sz w:val="22"/>
        </w:rPr>
        <w:t>Phase 15 · Cohen ML4LLM Ch4 · Module 103</w:t>
      </w:r>
    </w:p>
    <w:p/>
    <w:p>
      <w:pPr>
        <w:ind w:left="360"/>
      </w:pPr>
      <w:r>
        <w:rPr>
          <w:b/>
          <w:color w:val="6F42C1"/>
        </w:rPr>
        <w:t xml:space="preserve">💡  </w:t>
      </w:r>
      <w:r>
        <w:rPr>
          <w:i/>
        </w:rPr>
        <w:t>🎯 M27/M70/M89 ran evals at the benchmark level. Cohen Ch4 (projects 16-23) opens the OUTPUT HEAD as data — softmax distributions per token, sampling dynamics, prediction accuracy, loss/perplexity over text, HellaSwag mechanics, language-bias measurement. This module makes you fluent in EVERY number an LLM produces at inference.</w:t>
      </w:r>
    </w:p>
    <w:p/>
    <w:p>
      <w:r>
        <w:rPr>
          <w:b w:val="0"/>
          <w:i/>
          <w:sz w:val="22"/>
        </w:rPr>
        <w:t>Prerequisites: M19/M20 (attention), M27 (LLM eval), M70 (lm-eval-harness), M89 (CAI), M101/M102.</w:t>
      </w:r>
    </w:p>
    <w:p/>
    <w:p>
      <w:r>
        <w:rPr>
          <w:b/>
          <w:i w:val="0"/>
          <w:sz w:val="26"/>
        </w:rPr>
        <w:t>What you'll cover</w:t>
      </w:r>
    </w:p>
    <w:p>
      <w:r>
        <w:rPr>
          <w:b w:val="0"/>
          <w:i w:val="0"/>
        </w:rPr>
        <w:t>1. The output head — logits → softmax → token</w:t>
      </w:r>
    </w:p>
    <w:p>
      <w:r>
        <w:rPr>
          <w:b w:val="0"/>
          <w:i w:val="0"/>
        </w:rPr>
        <w:t>2. Temperature, top-k, top-p, min-p</w:t>
      </w:r>
    </w:p>
    <w:p>
      <w:r>
        <w:rPr>
          <w:b w:val="0"/>
          <w:i w:val="0"/>
        </w:rPr>
        <w:t>3. Ancestral sampling + structured decoding</w:t>
      </w:r>
    </w:p>
    <w:p>
      <w:r>
        <w:rPr>
          <w:b w:val="0"/>
          <w:i w:val="0"/>
        </w:rPr>
        <w:t>4. Token prediction accuracy</w:t>
      </w:r>
    </w:p>
    <w:p>
      <w:r>
        <w:rPr>
          <w:b w:val="0"/>
          <w:i w:val="0"/>
        </w:rPr>
        <w:t>5. The LLM loss — per-token NLL</w:t>
      </w:r>
    </w:p>
    <w:p>
      <w:r>
        <w:rPr>
          <w:b w:val="0"/>
          <w:i w:val="0"/>
        </w:rPr>
        <w:t>6. Perplexity over time + length-bias trap</w:t>
      </w:r>
    </w:p>
    <w:p>
      <w:r>
        <w:rPr>
          <w:b w:val="0"/>
          <w:i w:val="0"/>
        </w:rPr>
        <w:t>7. Linear / logistic probes on hidden states</w:t>
      </w:r>
    </w:p>
    <w:p>
      <w:r>
        <w:rPr>
          <w:b w:val="0"/>
          <w:i w:val="0"/>
        </w:rPr>
        <w:t>8. HellaSwag and the multiple-choice eval</w:t>
      </w:r>
    </w:p>
    <w:p>
      <w:r>
        <w:rPr>
          <w:b w:val="0"/>
          <w:i w:val="0"/>
        </w:rPr>
        <w:t>9. Language-bias measurement</w:t>
      </w:r>
    </w:p>
    <w:p>
      <w:r>
        <w:rPr>
          <w:b w:val="0"/>
          <w:i w:val="0"/>
        </w:rPr>
        <w:t>10. 2026 decoding stack + production debugging</w:t>
      </w:r>
    </w:p>
    <w:p>
      <w:r>
        <w:br w:type="page"/>
      </w:r>
    </w:p>
    <w:p>
      <w:pPr>
        <w:spacing w:before="160" w:after="80"/>
      </w:pPr>
      <w:r>
        <w:rPr>
          <w:b/>
          <w:color w:val="6F42C1"/>
          <w:sz w:val="36"/>
        </w:rPr>
        <w:t>1. The output head</w:t>
      </w:r>
    </w:p>
    <w:p>
      <w:r>
        <w:rPr>
          <w:b w:val="0"/>
          <w:i w:val="0"/>
        </w:rPr>
        <w:t>Final hidden state h_t ∈ R^D → W_out·h_t = logits z ∈ R^V (V ≈ 32k-256k) → softmax(z/T) → probabilities → argmax/sample → next token. W_out is typically TIED to the input token embedding (M19/M20/M102 callback) — halves parameter count, regularizes latent geometry, keeps input and output token spaces in agreement.</w:t>
      </w:r>
    </w:p>
    <w:p>
      <w:pPr>
        <w:ind w:left="360"/>
      </w:pPr>
      <w:r>
        <w:rPr>
          <w:b/>
          <w:color w:val="1865C5"/>
        </w:rPr>
        <w:t xml:space="preserve">ℹ️  </w:t>
      </w:r>
      <w:r>
        <w:rPr>
          <w:i/>
        </w:rPr>
        <w:t>Why decoupling matters for mech-interp: M104 logit lens projects INTERMEDIATE hidden states through W_out to read their best-guess token at every layer. Only works because W_out is shared with input embedding — the LLM iteratively refines a distribution over the same vocabulary at every layer.</w:t>
      </w:r>
    </w:p>
    <w:p>
      <w:pPr>
        <w:spacing w:before="160" w:after="80"/>
      </w:pPr>
      <w:r>
        <w:rPr>
          <w:b/>
          <w:color w:val="6F42C1"/>
          <w:sz w:val="36"/>
        </w:rPr>
        <w:t>2. Temperature, top-k, top-p, min-p</w:t>
      </w:r>
    </w:p>
    <w:tbl>
      <w:tblPr>
        <w:tblW w:type="auto" w:w="0"/>
        <w:tblLook w:firstColumn="1" w:firstRow="1" w:lastColumn="0" w:lastRow="0" w:noHBand="0" w:noVBand="1" w:val="04A0"/>
      </w:tblPr>
      <w:tblGrid>
        <w:gridCol w:w="3216"/>
        <w:gridCol w:w="3216"/>
        <w:gridCol w:w="3216"/>
      </w:tblGrid>
      <w:tr>
        <w:tc>
          <w:tcPr>
            <w:tcW w:type="dxa" w:w="3216"/>
          </w:tcPr>
          <w:p>
            <w:r>
              <w:rPr>
                <w:b/>
                <w:color w:val="6F42C1"/>
              </w:rPr>
              <w:t>Lever</w:t>
            </w:r>
          </w:p>
        </w:tc>
        <w:tc>
          <w:tcPr>
            <w:tcW w:type="dxa" w:w="3216"/>
          </w:tcPr>
          <w:p>
            <w:r>
              <w:rPr>
                <w:b/>
                <w:color w:val="6F42C1"/>
              </w:rPr>
              <w:t>Effect</w:t>
            </w:r>
          </w:p>
        </w:tc>
        <w:tc>
          <w:tcPr>
            <w:tcW w:type="dxa" w:w="3216"/>
          </w:tcPr>
          <w:p>
            <w:r>
              <w:rPr>
                <w:b/>
                <w:color w:val="6F42C1"/>
              </w:rPr>
              <w:t>Default</w:t>
            </w:r>
          </w:p>
        </w:tc>
      </w:tr>
      <w:tr>
        <w:tc>
          <w:tcPr>
            <w:tcW w:type="dxa" w:w="3216"/>
          </w:tcPr>
          <w:p>
            <w:r>
              <w:t>Temperature T</w:t>
            </w:r>
          </w:p>
        </w:tc>
        <w:tc>
          <w:tcPr>
            <w:tcW w:type="dxa" w:w="3216"/>
          </w:tcPr>
          <w:p>
            <w:r>
              <w:t>softmax(z/T) — T&lt;1 sharpens, T&gt;1 flattens</w:t>
            </w:r>
          </w:p>
        </w:tc>
        <w:tc>
          <w:tcPr>
            <w:tcW w:type="dxa" w:w="3216"/>
          </w:tcPr>
          <w:p>
            <w:r>
              <w:t>1.0 raw, 0.7-1.0 chat, 0.0 greedy</w:t>
            </w:r>
          </w:p>
        </w:tc>
      </w:tr>
      <w:tr>
        <w:tc>
          <w:tcPr>
            <w:tcW w:type="dxa" w:w="3216"/>
          </w:tcPr>
          <w:p>
            <w:r>
              <w:t>Top-k</w:t>
            </w:r>
          </w:p>
        </w:tc>
        <w:tc>
          <w:tcPr>
            <w:tcW w:type="dxa" w:w="3216"/>
          </w:tcPr>
          <w:p>
            <w:r>
              <w:t>Keep top k logits, renormalize</w:t>
            </w:r>
          </w:p>
        </w:tc>
        <w:tc>
          <w:tcPr>
            <w:tcW w:type="dxa" w:w="3216"/>
          </w:tcPr>
          <w:p>
            <w:r>
              <w:t>k=40-50 chat, k=1 greedy</w:t>
            </w:r>
          </w:p>
        </w:tc>
      </w:tr>
      <w:tr>
        <w:tc>
          <w:tcPr>
            <w:tcW w:type="dxa" w:w="3216"/>
          </w:tcPr>
          <w:p>
            <w:r>
              <w:t>Top-p (Holtzman 2019)</w:t>
            </w:r>
          </w:p>
        </w:tc>
        <w:tc>
          <w:tcPr>
            <w:tcW w:type="dxa" w:w="3216"/>
          </w:tcPr>
          <w:p>
            <w:r>
              <w:t>Keep smallest set with Σ p_i ≥ p (nucleus)</w:t>
            </w:r>
          </w:p>
        </w:tc>
        <w:tc>
          <w:tcPr>
            <w:tcW w:type="dxa" w:w="3216"/>
          </w:tcPr>
          <w:p>
            <w:r>
              <w:t>p=0.9-0.95</w:t>
            </w:r>
          </w:p>
        </w:tc>
      </w:tr>
      <w:tr>
        <w:tc>
          <w:tcPr>
            <w:tcW w:type="dxa" w:w="3216"/>
          </w:tcPr>
          <w:p>
            <w:r>
              <w:t>Min-p (Minh 2023)</w:t>
            </w:r>
          </w:p>
        </w:tc>
        <w:tc>
          <w:tcPr>
            <w:tcW w:type="dxa" w:w="3216"/>
          </w:tcPr>
          <w:p>
            <w:r>
              <w:t>Keep p_i ≥ min_p · max(p)</w:t>
            </w:r>
          </w:p>
        </w:tc>
        <w:tc>
          <w:tcPr>
            <w:tcW w:type="dxa" w:w="3216"/>
          </w:tcPr>
          <w:p>
            <w:r>
              <w:t>0.05-0.1</w:t>
            </w:r>
          </w:p>
        </w:tc>
      </w:tr>
      <w:tr>
        <w:tc>
          <w:tcPr>
            <w:tcW w:type="dxa" w:w="3216"/>
          </w:tcPr>
          <w:p>
            <w:r>
              <w:t>Repetition penalty</w:t>
            </w:r>
          </w:p>
        </w:tc>
        <w:tc>
          <w:tcPr>
            <w:tcW w:type="dxa" w:w="3216"/>
          </w:tcPr>
          <w:p>
            <w:r>
              <w:t>Divide already-emitted token logits by r &gt; 1</w:t>
            </w:r>
          </w:p>
        </w:tc>
        <w:tc>
          <w:tcPr>
            <w:tcW w:type="dxa" w:w="3216"/>
          </w:tcPr>
          <w:p>
            <w:r>
              <w:t>1.0-1.3</w:t>
            </w:r>
          </w:p>
        </w:tc>
      </w:tr>
      <w:tr>
        <w:tc>
          <w:tcPr>
            <w:tcW w:type="dxa" w:w="3216"/>
          </w:tcPr>
          <w:p>
            <w:r>
              <w:t>Frequency / presence</w:t>
            </w:r>
          </w:p>
        </w:tc>
        <w:tc>
          <w:tcPr>
            <w:tcW w:type="dxa" w:w="3216"/>
          </w:tcPr>
          <w:p>
            <w:r>
              <w:t>OpenAI-style count / occurrence penalties</w:t>
            </w:r>
          </w:p>
        </w:tc>
        <w:tc>
          <w:tcPr>
            <w:tcW w:type="dxa" w:w="3216"/>
          </w:tcPr>
          <w:p>
            <w:r>
              <w:t>0.0-2.0</w:t>
            </w:r>
          </w:p>
        </w:tc>
      </w:tr>
    </w:tbl>
    <w:p/>
    <w:p>
      <w:r>
        <w:rPr>
          <w:b w:val="0"/>
          <w:i w:val="0"/>
        </w:rPr>
        <w:t>2026 defaults — Chat (Claude, GPT-4o, Llama-3-Instruct): T=0.7-1.0, top_p=0.9-0.95, min_p=0.05. Code / function-calling: T=0.0 or 0.2, no top-p. Reasoning models (o1, R1, Claude-Thinking): T=0.0 for the reasoning trace, T=0.7 for the final answer. Creative / RP: T=0.9-1.2, min-p, DRY repetition penalty.</w:t>
      </w:r>
    </w:p>
    <w:p>
      <w:pPr>
        <w:spacing w:after="0"/>
        <w:ind w:left="360"/>
      </w:pPr>
      <w:r>
        <w:rPr>
          <w:rFonts w:ascii="Menlo" w:hAnsi="Menlo"/>
          <w:b/>
          <w:color w:val="6F42C1"/>
          <w:sz w:val="18"/>
        </w:rPr>
        <w:t xml:space="preserve">● 1  </w:t>
      </w:r>
      <w:r>
        <w:rPr>
          <w:rFonts w:ascii="Menlo" w:hAnsi="Menlo"/>
          <w:color w:val="666666"/>
          <w:sz w:val="18"/>
        </w:rPr>
        <w:t>def sample_with_levers(logits, temperature=1.0, top_k=0, top_p=0.0, min_p=0.0):</w:t>
      </w:r>
    </w:p>
    <w:p>
      <w:pPr>
        <w:spacing w:after="0"/>
        <w:ind w:left="360"/>
      </w:pPr>
      <w:r>
        <w:rPr>
          <w:rFonts w:ascii="Menlo" w:hAnsi="Menlo"/>
          <w:b/>
          <w:color w:val="1865C5"/>
          <w:sz w:val="18"/>
        </w:rPr>
        <w:t xml:space="preserve">● 2  </w:t>
      </w:r>
      <w:r>
        <w:rPr>
          <w:rFonts w:ascii="Menlo" w:hAnsi="Menlo"/>
          <w:color w:val="666666"/>
          <w:sz w:val="18"/>
        </w:rPr>
        <w:t xml:space="preserve">    z = logits / temperature</w:t>
      </w:r>
    </w:p>
    <w:p>
      <w:pPr>
        <w:spacing w:after="0"/>
        <w:ind w:left="360"/>
      </w:pPr>
      <w:r>
        <w:rPr>
          <w:rFonts w:ascii="Menlo" w:hAnsi="Menlo"/>
          <w:b/>
          <w:color w:val="22863A"/>
          <w:sz w:val="18"/>
        </w:rPr>
        <w:t xml:space="preserve">● 3  </w:t>
      </w:r>
      <w:r>
        <w:rPr>
          <w:rFonts w:ascii="Menlo" w:hAnsi="Menlo"/>
          <w:color w:val="666666"/>
          <w:sz w:val="18"/>
        </w:rPr>
        <w:t xml:space="preserve">    if top_k &gt; 0:</w:t>
      </w:r>
    </w:p>
    <w:p>
      <w:pPr>
        <w:spacing w:after="0"/>
        <w:ind w:left="360"/>
      </w:pPr>
      <w:r>
        <w:rPr>
          <w:rFonts w:ascii="Menlo" w:hAnsi="Menlo"/>
          <w:b/>
          <w:color w:val="E36B09"/>
          <w:sz w:val="18"/>
        </w:rPr>
        <w:t xml:space="preserve">● 4  </w:t>
      </w:r>
      <w:r>
        <w:rPr>
          <w:rFonts w:ascii="Menlo" w:hAnsi="Menlo"/>
          <w:color w:val="666666"/>
          <w:sz w:val="18"/>
        </w:rPr>
        <w:t xml:space="preserve">        v, _ = torch.topk(z, top_k)</w:t>
      </w:r>
    </w:p>
    <w:p>
      <w:pPr>
        <w:spacing w:after="0"/>
        <w:ind w:left="360"/>
      </w:pPr>
      <w:r>
        <w:rPr>
          <w:rFonts w:ascii="Menlo" w:hAnsi="Menlo"/>
          <w:b/>
          <w:color w:val="CB2231"/>
          <w:sz w:val="18"/>
        </w:rPr>
        <w:t xml:space="preserve">● 5  </w:t>
      </w:r>
      <w:r>
        <w:rPr>
          <w:rFonts w:ascii="Menlo" w:hAnsi="Menlo"/>
          <w:color w:val="666666"/>
          <w:sz w:val="18"/>
        </w:rPr>
        <w:t xml:space="preserve">        z[z &lt; v[..., [-1]]] = -float("inf")</w:t>
      </w:r>
    </w:p>
    <w:p>
      <w:pPr>
        <w:spacing w:after="0"/>
        <w:ind w:left="360"/>
      </w:pPr>
      <w:r>
        <w:rPr>
          <w:rFonts w:ascii="Menlo" w:hAnsi="Menlo"/>
          <w:b/>
          <w:color w:val="883DAE"/>
          <w:sz w:val="18"/>
        </w:rPr>
        <w:t xml:space="preserve">● 6  </w:t>
      </w:r>
      <w:r>
        <w:rPr>
          <w:rFonts w:ascii="Menlo" w:hAnsi="Menlo"/>
          <w:color w:val="666666"/>
          <w:sz w:val="18"/>
        </w:rPr>
        <w:t xml:space="preserve">    p = F.softmax(z, dim=-1)</w:t>
      </w:r>
    </w:p>
    <w:p>
      <w:pPr>
        <w:spacing w:after="0"/>
        <w:ind w:left="360"/>
      </w:pPr>
      <w:r>
        <w:rPr>
          <w:rFonts w:ascii="Menlo" w:hAnsi="Menlo"/>
          <w:b/>
          <w:color w:val="6F42C1"/>
          <w:sz w:val="18"/>
        </w:rPr>
        <w:t xml:space="preserve">● 7  </w:t>
      </w:r>
      <w:r>
        <w:rPr>
          <w:rFonts w:ascii="Menlo" w:hAnsi="Menlo"/>
          <w:color w:val="666666"/>
          <w:sz w:val="18"/>
        </w:rPr>
        <w:t xml:space="preserve">    if 0 &lt; top_p &lt; 1:</w:t>
      </w:r>
    </w:p>
    <w:p>
      <w:pPr>
        <w:spacing w:after="0"/>
        <w:ind w:left="360"/>
      </w:pPr>
      <w:r>
        <w:rPr>
          <w:rFonts w:ascii="Menlo" w:hAnsi="Menlo"/>
          <w:b/>
          <w:color w:val="1865C5"/>
          <w:sz w:val="18"/>
        </w:rPr>
        <w:t xml:space="preserve">● 8  </w:t>
      </w:r>
      <w:r>
        <w:rPr>
          <w:rFonts w:ascii="Menlo" w:hAnsi="Menlo"/>
          <w:color w:val="666666"/>
          <w:sz w:val="18"/>
        </w:rPr>
        <w:t xml:space="preserve">        sp, si = torch.sort(p, descending=True)</w:t>
      </w:r>
    </w:p>
    <w:p>
      <w:pPr>
        <w:spacing w:after="0"/>
        <w:ind w:left="360"/>
      </w:pPr>
      <w:r>
        <w:rPr>
          <w:rFonts w:ascii="Menlo" w:hAnsi="Menlo"/>
          <w:b/>
          <w:color w:val="22863A"/>
          <w:sz w:val="18"/>
        </w:rPr>
        <w:t xml:space="preserve">● 9  </w:t>
      </w:r>
      <w:r>
        <w:rPr>
          <w:rFonts w:ascii="Menlo" w:hAnsi="Menlo"/>
          <w:color w:val="666666"/>
          <w:sz w:val="18"/>
        </w:rPr>
        <w:t xml:space="preserve">        cum = sp.cumsum(-1); mask = cum - sp &gt; top_p</w:t>
      </w:r>
    </w:p>
    <w:p>
      <w:pPr>
        <w:spacing w:after="0"/>
        <w:ind w:left="360"/>
      </w:pPr>
      <w:r>
        <w:rPr>
          <w:rFonts w:ascii="Menlo" w:hAnsi="Menlo"/>
          <w:b/>
          <w:color w:val="E36B09"/>
          <w:sz w:val="18"/>
        </w:rPr>
        <w:t xml:space="preserve">●10  </w:t>
      </w:r>
      <w:r>
        <w:rPr>
          <w:rFonts w:ascii="Menlo" w:hAnsi="Menlo"/>
          <w:color w:val="666666"/>
          <w:sz w:val="18"/>
        </w:rPr>
        <w:t xml:space="preserve">        sp[mask] = 0; p = torch.zeros_like(p).scatter_(-1, si, sp / sp.sum(-1, keepdim=True))</w:t>
      </w:r>
    </w:p>
    <w:p>
      <w:pPr>
        <w:spacing w:after="0"/>
        <w:ind w:left="360"/>
      </w:pPr>
      <w:r>
        <w:rPr>
          <w:rFonts w:ascii="Menlo" w:hAnsi="Menlo"/>
          <w:b/>
          <w:color w:val="CB2231"/>
          <w:sz w:val="18"/>
        </w:rPr>
        <w:t xml:space="preserve">●11  </w:t>
      </w:r>
      <w:r>
        <w:rPr>
          <w:rFonts w:ascii="Menlo" w:hAnsi="Menlo"/>
          <w:color w:val="666666"/>
          <w:sz w:val="18"/>
        </w:rPr>
        <w:t xml:space="preserve">    if min_p &gt; 0:</w:t>
      </w:r>
    </w:p>
    <w:p>
      <w:pPr>
        <w:spacing w:after="0"/>
        <w:ind w:left="360"/>
      </w:pPr>
      <w:r>
        <w:rPr>
          <w:rFonts w:ascii="Menlo" w:hAnsi="Menlo"/>
          <w:b/>
          <w:color w:val="883DAE"/>
          <w:sz w:val="18"/>
        </w:rPr>
        <w:t xml:space="preserve">●12  </w:t>
      </w:r>
      <w:r>
        <w:rPr>
          <w:rFonts w:ascii="Menlo" w:hAnsi="Menlo"/>
          <w:color w:val="666666"/>
          <w:sz w:val="18"/>
        </w:rPr>
        <w:t xml:space="preserve">        p[p &lt; min_p * p.max(-1, keepdim=True).values] = 0</w:t>
      </w:r>
    </w:p>
    <w:p>
      <w:pPr>
        <w:spacing w:after="0"/>
        <w:ind w:left="360"/>
      </w:pPr>
      <w:r>
        <w:rPr>
          <w:rFonts w:ascii="Menlo" w:hAnsi="Menlo"/>
          <w:b/>
          <w:color w:val="6F42C1"/>
          <w:sz w:val="18"/>
        </w:rPr>
        <w:t xml:space="preserve">●13  </w:t>
      </w:r>
      <w:r>
        <w:rPr>
          <w:rFonts w:ascii="Menlo" w:hAnsi="Menlo"/>
          <w:color w:val="666666"/>
          <w:sz w:val="18"/>
        </w:rPr>
        <w:t xml:space="preserve">        p = p / p.sum(-1, keepdim=True)</w:t>
      </w:r>
    </w:p>
    <w:p>
      <w:pPr>
        <w:spacing w:after="0"/>
        <w:ind w:left="360"/>
      </w:pPr>
      <w:r>
        <w:rPr>
          <w:rFonts w:ascii="Menlo" w:hAnsi="Menlo"/>
          <w:b/>
          <w:color w:val="1865C5"/>
          <w:sz w:val="18"/>
        </w:rPr>
        <w:t xml:space="preserve">●14  </w:t>
      </w:r>
      <w:r>
        <w:rPr>
          <w:rFonts w:ascii="Menlo" w:hAnsi="Menlo"/>
          <w:color w:val="666666"/>
          <w:sz w:val="18"/>
        </w:rPr>
        <w:t xml:space="preserve">    return torch.multinomial(p, 1).squeeze(-1)</w:t>
      </w:r>
    </w:p>
    <w:p/>
    <w:tbl>
      <w:tblPr>
        <w:tblW w:type="auto" w:w="0"/>
        <w:tblLook w:firstColumn="1" w:firstRow="1" w:lastColumn="0" w:lastRow="0" w:noHBand="0" w:noVBand="1" w:val="04A0"/>
      </w:tblPr>
      <w:tblGrid>
        <w:gridCol w:w="4824"/>
        <w:gridCol w:w="4824"/>
      </w:tblGrid>
      <w:tr>
        <w:tc>
          <w:tcPr>
            <w:tcW w:type="dxa" w:w="4824"/>
          </w:tcPr>
          <w:p>
            <w:r>
              <w:rPr>
                <w:b/>
              </w:rPr>
              <w:t>●</w:t>
            </w:r>
          </w:p>
        </w:tc>
        <w:tc>
          <w:tcPr>
            <w:tcW w:type="dxa" w:w="4824"/>
          </w:tcPr>
          <w:p>
            <w:r>
              <w:rPr>
                <w:b/>
                <w:color w:val="1865C5"/>
              </w:rPr>
              <w:t>What it does</w:t>
            </w:r>
          </w:p>
        </w:tc>
      </w:tr>
      <w:tr>
        <w:tc>
          <w:tcPr>
            <w:tcW w:type="dxa" w:w="4824"/>
          </w:tcPr>
          <w:p>
            <w:r>
              <w:rPr>
                <w:b/>
                <w:color w:val="6F42C1"/>
              </w:rPr>
              <w:t>●1</w:t>
            </w:r>
          </w:p>
        </w:tc>
        <w:tc>
          <w:tcPr>
            <w:tcW w:type="dxa" w:w="4824"/>
          </w:tcPr>
          <w:p>
            <w:r>
              <w:t>Function signature — all decoding levers.</w:t>
            </w:r>
          </w:p>
        </w:tc>
      </w:tr>
      <w:tr>
        <w:tc>
          <w:tcPr>
            <w:tcW w:type="dxa" w:w="4824"/>
          </w:tcPr>
          <w:p>
            <w:r>
              <w:rPr>
                <w:b/>
                <w:color w:val="1865C5"/>
              </w:rPr>
              <w:t>●2</w:t>
            </w:r>
          </w:p>
        </w:tc>
        <w:tc>
          <w:tcPr>
            <w:tcW w:type="dxa" w:w="4824"/>
          </w:tcPr>
          <w:p>
            <w:r>
              <w:t>Temperature scaling.</w:t>
            </w:r>
          </w:p>
        </w:tc>
      </w:tr>
      <w:tr>
        <w:tc>
          <w:tcPr>
            <w:tcW w:type="dxa" w:w="4824"/>
          </w:tcPr>
          <w:p>
            <w:r>
              <w:rPr>
                <w:b/>
                <w:color w:val="22863A"/>
              </w:rPr>
              <w:t>●3</w:t>
            </w:r>
          </w:p>
        </w:tc>
        <w:tc>
          <w:tcPr>
            <w:tcW w:type="dxa" w:w="4824"/>
          </w:tcPr>
          <w:p>
            <w:r>
              <w:t>Top-k truncation.</w:t>
            </w:r>
          </w:p>
        </w:tc>
      </w:tr>
      <w:tr>
        <w:tc>
          <w:tcPr>
            <w:tcW w:type="dxa" w:w="4824"/>
          </w:tcPr>
          <w:p>
            <w:r>
              <w:rPr>
                <w:b/>
                <w:color w:val="E36B09"/>
              </w:rPr>
              <w:t>●4</w:t>
            </w:r>
          </w:p>
        </w:tc>
        <w:tc>
          <w:tcPr>
            <w:tcW w:type="dxa" w:w="4824"/>
          </w:tcPr>
          <w:p>
            <w:r>
              <w:t>Get k-th largest threshold.</w:t>
            </w:r>
          </w:p>
        </w:tc>
      </w:tr>
      <w:tr>
        <w:tc>
          <w:tcPr>
            <w:tcW w:type="dxa" w:w="4824"/>
          </w:tcPr>
          <w:p>
            <w:r>
              <w:rPr>
                <w:b/>
                <w:color w:val="CB2231"/>
              </w:rPr>
              <w:t>●5</w:t>
            </w:r>
          </w:p>
        </w:tc>
        <w:tc>
          <w:tcPr>
            <w:tcW w:type="dxa" w:w="4824"/>
          </w:tcPr>
          <w:p>
            <w:r>
              <w:t>Mask everything below.</w:t>
            </w:r>
          </w:p>
        </w:tc>
      </w:tr>
      <w:tr>
        <w:tc>
          <w:tcPr>
            <w:tcW w:type="dxa" w:w="4824"/>
          </w:tcPr>
          <w:p>
            <w:r>
              <w:rPr>
                <w:b/>
                <w:color w:val="883DAE"/>
              </w:rPr>
              <w:t>●6</w:t>
            </w:r>
          </w:p>
        </w:tc>
        <w:tc>
          <w:tcPr>
            <w:tcW w:type="dxa" w:w="4824"/>
          </w:tcPr>
          <w:p>
            <w:r>
              <w:t>Softmax to probabilities.</w:t>
            </w:r>
          </w:p>
        </w:tc>
      </w:tr>
      <w:tr>
        <w:tc>
          <w:tcPr>
            <w:tcW w:type="dxa" w:w="4824"/>
          </w:tcPr>
          <w:p>
            <w:r>
              <w:rPr>
                <w:b/>
                <w:color w:val="6F42C1"/>
              </w:rPr>
              <w:t>●7</w:t>
            </w:r>
          </w:p>
        </w:tc>
        <w:tc>
          <w:tcPr>
            <w:tcW w:type="dxa" w:w="4824"/>
          </w:tcPr>
          <w:p>
            <w:r>
              <w:t>Nucleus (top-p) filter.</w:t>
            </w:r>
          </w:p>
        </w:tc>
      </w:tr>
      <w:tr>
        <w:tc>
          <w:tcPr>
            <w:tcW w:type="dxa" w:w="4824"/>
          </w:tcPr>
          <w:p>
            <w:r>
              <w:rPr>
                <w:b/>
                <w:color w:val="1865C5"/>
              </w:rPr>
              <w:t>●8</w:t>
            </w:r>
          </w:p>
        </w:tc>
        <w:tc>
          <w:tcPr>
            <w:tcW w:type="dxa" w:w="4824"/>
          </w:tcPr>
          <w:p>
            <w:r>
              <w:t>Sort descending.</w:t>
            </w:r>
          </w:p>
        </w:tc>
      </w:tr>
      <w:tr>
        <w:tc>
          <w:tcPr>
            <w:tcW w:type="dxa" w:w="4824"/>
          </w:tcPr>
          <w:p>
            <w:r>
              <w:rPr>
                <w:b/>
                <w:color w:val="22863A"/>
              </w:rPr>
              <w:t>●9</w:t>
            </w:r>
          </w:p>
        </w:tc>
        <w:tc>
          <w:tcPr>
            <w:tcW w:type="dxa" w:w="4824"/>
          </w:tcPr>
          <w:p>
            <w:r>
              <w:t>Cumulative + mask after threshold.</w:t>
            </w:r>
          </w:p>
        </w:tc>
      </w:tr>
      <w:tr>
        <w:tc>
          <w:tcPr>
            <w:tcW w:type="dxa" w:w="4824"/>
          </w:tcPr>
          <w:p>
            <w:r>
              <w:rPr>
                <w:b/>
                <w:color w:val="E36B09"/>
              </w:rPr>
              <w:t>●10</w:t>
            </w:r>
          </w:p>
        </w:tc>
        <w:tc>
          <w:tcPr>
            <w:tcW w:type="dxa" w:w="4824"/>
          </w:tcPr>
          <w:p>
            <w:r>
              <w:t>Zero and re-scatter normalized.</w:t>
            </w:r>
          </w:p>
        </w:tc>
      </w:tr>
      <w:tr>
        <w:tc>
          <w:tcPr>
            <w:tcW w:type="dxa" w:w="4824"/>
          </w:tcPr>
          <w:p>
            <w:r>
              <w:rPr>
                <w:b/>
                <w:color w:val="CB2231"/>
              </w:rPr>
              <w:t>●11</w:t>
            </w:r>
          </w:p>
        </w:tc>
        <w:tc>
          <w:tcPr>
            <w:tcW w:type="dxa" w:w="4824"/>
          </w:tcPr>
          <w:p>
            <w:r>
              <w:t>Min-p filter.</w:t>
            </w:r>
          </w:p>
        </w:tc>
      </w:tr>
      <w:tr>
        <w:tc>
          <w:tcPr>
            <w:tcW w:type="dxa" w:w="4824"/>
          </w:tcPr>
          <w:p>
            <w:r>
              <w:rPr>
                <w:b/>
                <w:color w:val="883DAE"/>
              </w:rPr>
              <w:t>●12</w:t>
            </w:r>
          </w:p>
        </w:tc>
        <w:tc>
          <w:tcPr>
            <w:tcW w:type="dxa" w:w="4824"/>
          </w:tcPr>
          <w:p>
            <w:r>
              <w:t>Drop low-rel-prob tokens.</w:t>
            </w:r>
          </w:p>
        </w:tc>
      </w:tr>
      <w:tr>
        <w:tc>
          <w:tcPr>
            <w:tcW w:type="dxa" w:w="4824"/>
          </w:tcPr>
          <w:p>
            <w:r>
              <w:rPr>
                <w:b/>
                <w:color w:val="6F42C1"/>
              </w:rPr>
              <w:t>●13</w:t>
            </w:r>
          </w:p>
        </w:tc>
        <w:tc>
          <w:tcPr>
            <w:tcW w:type="dxa" w:w="4824"/>
          </w:tcPr>
          <w:p>
            <w:r>
              <w:t>Renormalize.</w:t>
            </w:r>
          </w:p>
        </w:tc>
      </w:tr>
      <w:tr>
        <w:tc>
          <w:tcPr>
            <w:tcW w:type="dxa" w:w="4824"/>
          </w:tcPr>
          <w:p>
            <w:r>
              <w:rPr>
                <w:b/>
                <w:color w:val="1865C5"/>
              </w:rPr>
              <w:t>●14</w:t>
            </w:r>
          </w:p>
        </w:tc>
        <w:tc>
          <w:tcPr>
            <w:tcW w:type="dxa" w:w="4824"/>
          </w:tcPr>
          <w:p>
            <w:r>
              <w:t>Sample.</w:t>
            </w:r>
          </w:p>
        </w:tc>
      </w:tr>
    </w:tbl>
    <w:p/>
    <w:p>
      <w:pPr>
        <w:spacing w:before="160" w:after="80"/>
      </w:pPr>
      <w:r>
        <w:rPr>
          <w:b/>
          <w:color w:val="6F42C1"/>
          <w:sz w:val="36"/>
        </w:rPr>
        <w:t>3. Ancestral + structured decoding</w:t>
      </w:r>
    </w:p>
    <w:p>
      <w:r>
        <w:rPr>
          <w:b w:val="0"/>
          <w:i w:val="0"/>
        </w:rPr>
        <w:t>Cohen proj 17: loop until EOS — last-token hidden → logits → softmax(z/T) → sample → append → repeat. Non-obvious: (1) sampling is NOT i.i.d. — each new token reshapes context; small early divergences cascade. (2) Determinism = RNG seed + greedy. torch.manual_seed reproduces sampled outputs only if dtype is pinned and no non-deterministic kernels used.</w:t>
      </w:r>
    </w:p>
    <w:p>
      <w:pPr>
        <w:ind w:left="360"/>
      </w:pPr>
      <w:r>
        <w:rPr>
          <w:b/>
          <w:color w:val="6F42C1"/>
        </w:rPr>
        <w:t xml:space="preserve">💡  </w:t>
      </w:r>
      <w:r>
        <w:rPr>
          <w:i/>
        </w:rPr>
        <w:t>Structured decoding (Outlines, lm-format-enforcer, guidance, TypeChat, vLLM/SGLang JSON mode): at each step, MASK invalid tokens by grammar (regex, JSON schema, CFG). Result is guaranteed to parse. The 2026 default for any agentic system emitting structured output. Free (just masks logits), always-correct, removes a huge class of LLM failures.</w:t>
      </w:r>
    </w:p>
    <w:p>
      <w:pPr>
        <w:spacing w:before="160" w:after="80"/>
      </w:pPr>
      <w:r>
        <w:rPr>
          <w:b/>
          <w:color w:val="6F42C1"/>
          <w:sz w:val="36"/>
        </w:rPr>
        <w:t>4. Token prediction accuracy</w:t>
      </w:r>
    </w:p>
    <w:p>
      <w:r>
        <w:rPr>
          <w:b w:val="0"/>
          <w:i w:val="0"/>
        </w:rPr>
        <w:t>Cohen proj 18: at each position, check if true next token is in top-k. Typical (English held-out): GPT-2 124M top-1 ~36% top-5 ~58%; Llama-3-8B top-1 ~52% top-5 ~73%; GPT-4-class top-1 ~60% top-5 ~80%. Caveats: (1) frequent tokens dominate ('the' is easy) — subset by frequency; (2) accuracy ≠ usefulness because generation errors compound (60% top-1 still produces mostly-incorrect prose).</w:t>
      </w:r>
    </w:p>
    <w:p>
      <w:pPr>
        <w:spacing w:before="160" w:after="80"/>
      </w:pPr>
      <w:r>
        <w:rPr>
          <w:b/>
          <w:color w:val="6F42C1"/>
          <w:sz w:val="36"/>
        </w:rPr>
        <w:t>5. The LLM loss — per-token NLL</w:t>
      </w:r>
    </w:p>
    <w:p>
      <w:r>
        <w:rPr>
          <w:b w:val="0"/>
          <w:i w:val="0"/>
        </w:rPr>
        <w:t>Cohen proj 19: L = (1/N) Σ −log p_θ(t | t_&lt;t) = (1/N) Σ −log softmax(W_out·h_t)[t]. Per-token NLL aka cross-entropy. Gradient of L wrt parameters is what backprop (M99) computes. PER-TOKEN-LOSS visualization is the most powerful mech-interp tool — plot −log p_t over text and see spikes at proper nouns / rare numbers / idioms, drops at predictable continuations, dips at sentence boundaries. Spike analysis diagnoses what your model doesn't know without running a benchmark.</w:t>
      </w:r>
    </w:p>
    <w:p>
      <w:pPr>
        <w:spacing w:after="0"/>
        <w:ind w:left="360"/>
      </w:pPr>
      <w:r>
        <w:rPr>
          <w:rFonts w:ascii="Menlo" w:hAnsi="Menlo"/>
          <w:b/>
          <w:color w:val="6F42C1"/>
          <w:sz w:val="18"/>
        </w:rPr>
        <w:t xml:space="preserve">● 1  </w:t>
      </w:r>
      <w:r>
        <w:rPr>
          <w:rFonts w:ascii="Menlo" w:hAnsi="Menlo"/>
          <w:color w:val="666666"/>
          <w:sz w:val="18"/>
        </w:rPr>
        <w:t>import torch, torch.nn.functional as F</w:t>
      </w:r>
    </w:p>
    <w:p>
      <w:pPr>
        <w:spacing w:after="0"/>
        <w:ind w:left="360"/>
      </w:pPr>
      <w:r>
        <w:rPr>
          <w:rFonts w:ascii="Menlo" w:hAnsi="Menlo"/>
          <w:b/>
          <w:color w:val="1865C5"/>
          <w:sz w:val="18"/>
        </w:rPr>
        <w:t xml:space="preserve">● 2  </w:t>
      </w:r>
      <w:r>
        <w:rPr>
          <w:rFonts w:ascii="Menlo" w:hAnsi="Menlo"/>
          <w:color w:val="666666"/>
          <w:sz w:val="18"/>
        </w:rPr>
        <w:t>from transformers import AutoModelForCausalLM, AutoTokenizer</w:t>
      </w:r>
    </w:p>
    <w:p>
      <w:pPr>
        <w:spacing w:after="0"/>
        <w:ind w:left="360"/>
      </w:pPr>
      <w:r>
        <w:rPr>
          <w:rFonts w:ascii="Menlo" w:hAnsi="Menlo"/>
          <w:b/>
          <w:color w:val="22863A"/>
          <w:sz w:val="18"/>
        </w:rPr>
        <w:t xml:space="preserve">● 3  </w:t>
      </w:r>
      <w:r>
        <w:rPr>
          <w:rFonts w:ascii="Menlo" w:hAnsi="Menlo"/>
          <w:color w:val="666666"/>
          <w:sz w:val="18"/>
        </w:rPr>
        <w:t xml:space="preserve"> </w:t>
      </w:r>
    </w:p>
    <w:p>
      <w:pPr>
        <w:spacing w:after="0"/>
        <w:ind w:left="360"/>
      </w:pPr>
      <w:r>
        <w:rPr>
          <w:rFonts w:ascii="Menlo" w:hAnsi="Menlo"/>
          <w:b/>
          <w:color w:val="E36B09"/>
          <w:sz w:val="18"/>
        </w:rPr>
        <w:t xml:space="preserve">● 4  </w:t>
      </w:r>
      <w:r>
        <w:rPr>
          <w:rFonts w:ascii="Menlo" w:hAnsi="Menlo"/>
          <w:color w:val="666666"/>
          <w:sz w:val="18"/>
        </w:rPr>
        <w:t>tok = AutoTokenizer.from_pretrained("gpt2")</w:t>
      </w:r>
    </w:p>
    <w:p>
      <w:pPr>
        <w:spacing w:after="0"/>
        <w:ind w:left="360"/>
      </w:pPr>
      <w:r>
        <w:rPr>
          <w:rFonts w:ascii="Menlo" w:hAnsi="Menlo"/>
          <w:b/>
          <w:color w:val="CB2231"/>
          <w:sz w:val="18"/>
        </w:rPr>
        <w:t xml:space="preserve">● 5  </w:t>
      </w:r>
      <w:r>
        <w:rPr>
          <w:rFonts w:ascii="Menlo" w:hAnsi="Menlo"/>
          <w:color w:val="666666"/>
          <w:sz w:val="18"/>
        </w:rPr>
        <w:t>m   = AutoModelForCausalLM.from_pretrained("gpt2").eval()</w:t>
      </w:r>
    </w:p>
    <w:p>
      <w:pPr>
        <w:spacing w:after="0"/>
        <w:ind w:left="360"/>
      </w:pPr>
      <w:r>
        <w:rPr>
          <w:rFonts w:ascii="Menlo" w:hAnsi="Menlo"/>
          <w:b/>
          <w:color w:val="883DAE"/>
          <w:sz w:val="18"/>
        </w:rPr>
        <w:t xml:space="preserve">● 6  </w:t>
      </w:r>
      <w:r>
        <w:rPr>
          <w:rFonts w:ascii="Menlo" w:hAnsi="Menlo"/>
          <w:color w:val="666666"/>
          <w:sz w:val="18"/>
        </w:rPr>
        <w:t>text = "The Eiffel Tower is a wrought-iron lattice tower in Paris, France."</w:t>
      </w:r>
    </w:p>
    <w:p>
      <w:pPr>
        <w:spacing w:after="0"/>
        <w:ind w:left="360"/>
      </w:pPr>
      <w:r>
        <w:rPr>
          <w:rFonts w:ascii="Menlo" w:hAnsi="Menlo"/>
          <w:b/>
          <w:color w:val="6F42C1"/>
          <w:sz w:val="18"/>
        </w:rPr>
        <w:t xml:space="preserve">● 7  </w:t>
      </w:r>
      <w:r>
        <w:rPr>
          <w:rFonts w:ascii="Menlo" w:hAnsi="Menlo"/>
          <w:color w:val="666666"/>
          <w:sz w:val="18"/>
        </w:rPr>
        <w:t>ids  = tok(text, return_tensors="pt").input_ids</w:t>
      </w:r>
    </w:p>
    <w:p>
      <w:pPr>
        <w:spacing w:after="0"/>
        <w:ind w:left="360"/>
      </w:pPr>
      <w:r>
        <w:rPr>
          <w:rFonts w:ascii="Menlo" w:hAnsi="Menlo"/>
          <w:b/>
          <w:color w:val="1865C5"/>
          <w:sz w:val="18"/>
        </w:rPr>
        <w:t xml:space="preserve">● 8  </w:t>
      </w:r>
      <w:r>
        <w:rPr>
          <w:rFonts w:ascii="Menlo" w:hAnsi="Menlo"/>
          <w:color w:val="666666"/>
          <w:sz w:val="18"/>
        </w:rPr>
        <w:t>with torch.no_grad():</w:t>
      </w:r>
    </w:p>
    <w:p>
      <w:pPr>
        <w:spacing w:after="0"/>
        <w:ind w:left="360"/>
      </w:pPr>
      <w:r>
        <w:rPr>
          <w:rFonts w:ascii="Menlo" w:hAnsi="Menlo"/>
          <w:b/>
          <w:color w:val="22863A"/>
          <w:sz w:val="18"/>
        </w:rPr>
        <w:t xml:space="preserve">● 9  </w:t>
      </w:r>
      <w:r>
        <w:rPr>
          <w:rFonts w:ascii="Menlo" w:hAnsi="Menlo"/>
          <w:color w:val="666666"/>
          <w:sz w:val="18"/>
        </w:rPr>
        <w:t xml:space="preserve">    logits = m(ids).logits[:, :-1, :]</w:t>
      </w:r>
    </w:p>
    <w:p>
      <w:pPr>
        <w:spacing w:after="0"/>
        <w:ind w:left="360"/>
      </w:pPr>
      <w:r>
        <w:rPr>
          <w:rFonts w:ascii="Menlo" w:hAnsi="Menlo"/>
          <w:b/>
          <w:color w:val="E36B09"/>
          <w:sz w:val="18"/>
        </w:rPr>
        <w:t xml:space="preserve">●10  </w:t>
      </w:r>
      <w:r>
        <w:rPr>
          <w:rFonts w:ascii="Menlo" w:hAnsi="Menlo"/>
          <w:color w:val="666666"/>
          <w:sz w:val="18"/>
        </w:rPr>
        <w:t>labels = ids[:, 1:]</w:t>
      </w:r>
    </w:p>
    <w:p>
      <w:pPr>
        <w:spacing w:after="0"/>
        <w:ind w:left="360"/>
      </w:pPr>
      <w:r>
        <w:rPr>
          <w:rFonts w:ascii="Menlo" w:hAnsi="Menlo"/>
          <w:b/>
          <w:color w:val="CB2231"/>
          <w:sz w:val="18"/>
        </w:rPr>
        <w:t xml:space="preserve">●11  </w:t>
      </w:r>
      <w:r>
        <w:rPr>
          <w:rFonts w:ascii="Menlo" w:hAnsi="Menlo"/>
          <w:color w:val="666666"/>
          <w:sz w:val="18"/>
        </w:rPr>
        <w:t>losses = F.cross_entropy(logits.reshape(-1, logits.size(-1)),</w:t>
      </w:r>
    </w:p>
    <w:p>
      <w:pPr>
        <w:spacing w:after="0"/>
        <w:ind w:left="360"/>
      </w:pPr>
      <w:r>
        <w:rPr>
          <w:rFonts w:ascii="Menlo" w:hAnsi="Menlo"/>
          <w:b/>
          <w:color w:val="883DAE"/>
          <w:sz w:val="18"/>
        </w:rPr>
        <w:t xml:space="preserve">●12  </w:t>
      </w:r>
      <w:r>
        <w:rPr>
          <w:rFonts w:ascii="Menlo" w:hAnsi="Menlo"/>
          <w:color w:val="666666"/>
          <w:sz w:val="18"/>
        </w:rPr>
        <w:t xml:space="preserve">                         labels.reshape(-1), reduction="none")</w:t>
      </w:r>
    </w:p>
    <w:p>
      <w:pPr>
        <w:spacing w:after="0"/>
        <w:ind w:left="360"/>
      </w:pPr>
      <w:r>
        <w:rPr>
          <w:rFonts w:ascii="Menlo" w:hAnsi="Menlo"/>
          <w:b/>
          <w:color w:val="6F42C1"/>
          <w:sz w:val="18"/>
        </w:rPr>
        <w:t xml:space="preserve">●13  </w:t>
      </w:r>
      <w:r>
        <w:rPr>
          <w:rFonts w:ascii="Menlo" w:hAnsi="Menlo"/>
          <w:color w:val="666666"/>
          <w:sz w:val="18"/>
        </w:rPr>
        <w:t>for tk, l in zip([tok.decode([i]) for i in labels[0]], losses):</w:t>
      </w:r>
    </w:p>
    <w:p>
      <w:pPr>
        <w:spacing w:after="0"/>
        <w:ind w:left="360"/>
      </w:pPr>
      <w:r>
        <w:rPr>
          <w:rFonts w:ascii="Menlo" w:hAnsi="Menlo"/>
          <w:b/>
          <w:color w:val="1865C5"/>
          <w:sz w:val="18"/>
        </w:rPr>
        <w:t xml:space="preserve">●14  </w:t>
      </w:r>
      <w:r>
        <w:rPr>
          <w:rFonts w:ascii="Menlo" w:hAnsi="Menlo"/>
          <w:color w:val="666666"/>
          <w:sz w:val="18"/>
        </w:rPr>
        <w:t xml:space="preserve">    print(f"{tk!r:&gt;20}  −log p = {l.item():.2f}")</w:t>
      </w:r>
    </w:p>
    <w:p/>
    <w:tbl>
      <w:tblPr>
        <w:tblW w:type="auto" w:w="0"/>
        <w:tblLook w:firstColumn="1" w:firstRow="1" w:lastColumn="0" w:lastRow="0" w:noHBand="0" w:noVBand="1" w:val="04A0"/>
      </w:tblPr>
      <w:tblGrid>
        <w:gridCol w:w="4824"/>
        <w:gridCol w:w="4824"/>
      </w:tblGrid>
      <w:tr>
        <w:tc>
          <w:tcPr>
            <w:tcW w:type="dxa" w:w="4824"/>
          </w:tcPr>
          <w:p>
            <w:r>
              <w:rPr>
                <w:b/>
              </w:rPr>
              <w:t>●</w:t>
            </w:r>
          </w:p>
        </w:tc>
        <w:tc>
          <w:tcPr>
            <w:tcW w:type="dxa" w:w="4824"/>
          </w:tcPr>
          <w:p>
            <w:r>
              <w:rPr>
                <w:b/>
                <w:color w:val="1865C5"/>
              </w:rPr>
              <w:t>What it does</w:t>
            </w:r>
          </w:p>
        </w:tc>
      </w:tr>
      <w:tr>
        <w:tc>
          <w:tcPr>
            <w:tcW w:type="dxa" w:w="4824"/>
          </w:tcPr>
          <w:p>
            <w:r>
              <w:rPr>
                <w:b/>
                <w:color w:val="6F42C1"/>
              </w:rPr>
              <w:t>●1</w:t>
            </w:r>
          </w:p>
        </w:tc>
        <w:tc>
          <w:tcPr>
            <w:tcW w:type="dxa" w:w="4824"/>
          </w:tcPr>
          <w:p>
            <w:r>
              <w:t>Imports.</w:t>
            </w:r>
          </w:p>
        </w:tc>
      </w:tr>
      <w:tr>
        <w:tc>
          <w:tcPr>
            <w:tcW w:type="dxa" w:w="4824"/>
          </w:tcPr>
          <w:p>
            <w:r>
              <w:rPr>
                <w:b/>
                <w:color w:val="1865C5"/>
              </w:rPr>
              <w:t>●2</w:t>
            </w:r>
          </w:p>
        </w:tc>
        <w:tc>
          <w:tcPr>
            <w:tcW w:type="dxa" w:w="4824"/>
          </w:tcPr>
          <w:p>
            <w:r>
              <w:t>(blank)</w:t>
            </w:r>
          </w:p>
        </w:tc>
      </w:tr>
      <w:tr>
        <w:tc>
          <w:tcPr>
            <w:tcW w:type="dxa" w:w="4824"/>
          </w:tcPr>
          <w:p>
            <w:r>
              <w:rPr>
                <w:b/>
                <w:color w:val="22863A"/>
              </w:rPr>
              <w:t>●3</w:t>
            </w:r>
          </w:p>
        </w:tc>
        <w:tc>
          <w:tcPr>
            <w:tcW w:type="dxa" w:w="4824"/>
          </w:tcPr>
          <w:p>
            <w:r>
              <w:t>Tokenizer + model in eval mode.</w:t>
            </w:r>
          </w:p>
        </w:tc>
      </w:tr>
      <w:tr>
        <w:tc>
          <w:tcPr>
            <w:tcW w:type="dxa" w:w="4824"/>
          </w:tcPr>
          <w:p>
            <w:r>
              <w:rPr>
                <w:b/>
                <w:color w:val="E36B09"/>
              </w:rPr>
              <w:t>●4</w:t>
            </w:r>
          </w:p>
        </w:tc>
        <w:tc>
          <w:tcPr>
            <w:tcW w:type="dxa" w:w="4824"/>
          </w:tcPr>
          <w:p>
            <w:r>
              <w:t>(continuation)</w:t>
            </w:r>
          </w:p>
        </w:tc>
      </w:tr>
      <w:tr>
        <w:tc>
          <w:tcPr>
            <w:tcW w:type="dxa" w:w="4824"/>
          </w:tcPr>
          <w:p>
            <w:r>
              <w:rPr>
                <w:b/>
                <w:color w:val="CB2231"/>
              </w:rPr>
              <w:t>●5</w:t>
            </w:r>
          </w:p>
        </w:tc>
        <w:tc>
          <w:tcPr>
            <w:tcW w:type="dxa" w:w="4824"/>
          </w:tcPr>
          <w:p>
            <w:r>
              <w:t>Sample text — proper nouns will spike.</w:t>
            </w:r>
          </w:p>
        </w:tc>
      </w:tr>
      <w:tr>
        <w:tc>
          <w:tcPr>
            <w:tcW w:type="dxa" w:w="4824"/>
          </w:tcPr>
          <w:p>
            <w:r>
              <w:rPr>
                <w:b/>
                <w:color w:val="883DAE"/>
              </w:rPr>
              <w:t>●6</w:t>
            </w:r>
          </w:p>
        </w:tc>
        <w:tc>
          <w:tcPr>
            <w:tcW w:type="dxa" w:w="4824"/>
          </w:tcPr>
          <w:p>
            <w:r>
              <w:t>Encode.</w:t>
            </w:r>
          </w:p>
        </w:tc>
      </w:tr>
      <w:tr>
        <w:tc>
          <w:tcPr>
            <w:tcW w:type="dxa" w:w="4824"/>
          </w:tcPr>
          <w:p>
            <w:r>
              <w:rPr>
                <w:b/>
                <w:color w:val="6F42C1"/>
              </w:rPr>
              <w:t>●7</w:t>
            </w:r>
          </w:p>
        </w:tc>
        <w:tc>
          <w:tcPr>
            <w:tcW w:type="dxa" w:w="4824"/>
          </w:tcPr>
          <w:p>
            <w:r>
              <w:t>No-grad forward.</w:t>
            </w:r>
          </w:p>
        </w:tc>
      </w:tr>
      <w:tr>
        <w:tc>
          <w:tcPr>
            <w:tcW w:type="dxa" w:w="4824"/>
          </w:tcPr>
          <w:p>
            <w:r>
              <w:rPr>
                <w:b/>
                <w:color w:val="1865C5"/>
              </w:rPr>
              <w:t>●8</w:t>
            </w:r>
          </w:p>
        </w:tc>
        <w:tc>
          <w:tcPr>
            <w:tcW w:type="dxa" w:w="4824"/>
          </w:tcPr>
          <w:p>
            <w:r>
              <w:t>Logits[:-1] predict the next token.</w:t>
            </w:r>
          </w:p>
        </w:tc>
      </w:tr>
      <w:tr>
        <w:tc>
          <w:tcPr>
            <w:tcW w:type="dxa" w:w="4824"/>
          </w:tcPr>
          <w:p>
            <w:r>
              <w:rPr>
                <w:b/>
                <w:color w:val="22863A"/>
              </w:rPr>
              <w:t>●9</w:t>
            </w:r>
          </w:p>
        </w:tc>
        <w:tc>
          <w:tcPr>
            <w:tcW w:type="dxa" w:w="4824"/>
          </w:tcPr>
          <w:p>
            <w:r>
              <w:t>Labels shifted by 1.</w:t>
            </w:r>
          </w:p>
        </w:tc>
      </w:tr>
      <w:tr>
        <w:tc>
          <w:tcPr>
            <w:tcW w:type="dxa" w:w="4824"/>
          </w:tcPr>
          <w:p>
            <w:r>
              <w:rPr>
                <w:b/>
                <w:color w:val="E36B09"/>
              </w:rPr>
              <w:t>●10</w:t>
            </w:r>
          </w:p>
        </w:tc>
        <w:tc>
          <w:tcPr>
            <w:tcW w:type="dxa" w:w="4824"/>
          </w:tcPr>
          <w:p>
            <w:r>
              <w:t>Per-token CE (reduction='none').</w:t>
            </w:r>
          </w:p>
        </w:tc>
      </w:tr>
      <w:tr>
        <w:tc>
          <w:tcPr>
            <w:tcW w:type="dxa" w:w="4824"/>
          </w:tcPr>
          <w:p>
            <w:r>
              <w:rPr>
                <w:b/>
                <w:color w:val="CB2231"/>
              </w:rPr>
              <w:t>●11</w:t>
            </w:r>
          </w:p>
        </w:tc>
        <w:tc>
          <w:tcPr>
            <w:tcW w:type="dxa" w:w="4824"/>
          </w:tcPr>
          <w:p>
            <w:r>
              <w:t>(continuation)</w:t>
            </w:r>
          </w:p>
        </w:tc>
      </w:tr>
      <w:tr>
        <w:tc>
          <w:tcPr>
            <w:tcW w:type="dxa" w:w="4824"/>
          </w:tcPr>
          <w:p>
            <w:r>
              <w:rPr>
                <w:b/>
                <w:color w:val="883DAE"/>
              </w:rPr>
              <w:t>●12</w:t>
            </w:r>
          </w:p>
        </w:tc>
        <w:tc>
          <w:tcPr>
            <w:tcW w:type="dxa" w:w="4824"/>
          </w:tcPr>
          <w:p>
            <w:r>
              <w:t>Loop and print token + loss.</w:t>
            </w:r>
          </w:p>
        </w:tc>
      </w:tr>
      <w:tr>
        <w:tc>
          <w:tcPr>
            <w:tcW w:type="dxa" w:w="4824"/>
          </w:tcPr>
          <w:p>
            <w:r>
              <w:rPr>
                <w:b/>
                <w:color w:val="6F42C1"/>
              </w:rPr>
              <w:t>●13</w:t>
            </w:r>
          </w:p>
        </w:tc>
        <w:tc>
          <w:tcPr>
            <w:tcW w:type="dxa" w:w="4824"/>
          </w:tcPr>
          <w:p>
            <w:r>
              <w:t>(continuation)</w:t>
            </w:r>
          </w:p>
        </w:tc>
      </w:tr>
    </w:tbl>
    <w:p/>
    <w:p>
      <w:pPr>
        <w:spacing w:before="160" w:after="80"/>
      </w:pPr>
      <w:r>
        <w:rPr>
          <w:b/>
          <w:color w:val="6F42C1"/>
          <w:sz w:val="36"/>
        </w:rPr>
        <w:t>6. Perplexity + length-bias</w:t>
      </w:r>
    </w:p>
    <w:p>
      <w:r>
        <w:rPr>
          <w:b w:val="0"/>
          <w:i w:val="0"/>
        </w:rPr>
        <w:t>PPL = exp(mean(−log p_t)) — average branching factor. Cohen proj 20: (1) PPL over training time → monotone-decrease; spikes = LR too high or bad data shard. (2) PPL across documents (Wikipedia/legal/code/multilingual) → reveals domain mismatch.</w:t>
      </w:r>
    </w:p>
    <w:tbl>
      <w:tblPr>
        <w:tblW w:type="auto" w:w="0"/>
        <w:tblLook w:firstColumn="1" w:firstRow="1" w:lastColumn="0" w:lastRow="0" w:noHBand="0" w:noVBand="1" w:val="04A0"/>
      </w:tblPr>
      <w:tblGrid>
        <w:gridCol w:w="4824"/>
        <w:gridCol w:w="4824"/>
      </w:tblGrid>
      <w:tr>
        <w:tc>
          <w:tcPr>
            <w:tcW w:type="dxa" w:w="4824"/>
          </w:tcPr>
          <w:p>
            <w:r>
              <w:rPr>
                <w:b/>
                <w:color w:val="6F42C1"/>
              </w:rPr>
              <w:t>Model</w:t>
            </w:r>
          </w:p>
        </w:tc>
        <w:tc>
          <w:tcPr>
            <w:tcW w:type="dxa" w:w="4824"/>
          </w:tcPr>
          <w:p>
            <w:r>
              <w:rPr>
                <w:b/>
                <w:color w:val="6F42C1"/>
              </w:rPr>
              <w:t>PPL on Wikitext-103</w:t>
            </w:r>
          </w:p>
        </w:tc>
      </w:tr>
      <w:tr>
        <w:tc>
          <w:tcPr>
            <w:tcW w:type="dxa" w:w="4824"/>
          </w:tcPr>
          <w:p>
            <w:r>
              <w:t>GPT-2 (124M)</w:t>
            </w:r>
          </w:p>
        </w:tc>
        <w:tc>
          <w:tcPr>
            <w:tcW w:type="dxa" w:w="4824"/>
          </w:tcPr>
          <w:p>
            <w:r>
              <w:t>~30</w:t>
            </w:r>
          </w:p>
        </w:tc>
      </w:tr>
      <w:tr>
        <w:tc>
          <w:tcPr>
            <w:tcW w:type="dxa" w:w="4824"/>
          </w:tcPr>
          <w:p>
            <w:r>
              <w:t>GPT-2 XL (1.5B)</w:t>
            </w:r>
          </w:p>
        </w:tc>
        <w:tc>
          <w:tcPr>
            <w:tcW w:type="dxa" w:w="4824"/>
          </w:tcPr>
          <w:p>
            <w:r>
              <w:t>~17</w:t>
            </w:r>
          </w:p>
        </w:tc>
      </w:tr>
      <w:tr>
        <w:tc>
          <w:tcPr>
            <w:tcW w:type="dxa" w:w="4824"/>
          </w:tcPr>
          <w:p>
            <w:r>
              <w:t>Llama-3-8B</w:t>
            </w:r>
          </w:p>
        </w:tc>
        <w:tc>
          <w:tcPr>
            <w:tcW w:type="dxa" w:w="4824"/>
          </w:tcPr>
          <w:p>
            <w:r>
              <w:t>~6.5</w:t>
            </w:r>
          </w:p>
        </w:tc>
      </w:tr>
      <w:tr>
        <w:tc>
          <w:tcPr>
            <w:tcW w:type="dxa" w:w="4824"/>
          </w:tcPr>
          <w:p>
            <w:r>
              <w:t>Llama-3-70B</w:t>
            </w:r>
          </w:p>
        </w:tc>
        <w:tc>
          <w:tcPr>
            <w:tcW w:type="dxa" w:w="4824"/>
          </w:tcPr>
          <w:p>
            <w:r>
              <w:t>~3.5</w:t>
            </w:r>
          </w:p>
        </w:tc>
      </w:tr>
      <w:tr>
        <w:tc>
          <w:tcPr>
            <w:tcW w:type="dxa" w:w="4824"/>
          </w:tcPr>
          <w:p>
            <w:r>
              <w:t>GPT-4-class</w:t>
            </w:r>
          </w:p>
        </w:tc>
        <w:tc>
          <w:tcPr>
            <w:tcW w:type="dxa" w:w="4824"/>
          </w:tcPr>
          <w:p>
            <w:r>
              <w:t>~3.0</w:t>
            </w:r>
          </w:p>
        </w:tc>
      </w:tr>
      <w:tr>
        <w:tc>
          <w:tcPr>
            <w:tcW w:type="dxa" w:w="4824"/>
          </w:tcPr>
          <w:p>
            <w:r>
              <w:t>Theoretical floor</w:t>
            </w:r>
          </w:p>
        </w:tc>
        <w:tc>
          <w:tcPr>
            <w:tcW w:type="dxa" w:w="4824"/>
          </w:tcPr>
          <w:p>
            <w:r>
              <w:t>~1.5-2.0</w:t>
            </w:r>
          </w:p>
        </w:tc>
      </w:tr>
    </w:tbl>
    <w:p/>
    <w:p>
      <w:pPr>
        <w:ind w:left="360"/>
      </w:pPr>
      <w:r>
        <w:rPr>
          <w:b/>
          <w:color w:val="E36B09"/>
        </w:rPr>
        <w:t xml:space="preserve">⚠️  </w:t>
      </w:r>
      <w:r>
        <w:rPr>
          <w:i/>
        </w:rPr>
        <w:t>Length-bias trap: PPL is sensitive to sequence length — longer contexts give more conditioning → lower PPL; BOS/EOS are easy to predict, dragging down. BPC (bytes-per-character) normalizes by characters, fairer cross-tokenizer. Compare PPL only across same tokenizer + same context length + same domain.</w:t>
      </w:r>
    </w:p>
    <w:p>
      <w:pPr>
        <w:spacing w:before="160" w:after="80"/>
      </w:pPr>
      <w:r>
        <w:rPr>
          <w:b/>
          <w:color w:val="6F42C1"/>
          <w:sz w:val="36"/>
        </w:rPr>
        <w:t>7. Linear / logistic probes</w:t>
      </w:r>
    </w:p>
    <w:p>
      <w:r>
        <w:rPr>
          <w:b w:val="0"/>
          <w:i w:val="0"/>
        </w:rPr>
        <w:t>Cohen proj 21: fit a LINEAR model on hidden states to predict an auxiliary signal. If logistic regression predicts POS with 95% accuracy from layer-l activations, the model has internalized POS — no symbolic system needed.</w:t>
      </w:r>
    </w:p>
    <w:tbl>
      <w:tblPr>
        <w:tblW w:type="auto" w:w="0"/>
        <w:tblLook w:firstColumn="1" w:firstRow="1" w:lastColumn="0" w:lastRow="0" w:noHBand="0" w:noVBand="1" w:val="04A0"/>
      </w:tblPr>
      <w:tblGrid>
        <w:gridCol w:w="3216"/>
        <w:gridCol w:w="3216"/>
        <w:gridCol w:w="3216"/>
      </w:tblGrid>
      <w:tr>
        <w:tc>
          <w:tcPr>
            <w:tcW w:type="dxa" w:w="3216"/>
          </w:tcPr>
          <w:p>
            <w:r>
              <w:rPr>
                <w:b/>
                <w:color w:val="6F42C1"/>
              </w:rPr>
              <w:t>Target</w:t>
            </w:r>
          </w:p>
        </w:tc>
        <w:tc>
          <w:tcPr>
            <w:tcW w:type="dxa" w:w="3216"/>
          </w:tcPr>
          <w:p>
            <w:r>
              <w:rPr>
                <w:b/>
                <w:color w:val="6F42C1"/>
              </w:rPr>
              <w:t>Model</w:t>
            </w:r>
          </w:p>
        </w:tc>
        <w:tc>
          <w:tcPr>
            <w:tcW w:type="dxa" w:w="3216"/>
          </w:tcPr>
          <w:p>
            <w:r>
              <w:rPr>
                <w:b/>
                <w:color w:val="6F42C1"/>
              </w:rPr>
              <w:t>Tells you</w:t>
            </w:r>
          </w:p>
        </w:tc>
      </w:tr>
      <w:tr>
        <w:tc>
          <w:tcPr>
            <w:tcW w:type="dxa" w:w="3216"/>
          </w:tcPr>
          <w:p>
            <w:r>
              <w:t>Token position (regression)</w:t>
            </w:r>
          </w:p>
        </w:tc>
        <w:tc>
          <w:tcPr>
            <w:tcW w:type="dxa" w:w="3216"/>
          </w:tcPr>
          <w:p>
            <w:r>
              <w:t>Linear reg pos ≈ w^T h</w:t>
            </w:r>
          </w:p>
        </w:tc>
        <w:tc>
          <w:tcPr>
            <w:tcW w:type="dxa" w:w="3216"/>
          </w:tcPr>
          <w:p>
            <w:r>
              <w:t>Does layer encode absolute position?</w:t>
            </w:r>
          </w:p>
        </w:tc>
      </w:tr>
      <w:tr>
        <w:tc>
          <w:tcPr>
            <w:tcW w:type="dxa" w:w="3216"/>
          </w:tcPr>
          <w:p>
            <w:r>
              <w:t>POS tag (classification)</w:t>
            </w:r>
          </w:p>
        </w:tc>
        <w:tc>
          <w:tcPr>
            <w:tcW w:type="dxa" w:w="3216"/>
          </w:tcPr>
          <w:p>
            <w:r>
              <w:t>Logistic reg</w:t>
            </w:r>
          </w:p>
        </w:tc>
        <w:tc>
          <w:tcPr>
            <w:tcW w:type="dxa" w:w="3216"/>
          </w:tcPr>
          <w:p>
            <w:r>
              <w:t>Where does syntactic info live?</w:t>
            </w:r>
          </w:p>
        </w:tc>
      </w:tr>
      <w:tr>
        <w:tc>
          <w:tcPr>
            <w:tcW w:type="dxa" w:w="3216"/>
          </w:tcPr>
          <w:p>
            <w:r>
              <w:t>Sentence sentiment</w:t>
            </w:r>
          </w:p>
        </w:tc>
        <w:tc>
          <w:tcPr>
            <w:tcW w:type="dxa" w:w="3216"/>
          </w:tcPr>
          <w:p>
            <w:r>
              <w:t>Logistic on mean(H)</w:t>
            </w:r>
          </w:p>
        </w:tc>
        <w:tc>
          <w:tcPr>
            <w:tcW w:type="dxa" w:w="3216"/>
          </w:tcPr>
          <w:p>
            <w:r>
              <w:t>Is sentiment linearly readable?</w:t>
            </w:r>
          </w:p>
        </w:tc>
      </w:tr>
      <w:tr>
        <w:tc>
          <w:tcPr>
            <w:tcW w:type="dxa" w:w="3216"/>
          </w:tcPr>
          <w:p>
            <w:r>
              <w:t>Truthfulness (CCS/RepE)</w:t>
            </w:r>
          </w:p>
        </w:tc>
        <w:tc>
          <w:tcPr>
            <w:tcW w:type="dxa" w:w="3216"/>
          </w:tcPr>
          <w:p>
            <w:r>
              <w:t>Logistic regression</w:t>
            </w:r>
          </w:p>
        </w:tc>
        <w:tc>
          <w:tcPr>
            <w:tcW w:type="dxa" w:w="3216"/>
          </w:tcPr>
          <w:p>
            <w:r>
              <w:t>Is honesty encoded as a direction?</w:t>
            </w:r>
          </w:p>
        </w:tc>
      </w:tr>
    </w:tbl>
    <w:p/>
    <w:p>
      <w:pPr>
        <w:ind w:left="360"/>
      </w:pPr>
      <w:r>
        <w:rPr>
          <w:b/>
          <w:color w:val="1865C5"/>
        </w:rPr>
        <w:t xml:space="preserve">ℹ️  </w:t>
      </w:r>
      <w:r>
        <w:rPr>
          <w:i/>
        </w:rPr>
        <w:t>Hewitt &amp; Liang 2019 caveat: probes can find structure even when the model doesn't actually use it. Always confirm with causal interventions (M104 logit lens + activation patching). Production: Anthropic activation engineering finds the 'refusal direction' via a logistic probe and subtracts it from activations to steer behavior — hardens M89 CAI at the activation level rather than the output level.</w:t>
      </w:r>
    </w:p>
    <w:p>
      <w:pPr>
        <w:spacing w:before="160" w:after="80"/>
      </w:pPr>
      <w:r>
        <w:rPr>
          <w:b/>
          <w:color w:val="6F42C1"/>
          <w:sz w:val="36"/>
        </w:rPr>
        <w:t>8. HellaSwag mechanics</w:t>
      </w:r>
    </w:p>
    <w:p>
      <w:r>
        <w:rPr>
          <w:b w:val="0"/>
          <w:i w:val="0"/>
        </w:rPr>
        <w:t>Cohen proj 22: multiple-choice eval. For each choice c, score(c) = Σ over tokens of log p_θ(token | context + earlier tokens of c); return argmax_c. Length-normalization issue: without it, shorter choices win because each token contributes negatively. Standard fix: length-normalize by # tokens. lm-eval-harness (M70 callback) reports both length-normalized AND raw accuracy.</w:t>
      </w:r>
    </w:p>
    <w:p>
      <w:r>
        <w:rPr>
          <w:b/>
          <w:i w:val="0"/>
        </w:rPr>
        <w:t>Modern multiple-choice benchmarks (May 2026):</w:t>
      </w:r>
    </w:p>
    <w:p>
      <w:r>
        <w:rPr>
          <w:b w:val="0"/>
          <w:i w:val="0"/>
        </w:rPr>
        <w:t>• MMLU / MMLU-Pro — 57 academic subjects; standard knowledge eval</w:t>
      </w:r>
    </w:p>
    <w:p>
      <w:r>
        <w:rPr>
          <w:b w:val="0"/>
          <w:i w:val="0"/>
        </w:rPr>
        <w:t>• HellaSwag / Winogrande — commonsense / coreference completion</w:t>
      </w:r>
    </w:p>
    <w:p>
      <w:r>
        <w:rPr>
          <w:b w:val="0"/>
          <w:i w:val="0"/>
        </w:rPr>
        <w:t>• ARC-Challenge / ARC-Easy — grade-school science</w:t>
      </w:r>
    </w:p>
    <w:p>
      <w:r>
        <w:rPr>
          <w:b w:val="0"/>
          <w:i w:val="0"/>
        </w:rPr>
        <w:t>• AGIEval / BBH — harder reasoning</w:t>
      </w:r>
    </w:p>
    <w:p>
      <w:r>
        <w:rPr>
          <w:b w:val="0"/>
          <w:i w:val="0"/>
        </w:rPr>
        <w:t>• GPQA Diamond — graduate-level science (very hard)</w:t>
      </w:r>
    </w:p>
    <w:p>
      <w:r>
        <w:rPr>
          <w:b w:val="0"/>
          <w:i w:val="0"/>
        </w:rPr>
        <w:t>• MMLU-Redux / SimpleQA — corrected / current-events versions</w:t>
      </w:r>
    </w:p>
    <w:p>
      <w:pPr>
        <w:ind w:left="360"/>
      </w:pPr>
      <w:r>
        <w:rPr>
          <w:b/>
          <w:color w:val="E36B09"/>
        </w:rPr>
        <w:t xml:space="preserve">⚠️  </w:t>
      </w:r>
      <w:r>
        <w:rPr>
          <w:i/>
        </w:rPr>
        <w:t>Cohen-Ch4 lesson: don't trust a single benchmark number. Recompute scoring, look at per-class accuracy, check length distribution of correct vs incorrect. Every leaderboard top-spot has had at least one paper showing it can be gamed.</w:t>
      </w:r>
    </w:p>
    <w:p>
      <w:pPr>
        <w:spacing w:before="160" w:after="80"/>
      </w:pPr>
      <w:r>
        <w:rPr>
          <w:b/>
          <w:color w:val="6F42C1"/>
          <w:sz w:val="36"/>
        </w:rPr>
        <w:t>9. Language-bias measurement</w:t>
      </w:r>
    </w:p>
    <w:p>
      <w:r>
        <w:rPr>
          <w:b w:val="0"/>
          <w:i w:val="0"/>
        </w:rPr>
        <w:t>Cohen proj 23: measure bias directly via conditional perplexity — P('he is a programmer') vs P('she is a programmer'). Score = log p(stereotypical) − log p(anti-stereotypical); positive = model prefers stereotype.</w:t>
      </w:r>
    </w:p>
    <w:p>
      <w:r>
        <w:rPr>
          <w:b w:val="0"/>
          <w:i w:val="0"/>
        </w:rPr>
        <w:t>Modern formalizations: StereoSet (Nadeem 2021), CrowS-Pairs (Nangia 2020, 1508 pairs), BBQ (Parrish 2022, ambiguous + disambiguation), BOLD (Dhamala 2021, open-ended), HolisticBias (Smith 2022, 600 descriptors × hundreds of prompts).</w:t>
      </w:r>
    </w:p>
    <w:p>
      <w:pPr>
        <w:ind w:left="360"/>
      </w:pPr>
      <w:r>
        <w:rPr>
          <w:b/>
          <w:color w:val="1865C5"/>
        </w:rPr>
        <w:t xml:space="preserve">ℹ️  </w:t>
      </w:r>
      <w:r>
        <w:rPr>
          <w:i/>
        </w:rPr>
        <w:t>M100 callback: these metrics produced data behind every 'model X is N% less biased than Y' claim in 2024-2026 system cards. Llama-3 / Claude-3 / Gemini-2 all run them in pre-release. A non-zero score means training data + post-training together encoded that bias — reduce via CAI (M89), counter-stereotypical SFT, or contrastive-decoding away from the bias direction.</w:t>
      </w:r>
    </w:p>
    <w:p>
      <w:pPr>
        <w:spacing w:before="160" w:after="80"/>
      </w:pPr>
      <w:r>
        <w:rPr>
          <w:b/>
          <w:color w:val="6F42C1"/>
          <w:sz w:val="36"/>
        </w:rPr>
        <w:t>10. 2026 decoding stack + debugging</w:t>
      </w:r>
    </w:p>
    <w:tbl>
      <w:tblPr>
        <w:tblW w:type="auto" w:w="0"/>
        <w:tblLook w:firstColumn="1" w:firstRow="1" w:lastColumn="0" w:lastRow="0" w:noHBand="0" w:noVBand="1" w:val="04A0"/>
      </w:tblPr>
      <w:tblGrid>
        <w:gridCol w:w="3216"/>
        <w:gridCol w:w="3216"/>
        <w:gridCol w:w="3216"/>
      </w:tblGrid>
      <w:tr>
        <w:tc>
          <w:tcPr>
            <w:tcW w:type="dxa" w:w="3216"/>
          </w:tcPr>
          <w:p>
            <w:r>
              <w:rPr>
                <w:b/>
                <w:color w:val="6F42C1"/>
              </w:rPr>
              <w:t>Technique</w:t>
            </w:r>
          </w:p>
        </w:tc>
        <w:tc>
          <w:tcPr>
            <w:tcW w:type="dxa" w:w="3216"/>
          </w:tcPr>
          <w:p>
            <w:r>
              <w:rPr>
                <w:b/>
                <w:color w:val="6F42C1"/>
              </w:rPr>
              <w:t>What it does</w:t>
            </w:r>
          </w:p>
        </w:tc>
        <w:tc>
          <w:tcPr>
            <w:tcW w:type="dxa" w:w="3216"/>
          </w:tcPr>
          <w:p>
            <w:r>
              <w:rPr>
                <w:b/>
                <w:color w:val="6F42C1"/>
              </w:rPr>
              <w:t>When</w:t>
            </w:r>
          </w:p>
        </w:tc>
      </w:tr>
      <w:tr>
        <w:tc>
          <w:tcPr>
            <w:tcW w:type="dxa" w:w="3216"/>
          </w:tcPr>
          <w:p>
            <w:r>
              <w:t>Speculative (M90)</w:t>
            </w:r>
          </w:p>
        </w:tc>
        <w:tc>
          <w:tcPr>
            <w:tcW w:type="dxa" w:w="3216"/>
          </w:tcPr>
          <w:p>
            <w:r>
              <w:t>Draft proposes; target verifies</w:t>
            </w:r>
          </w:p>
        </w:tc>
        <w:tc>
          <w:tcPr>
            <w:tcW w:type="dxa" w:w="3216"/>
          </w:tcPr>
          <w:p>
            <w:r>
              <w:t>2-4× speedup any LLM</w:t>
            </w:r>
          </w:p>
        </w:tc>
      </w:tr>
      <w:tr>
        <w:tc>
          <w:tcPr>
            <w:tcW w:type="dxa" w:w="3216"/>
          </w:tcPr>
          <w:p>
            <w:r>
              <w:t>DoLa / Contrastive (Li 2023)</w:t>
            </w:r>
          </w:p>
        </w:tc>
        <w:tc>
          <w:tcPr>
            <w:tcW w:type="dxa" w:w="3216"/>
          </w:tcPr>
          <w:p>
            <w:r>
              <w:t>Subtract early-layer logits</w:t>
            </w:r>
          </w:p>
        </w:tc>
        <w:tc>
          <w:tcPr>
            <w:tcW w:type="dxa" w:w="3216"/>
          </w:tcPr>
          <w:p>
            <w:r>
              <w:t>Reduces hallucinations</w:t>
            </w:r>
          </w:p>
        </w:tc>
      </w:tr>
      <w:tr>
        <w:tc>
          <w:tcPr>
            <w:tcW w:type="dxa" w:w="3216"/>
          </w:tcPr>
          <w:p>
            <w:r>
              <w:t>Self-CD / amateur-CD</w:t>
            </w:r>
          </w:p>
        </w:tc>
        <w:tc>
          <w:tcPr>
            <w:tcW w:type="dxa" w:w="3216"/>
          </w:tcPr>
          <w:p>
            <w:r>
              <w:t>Penalize amateur-model logits</w:t>
            </w:r>
          </w:p>
        </w:tc>
        <w:tc>
          <w:tcPr>
            <w:tcW w:type="dxa" w:w="3216"/>
          </w:tcPr>
          <w:p>
            <w:r>
              <w:t>Improves factuality</w:t>
            </w:r>
          </w:p>
        </w:tc>
      </w:tr>
      <w:tr>
        <w:tc>
          <w:tcPr>
            <w:tcW w:type="dxa" w:w="3216"/>
          </w:tcPr>
          <w:p>
            <w:r>
              <w:t>CFG-text (Sanchez 2023)</w:t>
            </w:r>
          </w:p>
        </w:tc>
        <w:tc>
          <w:tcPr>
            <w:tcW w:type="dxa" w:w="3216"/>
          </w:tcPr>
          <w:p>
            <w:r>
              <w:t>(1+w)·cond − w·uncond logits</w:t>
            </w:r>
          </w:p>
        </w:tc>
        <w:tc>
          <w:tcPr>
            <w:tcW w:type="dxa" w:w="3216"/>
          </w:tcPr>
          <w:p>
            <w:r>
              <w:t>Stronger instruction-follow</w:t>
            </w:r>
          </w:p>
        </w:tc>
      </w:tr>
      <w:tr>
        <w:tc>
          <w:tcPr>
            <w:tcW w:type="dxa" w:w="3216"/>
          </w:tcPr>
          <w:p>
            <w:r>
              <w:t>MBR decoding (Eikema 2020)</w:t>
            </w:r>
          </w:p>
        </w:tc>
        <w:tc>
          <w:tcPr>
            <w:tcW w:type="dxa" w:w="3216"/>
          </w:tcPr>
          <w:p>
            <w:r>
              <w:t>argmax E[utility] over samples</w:t>
            </w:r>
          </w:p>
        </w:tc>
        <w:tc>
          <w:tcPr>
            <w:tcW w:type="dxa" w:w="3216"/>
          </w:tcPr>
          <w:p>
            <w:r>
              <w:t>Translation, summarization</w:t>
            </w:r>
          </w:p>
        </w:tc>
      </w:tr>
      <w:tr>
        <w:tc>
          <w:tcPr>
            <w:tcW w:type="dxa" w:w="3216"/>
          </w:tcPr>
          <w:p>
            <w:r>
              <w:t>DRY / no-repeat-ngram</w:t>
            </w:r>
          </w:p>
        </w:tc>
        <w:tc>
          <w:tcPr>
            <w:tcW w:type="dxa" w:w="3216"/>
          </w:tcPr>
          <w:p>
            <w:r>
              <w:t>Anti-loop penalties</w:t>
            </w:r>
          </w:p>
        </w:tc>
        <w:tc>
          <w:tcPr>
            <w:tcW w:type="dxa" w:w="3216"/>
          </w:tcPr>
          <w:p>
            <w:r>
              <w:t>Long-form generation</w:t>
            </w:r>
          </w:p>
        </w:tc>
      </w:tr>
      <w:tr>
        <w:tc>
          <w:tcPr>
            <w:tcW w:type="dxa" w:w="3216"/>
          </w:tcPr>
          <w:p>
            <w:r>
              <w:t>Constrained decoding</w:t>
            </w:r>
          </w:p>
        </w:tc>
        <w:tc>
          <w:tcPr>
            <w:tcW w:type="dxa" w:w="3216"/>
          </w:tcPr>
          <w:p>
            <w:r>
              <w:t>Mask invalid tokens by grammar</w:t>
            </w:r>
          </w:p>
        </w:tc>
        <w:tc>
          <w:tcPr>
            <w:tcW w:type="dxa" w:w="3216"/>
          </w:tcPr>
          <w:p>
            <w:r>
              <w:t>JSON / SQL / function call</w:t>
            </w:r>
          </w:p>
        </w:tc>
      </w:tr>
      <w:tr>
        <w:tc>
          <w:tcPr>
            <w:tcW w:type="dxa" w:w="3216"/>
          </w:tcPr>
          <w:p>
            <w:r>
              <w:t>Length normalization (1/len^α)</w:t>
            </w:r>
          </w:p>
        </w:tc>
        <w:tc>
          <w:tcPr>
            <w:tcW w:type="dxa" w:w="3216"/>
          </w:tcPr>
          <w:p>
            <w:r>
              <w:t>Fair across choices</w:t>
            </w:r>
          </w:p>
        </w:tc>
        <w:tc>
          <w:tcPr>
            <w:tcW w:type="dxa" w:w="3216"/>
          </w:tcPr>
          <w:p>
            <w:r>
              <w:t>MC eval, beam</w:t>
            </w:r>
          </w:p>
        </w:tc>
      </w:tr>
      <w:tr>
        <w:tc>
          <w:tcPr>
            <w:tcW w:type="dxa" w:w="3216"/>
          </w:tcPr>
          <w:p>
            <w:r>
              <w:t>Mirostat</w:t>
            </w:r>
          </w:p>
        </w:tc>
        <w:tc>
          <w:tcPr>
            <w:tcW w:type="dxa" w:w="3216"/>
          </w:tcPr>
          <w:p>
            <w:r>
              <w:t>Online T to keep surprisal in band</w:t>
            </w:r>
          </w:p>
        </w:tc>
        <w:tc>
          <w:tcPr>
            <w:tcW w:type="dxa" w:w="3216"/>
          </w:tcPr>
          <w:p>
            <w:r>
              <w:t>RP, creative</w:t>
            </w:r>
          </w:p>
        </w:tc>
      </w:tr>
    </w:tbl>
    <w:p/>
    <w:p>
      <w:r>
        <w:rPr>
          <w:b/>
          <w:i w:val="0"/>
        </w:rPr>
        <w:t>Production debug when generations are bad:</w:t>
      </w:r>
    </w:p>
    <w:p>
      <w:r>
        <w:rPr>
          <w:b w:val="0"/>
          <w:i w:val="0"/>
        </w:rPr>
        <w:t>• Temperature too high / low? T=0 code, 0.7-1.0 chat.</w:t>
      </w:r>
    </w:p>
    <w:p>
      <w:r>
        <w:rPr>
          <w:b w:val="0"/>
          <w:i w:val="0"/>
        </w:rPr>
        <w:t>• Wrong chat template? (M101 callback) — apply via tokenizer.apply_chat_template.</w:t>
      </w:r>
    </w:p>
    <w:p>
      <w:r>
        <w:rPr>
          <w:b w:val="0"/>
          <w:i w:val="0"/>
        </w:rPr>
        <w:t>• Stop tokens correct? &lt;|im_end|&gt;, &lt;/s&gt; in stop.</w:t>
      </w:r>
    </w:p>
    <w:p>
      <w:r>
        <w:rPr>
          <w:b w:val="0"/>
          <w:i w:val="0"/>
        </w:rPr>
        <w:t>• EOS not in vocab for fine-tuned model? Check tokenizer.eos_token_id matches emitted.</w:t>
      </w:r>
    </w:p>
    <w:p>
      <w:r>
        <w:rPr>
          <w:b w:val="0"/>
          <w:i w:val="0"/>
        </w:rPr>
        <w:t>• Constrained-decoding masks leaking valid tokens? Test schema separately.</w:t>
      </w:r>
    </w:p>
    <w:p>
      <w:r>
        <w:rPr>
          <w:b w:val="0"/>
          <w:i w:val="0"/>
        </w:rPr>
        <w:t>• Repetition penalty too high? &gt;1.3 breaks coherence.</w:t>
      </w:r>
    </w:p>
    <w:p>
      <w:r>
        <w:rPr>
          <w:b w:val="0"/>
          <w:i w:val="0"/>
        </w:rPr>
        <w:t>• Top-p too low? &lt;0.7 collapses to greedy-like.</w:t>
      </w:r>
    </w:p>
    <w:p>
      <w:pPr>
        <w:spacing w:before="160" w:after="80"/>
      </w:pPr>
      <w:r>
        <w:rPr>
          <w:b/>
          <w:color w:val="6F42C1"/>
          <w:sz w:val="36"/>
        </w:rPr>
        <w:t>Recap</w:t>
      </w:r>
    </w:p>
    <w:p>
      <w:r>
        <w:rPr>
          <w:b w:val="0"/>
          <w:i w:val="0"/>
        </w:rPr>
        <w:t>• Output head = W_out·h_t → softmax(z/T) → token; tied to input embedding enables logit lens (M104).</w:t>
      </w:r>
    </w:p>
    <w:p>
      <w:r>
        <w:rPr>
          <w:b w:val="0"/>
          <w:i w:val="0"/>
        </w:rPr>
        <w:t>• Decoding levers: temperature, top-k, top-p, min-p, repetition penalty — each reshapes distribution.</w:t>
      </w:r>
    </w:p>
    <w:p>
      <w:r>
        <w:rPr>
          <w:b w:val="0"/>
          <w:i w:val="0"/>
        </w:rPr>
        <w:t>• Constrained / structured decoding is free and the 2026 default for agents.</w:t>
      </w:r>
    </w:p>
    <w:p>
      <w:r>
        <w:rPr>
          <w:b w:val="0"/>
          <w:i w:val="0"/>
        </w:rPr>
        <w:t>• Top-1 accuracy ≈ 36% (GPT-2) → 60% (GPT-4); frequent tokens dominate; subset by frequency.</w:t>
      </w:r>
    </w:p>
    <w:p>
      <w:r>
        <w:rPr>
          <w:b w:val="0"/>
          <w:i w:val="0"/>
        </w:rPr>
        <w:t>• Per-token NLL is the most powerful mech-interp tool — spikes reveal what model doesn't know.</w:t>
      </w:r>
    </w:p>
    <w:p>
      <w:r>
        <w:rPr>
          <w:b w:val="0"/>
          <w:i w:val="0"/>
        </w:rPr>
        <w:t>• Perplexity comparable only within same tokenizer + length + domain; BPC normalizes.</w:t>
      </w:r>
    </w:p>
    <w:p>
      <w:r>
        <w:rPr>
          <w:b w:val="0"/>
          <w:i w:val="0"/>
        </w:rPr>
        <w:t>• Linear / logistic probes find POS, sentiment, truthfulness, refusal directions; confirm with M104.</w:t>
      </w:r>
    </w:p>
    <w:p>
      <w:r>
        <w:rPr>
          <w:b w:val="0"/>
          <w:i w:val="0"/>
        </w:rPr>
        <w:t>• HellaSwag = length-normalized log-prob over choice; report raw AND normalized.</w:t>
      </w:r>
    </w:p>
    <w:p>
      <w:r>
        <w:rPr>
          <w:b w:val="0"/>
          <w:i w:val="0"/>
        </w:rPr>
        <w:t>• Bias measurement: StereoSet, CrowS-Pairs, BBQ, BOLD, HolisticBias — M100 production-required.</w:t>
      </w:r>
    </w:p>
    <w:p>
      <w:r>
        <w:rPr>
          <w:b w:val="0"/>
          <w:i w:val="0"/>
        </w:rPr>
        <w:t>• 2026 stack: temperature + top-p + min-p + structured + speculative + DoLa + CFG-text + length-norm.</w:t>
      </w:r>
    </w:p>
    <w:p/>
    <w:p>
      <w:r>
        <w:rPr>
          <w:b w:val="0"/>
          <w:i/>
        </w:rPr>
        <w:t>Next: M104 — Residual-Stream Interventions (Cohen Ch5).</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